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FCC" w:rsidRDefault="00456108">
      <w:pPr>
        <w:pStyle w:val="aff0"/>
        <w:widowControl/>
        <w:spacing w:after="0" w:line="240" w:lineRule="auto"/>
        <w:rPr>
          <w:rFonts w:ascii="Times New Roman" w:hAnsi="Times New Roman" w:cs="Times New Roman"/>
          <w:color w:val="000000" w:themeColor="text1"/>
          <w:lang w:val="ru-RU" w:eastAsia="ru-RU"/>
        </w:rPr>
      </w:pPr>
      <w:r>
        <w:rPr>
          <w:rFonts w:ascii="Times New Roman" w:hAnsi="Times New Roman" w:cs="Times New Roman"/>
          <w:color w:val="000000" w:themeColor="text1"/>
          <w:lang w:val="ru-RU" w:eastAsia="ru-RU"/>
        </w:rPr>
        <w:t>Приложение № 1</w:t>
      </w:r>
    </w:p>
    <w:p w:rsidR="00501FCC" w:rsidRDefault="00456108">
      <w:pPr>
        <w:ind w:firstLine="7200"/>
        <w:jc w:val="right"/>
        <w:rPr>
          <w:color w:val="000000" w:themeColor="text1"/>
          <w:sz w:val="20"/>
          <w:szCs w:val="20"/>
        </w:rPr>
      </w:pPr>
      <w:r>
        <w:rPr>
          <w:color w:val="000000" w:themeColor="text1"/>
          <w:sz w:val="20"/>
          <w:szCs w:val="20"/>
        </w:rPr>
        <w:t xml:space="preserve">к Генеральному тарифному </w:t>
      </w:r>
    </w:p>
    <w:p w:rsidR="00501FCC" w:rsidRDefault="00456108">
      <w:pPr>
        <w:ind w:firstLine="7200"/>
        <w:jc w:val="right"/>
        <w:rPr>
          <w:color w:val="000000" w:themeColor="text1"/>
          <w:sz w:val="20"/>
          <w:szCs w:val="20"/>
        </w:rPr>
      </w:pPr>
      <w:r>
        <w:rPr>
          <w:color w:val="000000" w:themeColor="text1"/>
          <w:sz w:val="20"/>
          <w:szCs w:val="20"/>
        </w:rPr>
        <w:t>соглашению на 2026 год (ГТС на 2026 год, ДС№1, ДС№2, ДС№3, ДС №4, ДС№5, ДС№6</w:t>
      </w:r>
      <w:r w:rsidR="00C44BA3">
        <w:rPr>
          <w:color w:val="000000" w:themeColor="text1"/>
          <w:sz w:val="20"/>
          <w:szCs w:val="20"/>
        </w:rPr>
        <w:t xml:space="preserve">, </w:t>
      </w:r>
      <w:r w:rsidR="00C44BA3" w:rsidRPr="00C44BA3">
        <w:rPr>
          <w:color w:val="FF0000"/>
          <w:sz w:val="20"/>
          <w:szCs w:val="20"/>
        </w:rPr>
        <w:t>ДС№7</w:t>
      </w:r>
      <w:r>
        <w:rPr>
          <w:color w:val="000000" w:themeColor="text1"/>
          <w:sz w:val="20"/>
          <w:szCs w:val="20"/>
        </w:rPr>
        <w:t>)</w:t>
      </w:r>
    </w:p>
    <w:p w:rsidR="00501FCC" w:rsidRDefault="00501FCC">
      <w:pPr>
        <w:ind w:firstLine="7200"/>
        <w:jc w:val="right"/>
        <w:rPr>
          <w:color w:val="000000" w:themeColor="text1"/>
        </w:rPr>
      </w:pPr>
    </w:p>
    <w:p w:rsidR="00501FCC" w:rsidRDefault="00456108">
      <w:pPr>
        <w:pStyle w:val="27"/>
        <w:rPr>
          <w:b/>
          <w:color w:val="000000" w:themeColor="text1"/>
        </w:rPr>
      </w:pPr>
      <w:r>
        <w:rPr>
          <w:b/>
          <w:color w:val="000000" w:themeColor="text1"/>
        </w:rPr>
        <w:t>Порядок</w:t>
      </w:r>
    </w:p>
    <w:p w:rsidR="00501FCC" w:rsidRDefault="00456108">
      <w:pPr>
        <w:pStyle w:val="27"/>
        <w:rPr>
          <w:b/>
          <w:color w:val="000000" w:themeColor="text1"/>
        </w:rPr>
      </w:pPr>
      <w:r>
        <w:rPr>
          <w:b/>
          <w:color w:val="000000" w:themeColor="text1"/>
        </w:rPr>
        <w:t>применения тарифов, подушевых нормативов финансирования</w:t>
      </w:r>
    </w:p>
    <w:p w:rsidR="00501FCC" w:rsidRDefault="00456108">
      <w:pPr>
        <w:pStyle w:val="27"/>
        <w:rPr>
          <w:b/>
          <w:color w:val="000000" w:themeColor="text1"/>
        </w:rPr>
      </w:pPr>
      <w:r>
        <w:rPr>
          <w:b/>
          <w:color w:val="000000" w:themeColor="text1"/>
        </w:rPr>
        <w:t>на оплату медицинской помощи</w:t>
      </w:r>
    </w:p>
    <w:p w:rsidR="00501FCC" w:rsidRDefault="00456108">
      <w:pPr>
        <w:pStyle w:val="af5"/>
        <w:spacing w:before="240" w:line="240" w:lineRule="auto"/>
        <w:rPr>
          <w:rFonts w:ascii="Times New Roman" w:hAnsi="Times New Roman"/>
          <w:color w:val="000000" w:themeColor="text1"/>
          <w:sz w:val="24"/>
          <w:szCs w:val="24"/>
        </w:rPr>
      </w:pPr>
      <w:r>
        <w:rPr>
          <w:rFonts w:ascii="Times New Roman" w:hAnsi="Times New Roman"/>
          <w:color w:val="000000" w:themeColor="text1"/>
          <w:sz w:val="24"/>
          <w:szCs w:val="24"/>
        </w:rPr>
        <w:t>Оглавление</w:t>
      </w:r>
    </w:p>
    <w:p w:rsidR="00501FCC" w:rsidRDefault="00E0750D">
      <w:pPr>
        <w:pStyle w:val="19"/>
        <w:rPr>
          <w:rFonts w:ascii="Calibri" w:hAnsi="Calibri"/>
          <w:caps w:val="0"/>
          <w:color w:val="000000" w:themeColor="text1"/>
          <w:sz w:val="22"/>
          <w:szCs w:val="22"/>
        </w:rPr>
      </w:pPr>
      <w:r w:rsidRPr="00E0750D">
        <w:rPr>
          <w:color w:val="000000" w:themeColor="text1"/>
        </w:rPr>
        <w:fldChar w:fldCharType="begin"/>
      </w:r>
      <w:r w:rsidR="00456108">
        <w:rPr>
          <w:color w:val="000000" w:themeColor="text1"/>
        </w:rPr>
        <w:instrText xml:space="preserve"> TOC \o "1-3" \h \z \u </w:instrText>
      </w:r>
      <w:r w:rsidRPr="00E0750D">
        <w:rPr>
          <w:color w:val="000000" w:themeColor="text1"/>
        </w:rPr>
        <w:fldChar w:fldCharType="separate"/>
      </w:r>
      <w:hyperlink w:anchor="_Toc200543490" w:tooltip="#_Toc200543490" w:history="1">
        <w:r w:rsidR="00456108">
          <w:rPr>
            <w:rStyle w:val="ae"/>
            <w:color w:val="000000" w:themeColor="text1"/>
          </w:rPr>
          <w:t>1. Общие положения</w:t>
        </w:r>
        <w:r w:rsidR="00456108">
          <w:rPr>
            <w:color w:val="000000" w:themeColor="text1"/>
          </w:rPr>
          <w:tab/>
        </w:r>
        <w:r>
          <w:rPr>
            <w:color w:val="000000" w:themeColor="text1"/>
          </w:rPr>
          <w:fldChar w:fldCharType="begin"/>
        </w:r>
        <w:r w:rsidR="00456108">
          <w:rPr>
            <w:color w:val="000000" w:themeColor="text1"/>
          </w:rPr>
          <w:instrText xml:space="preserve"> PAGEREF _Toc200543490 \h </w:instrText>
        </w:r>
        <w:r>
          <w:rPr>
            <w:color w:val="000000" w:themeColor="text1"/>
          </w:rPr>
        </w:r>
        <w:r>
          <w:rPr>
            <w:color w:val="000000" w:themeColor="text1"/>
          </w:rPr>
          <w:fldChar w:fldCharType="separate"/>
        </w:r>
        <w:r w:rsidR="00456108">
          <w:rPr>
            <w:color w:val="000000" w:themeColor="text1"/>
          </w:rPr>
          <w:t>3</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491" w:tooltip="#_Toc200543491" w:history="1">
        <w:r w:rsidR="00456108">
          <w:rPr>
            <w:rStyle w:val="ae"/>
            <w:color w:val="000000" w:themeColor="text1"/>
          </w:rPr>
          <w:t>2. Порядок учета объема медицинской помощи, оказываемой в амбулаторных условиях</w:t>
        </w:r>
        <w:r w:rsidR="00456108">
          <w:rPr>
            <w:color w:val="000000" w:themeColor="text1"/>
          </w:rPr>
          <w:tab/>
        </w:r>
        <w:r>
          <w:rPr>
            <w:color w:val="000000" w:themeColor="text1"/>
          </w:rPr>
          <w:fldChar w:fldCharType="begin"/>
        </w:r>
        <w:r w:rsidR="00456108">
          <w:rPr>
            <w:color w:val="000000" w:themeColor="text1"/>
          </w:rPr>
          <w:instrText xml:space="preserve"> PAGEREF _Toc200543491 \h </w:instrText>
        </w:r>
        <w:r>
          <w:rPr>
            <w:color w:val="000000" w:themeColor="text1"/>
          </w:rPr>
        </w:r>
        <w:r>
          <w:rPr>
            <w:color w:val="000000" w:themeColor="text1"/>
          </w:rPr>
          <w:fldChar w:fldCharType="separate"/>
        </w:r>
        <w:r w:rsidR="00456108">
          <w:rPr>
            <w:color w:val="000000" w:themeColor="text1"/>
          </w:rPr>
          <w:t>5</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492" w:tooltip="#_Toc200543492" w:history="1">
        <w:r w:rsidR="00456108">
          <w:rPr>
            <w:rStyle w:val="ae"/>
            <w:color w:val="000000" w:themeColor="text1"/>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456108">
          <w:rPr>
            <w:color w:val="000000" w:themeColor="text1"/>
          </w:rPr>
          <w:tab/>
        </w:r>
        <w:r>
          <w:rPr>
            <w:color w:val="000000" w:themeColor="text1"/>
          </w:rPr>
          <w:fldChar w:fldCharType="begin"/>
        </w:r>
        <w:r w:rsidR="00456108">
          <w:rPr>
            <w:color w:val="000000" w:themeColor="text1"/>
          </w:rPr>
          <w:instrText xml:space="preserve"> PAGEREF _Toc200543492 \h </w:instrText>
        </w:r>
        <w:r>
          <w:rPr>
            <w:color w:val="000000" w:themeColor="text1"/>
          </w:rPr>
        </w:r>
        <w:r>
          <w:rPr>
            <w:color w:val="000000" w:themeColor="text1"/>
          </w:rPr>
          <w:fldChar w:fldCharType="separate"/>
        </w:r>
        <w:r w:rsidR="00456108">
          <w:rPr>
            <w:color w:val="000000" w:themeColor="text1"/>
          </w:rPr>
          <w:t>7</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493" w:tooltip="#_Toc200543493" w:history="1">
        <w:r w:rsidR="00456108">
          <w:rPr>
            <w:rStyle w:val="ae"/>
            <w:color w:val="000000" w:themeColor="text1"/>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456108">
          <w:rPr>
            <w:color w:val="000000" w:themeColor="text1"/>
          </w:rPr>
          <w:tab/>
        </w:r>
        <w:r>
          <w:rPr>
            <w:color w:val="000000" w:themeColor="text1"/>
          </w:rPr>
          <w:fldChar w:fldCharType="begin"/>
        </w:r>
        <w:r w:rsidR="00456108">
          <w:rPr>
            <w:color w:val="000000" w:themeColor="text1"/>
          </w:rPr>
          <w:instrText xml:space="preserve"> PAGEREF _Toc200543493 \h </w:instrText>
        </w:r>
        <w:r>
          <w:rPr>
            <w:color w:val="000000" w:themeColor="text1"/>
          </w:rPr>
        </w:r>
        <w:r>
          <w:rPr>
            <w:color w:val="000000" w:themeColor="text1"/>
          </w:rPr>
          <w:fldChar w:fldCharType="separate"/>
        </w:r>
        <w:r w:rsidR="00456108">
          <w:rPr>
            <w:color w:val="000000" w:themeColor="text1"/>
          </w:rPr>
          <w:t>11</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494" w:tooltip="#_Toc200543494" w:history="1">
        <w:r w:rsidR="00456108">
          <w:rPr>
            <w:rStyle w:val="ae"/>
            <w:color w:val="000000" w:themeColor="text1"/>
          </w:rPr>
          <w:t>5. Порядок применения тарифов на оплату видов высокотехнологичной медицинской помощи</w:t>
        </w:r>
        <w:r w:rsidR="00456108">
          <w:rPr>
            <w:color w:val="000000" w:themeColor="text1"/>
          </w:rPr>
          <w:tab/>
        </w:r>
        <w:r>
          <w:rPr>
            <w:color w:val="000000" w:themeColor="text1"/>
          </w:rPr>
          <w:fldChar w:fldCharType="begin"/>
        </w:r>
        <w:r w:rsidR="00456108">
          <w:rPr>
            <w:color w:val="000000" w:themeColor="text1"/>
          </w:rPr>
          <w:instrText xml:space="preserve"> PAGEREF _Toc200543494 \h </w:instrText>
        </w:r>
        <w:r>
          <w:rPr>
            <w:color w:val="000000" w:themeColor="text1"/>
          </w:rPr>
        </w:r>
        <w:r>
          <w:rPr>
            <w:color w:val="000000" w:themeColor="text1"/>
          </w:rPr>
          <w:fldChar w:fldCharType="end"/>
        </w:r>
      </w:hyperlink>
      <w:r w:rsidR="00456108">
        <w:t>37</w:t>
      </w:r>
    </w:p>
    <w:p w:rsidR="00501FCC" w:rsidRDefault="00E0750D">
      <w:pPr>
        <w:pStyle w:val="19"/>
        <w:rPr>
          <w:rFonts w:ascii="Calibri" w:hAnsi="Calibri"/>
          <w:caps w:val="0"/>
          <w:color w:val="000000" w:themeColor="text1"/>
          <w:sz w:val="22"/>
          <w:szCs w:val="22"/>
        </w:rPr>
      </w:pPr>
      <w:hyperlink w:anchor="_Toc200543495" w:tooltip="#_Toc200543495" w:history="1">
        <w:r w:rsidR="00456108">
          <w:rPr>
            <w:rStyle w:val="ae"/>
            <w:color w:val="000000" w:themeColor="text1"/>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456108">
          <w:rPr>
            <w:color w:val="000000" w:themeColor="text1"/>
          </w:rPr>
          <w:tab/>
        </w:r>
        <w:r>
          <w:rPr>
            <w:color w:val="000000" w:themeColor="text1"/>
          </w:rPr>
          <w:fldChar w:fldCharType="begin"/>
        </w:r>
        <w:r w:rsidR="00456108">
          <w:rPr>
            <w:color w:val="000000" w:themeColor="text1"/>
          </w:rPr>
          <w:instrText xml:space="preserve"> PAGEREF _Toc200543495 \h </w:instrText>
        </w:r>
        <w:r>
          <w:rPr>
            <w:color w:val="000000" w:themeColor="text1"/>
          </w:rPr>
        </w:r>
        <w:r>
          <w:rPr>
            <w:color w:val="000000" w:themeColor="text1"/>
          </w:rPr>
          <w:fldChar w:fldCharType="end"/>
        </w:r>
      </w:hyperlink>
      <w:r w:rsidR="00456108">
        <w:t>38</w:t>
      </w:r>
    </w:p>
    <w:p w:rsidR="00501FCC" w:rsidRDefault="00E0750D">
      <w:pPr>
        <w:pStyle w:val="19"/>
        <w:rPr>
          <w:rFonts w:ascii="Calibri" w:hAnsi="Calibri"/>
          <w:caps w:val="0"/>
          <w:color w:val="000000" w:themeColor="text1"/>
          <w:sz w:val="22"/>
          <w:szCs w:val="22"/>
        </w:rPr>
      </w:pPr>
      <w:hyperlink w:anchor="_Toc200543497" w:tooltip="#_Toc200543497" w:history="1">
        <w:r w:rsidR="00456108">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456108">
          <w:rPr>
            <w:color w:val="000000" w:themeColor="text1"/>
          </w:rPr>
          <w:tab/>
          <w:t>44</w:t>
        </w:r>
      </w:hyperlink>
    </w:p>
    <w:p w:rsidR="00501FCC" w:rsidRDefault="00E0750D">
      <w:pPr>
        <w:pStyle w:val="19"/>
        <w:rPr>
          <w:rFonts w:ascii="Calibri" w:hAnsi="Calibri"/>
          <w:caps w:val="0"/>
          <w:color w:val="000000" w:themeColor="text1"/>
          <w:sz w:val="22"/>
          <w:szCs w:val="22"/>
        </w:rPr>
      </w:pPr>
      <w:hyperlink w:anchor="_Toc200543499" w:tooltip="#_Toc200543499" w:history="1">
        <w:r w:rsidR="00456108">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456108">
          <w:rPr>
            <w:color w:val="000000" w:themeColor="text1"/>
          </w:rPr>
          <w:tab/>
        </w:r>
        <w:r>
          <w:rPr>
            <w:color w:val="000000" w:themeColor="text1"/>
          </w:rPr>
          <w:fldChar w:fldCharType="begin"/>
        </w:r>
        <w:r w:rsidR="00456108">
          <w:rPr>
            <w:color w:val="000000" w:themeColor="text1"/>
          </w:rPr>
          <w:instrText xml:space="preserve"> PAGEREF _Toc200543499 \h </w:instrText>
        </w:r>
        <w:r>
          <w:rPr>
            <w:color w:val="000000" w:themeColor="text1"/>
          </w:rPr>
        </w:r>
        <w:r>
          <w:rPr>
            <w:color w:val="000000" w:themeColor="text1"/>
          </w:rPr>
          <w:fldChar w:fldCharType="separate"/>
        </w:r>
        <w:r w:rsidR="00456108">
          <w:rPr>
            <w:color w:val="000000" w:themeColor="text1"/>
          </w:rPr>
          <w:t>48</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0" w:tooltip="#_Toc200543500" w:history="1">
        <w:r w:rsidR="00456108">
          <w:rPr>
            <w:rStyle w:val="ae"/>
            <w:color w:val="000000" w:themeColor="text1"/>
          </w:rPr>
          <w:t>9. Порядок применения тарифов на реанимационные пособия</w:t>
        </w:r>
        <w:r w:rsidR="00456108">
          <w:rPr>
            <w:color w:val="000000" w:themeColor="text1"/>
          </w:rPr>
          <w:tab/>
        </w:r>
        <w:r>
          <w:rPr>
            <w:color w:val="000000" w:themeColor="text1"/>
          </w:rPr>
          <w:fldChar w:fldCharType="begin"/>
        </w:r>
        <w:r w:rsidR="00456108">
          <w:rPr>
            <w:color w:val="000000" w:themeColor="text1"/>
          </w:rPr>
          <w:instrText xml:space="preserve"> PAGEREF _Toc200543500 \h </w:instrText>
        </w:r>
        <w:r>
          <w:rPr>
            <w:color w:val="000000" w:themeColor="text1"/>
          </w:rPr>
        </w:r>
        <w:r>
          <w:rPr>
            <w:color w:val="000000" w:themeColor="text1"/>
          </w:rPr>
          <w:fldChar w:fldCharType="separate"/>
        </w:r>
        <w:r w:rsidR="00456108">
          <w:rPr>
            <w:color w:val="000000" w:themeColor="text1"/>
          </w:rPr>
          <w:t>48</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1" w:tooltip="#_Toc200543501" w:history="1">
        <w:r w:rsidR="00456108">
          <w:rPr>
            <w:rStyle w:val="ae"/>
            <w:color w:val="000000" w:themeColor="text1"/>
          </w:rPr>
          <w:t>10. Порядок применения тарифов на отдельно оплачиваемые услуги</w:t>
        </w:r>
        <w:r w:rsidR="00456108">
          <w:rPr>
            <w:color w:val="000000" w:themeColor="text1"/>
          </w:rPr>
          <w:tab/>
        </w:r>
        <w:r>
          <w:rPr>
            <w:color w:val="000000" w:themeColor="text1"/>
          </w:rPr>
          <w:fldChar w:fldCharType="begin"/>
        </w:r>
        <w:r w:rsidR="00456108">
          <w:rPr>
            <w:color w:val="000000" w:themeColor="text1"/>
          </w:rPr>
          <w:instrText xml:space="preserve"> PAGEREF _Toc200543501 \h </w:instrText>
        </w:r>
        <w:r>
          <w:rPr>
            <w:color w:val="000000" w:themeColor="text1"/>
          </w:rPr>
        </w:r>
        <w:r>
          <w:rPr>
            <w:color w:val="000000" w:themeColor="text1"/>
          </w:rPr>
          <w:fldChar w:fldCharType="separate"/>
        </w:r>
        <w:r w:rsidR="00456108">
          <w:rPr>
            <w:color w:val="000000" w:themeColor="text1"/>
          </w:rPr>
          <w:t>49</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3" w:tooltip="#_Toc200543503" w:history="1">
        <w:r w:rsidR="00456108">
          <w:rPr>
            <w:rStyle w:val="ae"/>
            <w:color w:val="000000" w:themeColor="text1"/>
          </w:rPr>
          <w:t>11. Порядок применения тарифов на оплату анестезиологических пособий</w:t>
        </w:r>
        <w:r w:rsidR="00456108">
          <w:rPr>
            <w:color w:val="000000" w:themeColor="text1"/>
          </w:rPr>
          <w:tab/>
        </w:r>
        <w:r>
          <w:rPr>
            <w:color w:val="000000" w:themeColor="text1"/>
          </w:rPr>
          <w:fldChar w:fldCharType="begin"/>
        </w:r>
        <w:r w:rsidR="00456108">
          <w:rPr>
            <w:color w:val="000000" w:themeColor="text1"/>
          </w:rPr>
          <w:instrText xml:space="preserve"> PAGEREF _Toc200543503 \h </w:instrText>
        </w:r>
        <w:r>
          <w:rPr>
            <w:color w:val="000000" w:themeColor="text1"/>
          </w:rPr>
        </w:r>
        <w:r>
          <w:rPr>
            <w:color w:val="000000" w:themeColor="text1"/>
          </w:rPr>
          <w:fldChar w:fldCharType="end"/>
        </w:r>
        <w:r w:rsidR="00456108">
          <w:rPr>
            <w:color w:val="000000" w:themeColor="text1"/>
          </w:rPr>
          <w:t>60</w:t>
        </w:r>
      </w:hyperlink>
    </w:p>
    <w:p w:rsidR="00501FCC" w:rsidRDefault="00E0750D">
      <w:pPr>
        <w:pStyle w:val="19"/>
        <w:rPr>
          <w:rFonts w:ascii="Calibri" w:hAnsi="Calibri"/>
          <w:caps w:val="0"/>
          <w:color w:val="000000" w:themeColor="text1"/>
          <w:sz w:val="22"/>
          <w:szCs w:val="22"/>
        </w:rPr>
      </w:pPr>
      <w:hyperlink w:anchor="_Toc200543504" w:tooltip="#_Toc200543504" w:history="1">
        <w:r w:rsidR="00456108">
          <w:rPr>
            <w:rStyle w:val="ae"/>
            <w:color w:val="000000" w:themeColor="text1"/>
          </w:rPr>
          <w:t>12. Порядок применения тарифов за врачебные посещения, в том числе при оказании стоматологической медицинской помощи</w:t>
        </w:r>
        <w:r w:rsidR="00456108">
          <w:rPr>
            <w:color w:val="000000" w:themeColor="text1"/>
          </w:rPr>
          <w:tab/>
        </w:r>
        <w:r>
          <w:rPr>
            <w:color w:val="000000" w:themeColor="text1"/>
          </w:rPr>
          <w:fldChar w:fldCharType="begin"/>
        </w:r>
        <w:r w:rsidR="00456108">
          <w:rPr>
            <w:color w:val="000000" w:themeColor="text1"/>
          </w:rPr>
          <w:instrText xml:space="preserve"> PAGEREF _Toc200543504 \h </w:instrText>
        </w:r>
        <w:r>
          <w:rPr>
            <w:color w:val="000000" w:themeColor="text1"/>
          </w:rPr>
        </w:r>
        <w:r>
          <w:rPr>
            <w:color w:val="000000" w:themeColor="text1"/>
          </w:rPr>
          <w:fldChar w:fldCharType="separate"/>
        </w:r>
        <w:r w:rsidR="00456108">
          <w:rPr>
            <w:color w:val="000000" w:themeColor="text1"/>
          </w:rPr>
          <w:t>65</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5" w:tooltip="#_Toc200543505" w:history="1">
        <w:r w:rsidR="00456108">
          <w:rPr>
            <w:rStyle w:val="ae"/>
            <w:color w:val="000000" w:themeColor="text1"/>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456108">
          <w:rPr>
            <w:color w:val="000000" w:themeColor="text1"/>
          </w:rPr>
          <w:tab/>
        </w:r>
        <w:r>
          <w:rPr>
            <w:color w:val="000000" w:themeColor="text1"/>
          </w:rPr>
          <w:fldChar w:fldCharType="begin"/>
        </w:r>
        <w:r w:rsidR="00456108">
          <w:rPr>
            <w:color w:val="000000" w:themeColor="text1"/>
          </w:rPr>
          <w:instrText xml:space="preserve"> PAGEREF _Toc200543505 \h </w:instrText>
        </w:r>
        <w:r>
          <w:rPr>
            <w:color w:val="000000" w:themeColor="text1"/>
          </w:rPr>
        </w:r>
        <w:r>
          <w:rPr>
            <w:color w:val="000000" w:themeColor="text1"/>
          </w:rPr>
          <w:fldChar w:fldCharType="separate"/>
        </w:r>
        <w:r w:rsidR="00456108">
          <w:rPr>
            <w:color w:val="000000" w:themeColor="text1"/>
          </w:rPr>
          <w:t>71</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6" w:tooltip="#_Toc200543506" w:history="1">
        <w:r w:rsidR="00456108">
          <w:rPr>
            <w:rStyle w:val="ae"/>
            <w:color w:val="000000" w:themeColor="text1"/>
          </w:rPr>
          <w:t>14. Порядок применения тарифов при использовании вспомогательных репродуктивных технологий (ЭКО).</w:t>
        </w:r>
        <w:r w:rsidR="00456108">
          <w:rPr>
            <w:color w:val="000000" w:themeColor="text1"/>
          </w:rPr>
          <w:tab/>
        </w:r>
        <w:r>
          <w:rPr>
            <w:color w:val="000000" w:themeColor="text1"/>
          </w:rPr>
          <w:fldChar w:fldCharType="begin"/>
        </w:r>
        <w:r w:rsidR="00456108">
          <w:rPr>
            <w:color w:val="000000" w:themeColor="text1"/>
          </w:rPr>
          <w:instrText xml:space="preserve"> PAGEREF _Toc200543506 \h </w:instrText>
        </w:r>
        <w:r>
          <w:rPr>
            <w:color w:val="000000" w:themeColor="text1"/>
          </w:rPr>
        </w:r>
        <w:r>
          <w:rPr>
            <w:color w:val="000000" w:themeColor="text1"/>
          </w:rPr>
          <w:fldChar w:fldCharType="separate"/>
        </w:r>
        <w:r w:rsidR="00456108">
          <w:rPr>
            <w:color w:val="000000" w:themeColor="text1"/>
          </w:rPr>
          <w:t>86</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7" w:tooltip="#_Toc200543507" w:history="1">
        <w:r w:rsidR="00456108">
          <w:rPr>
            <w:rStyle w:val="ae"/>
            <w:color w:val="000000" w:themeColor="text1"/>
          </w:rPr>
          <w:t>15. Порядок применения тарифов за ведение пациентов с функционирующими трансплантатами в амбулаторных условиях</w:t>
        </w:r>
        <w:r w:rsidR="00456108">
          <w:rPr>
            <w:color w:val="000000" w:themeColor="text1"/>
          </w:rPr>
          <w:tab/>
        </w:r>
        <w:r>
          <w:rPr>
            <w:color w:val="000000" w:themeColor="text1"/>
          </w:rPr>
          <w:fldChar w:fldCharType="begin"/>
        </w:r>
        <w:r w:rsidR="00456108">
          <w:rPr>
            <w:color w:val="000000" w:themeColor="text1"/>
          </w:rPr>
          <w:instrText xml:space="preserve"> PAGEREF _Toc200543507 \h </w:instrText>
        </w:r>
        <w:r>
          <w:rPr>
            <w:color w:val="000000" w:themeColor="text1"/>
          </w:rPr>
        </w:r>
        <w:r>
          <w:rPr>
            <w:color w:val="000000" w:themeColor="text1"/>
          </w:rPr>
          <w:fldChar w:fldCharType="separate"/>
        </w:r>
        <w:r w:rsidR="00456108">
          <w:rPr>
            <w:color w:val="000000" w:themeColor="text1"/>
          </w:rPr>
          <w:t>86</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8" w:tooltip="#_Toc200543508" w:history="1">
        <w:r w:rsidR="00456108">
          <w:rPr>
            <w:rStyle w:val="ae"/>
            <w:color w:val="000000" w:themeColor="text1"/>
          </w:rPr>
          <w:t>16. Порядок применения тарифов при проведении  профилактических мероприятий</w:t>
        </w:r>
        <w:r w:rsidR="00456108">
          <w:rPr>
            <w:color w:val="000000" w:themeColor="text1"/>
          </w:rPr>
          <w:tab/>
        </w:r>
        <w:r>
          <w:rPr>
            <w:color w:val="000000" w:themeColor="text1"/>
          </w:rPr>
          <w:fldChar w:fldCharType="begin"/>
        </w:r>
        <w:r w:rsidR="00456108">
          <w:rPr>
            <w:color w:val="000000" w:themeColor="text1"/>
          </w:rPr>
          <w:instrText xml:space="preserve"> PAGEREF _Toc200543508 \h </w:instrText>
        </w:r>
        <w:r>
          <w:rPr>
            <w:color w:val="000000" w:themeColor="text1"/>
          </w:rPr>
        </w:r>
        <w:r>
          <w:rPr>
            <w:color w:val="000000" w:themeColor="text1"/>
          </w:rPr>
          <w:fldChar w:fldCharType="separate"/>
        </w:r>
        <w:r w:rsidR="00456108">
          <w:rPr>
            <w:color w:val="000000" w:themeColor="text1"/>
          </w:rPr>
          <w:t>87</w:t>
        </w:r>
        <w:r>
          <w:rPr>
            <w:color w:val="000000" w:themeColor="text1"/>
          </w:rPr>
          <w:fldChar w:fldCharType="end"/>
        </w:r>
      </w:hyperlink>
    </w:p>
    <w:p w:rsidR="00501FCC" w:rsidRDefault="00E0750D">
      <w:pPr>
        <w:pStyle w:val="19"/>
        <w:rPr>
          <w:rFonts w:ascii="Calibri" w:hAnsi="Calibri"/>
          <w:caps w:val="0"/>
          <w:color w:val="000000" w:themeColor="text1"/>
          <w:sz w:val="22"/>
          <w:szCs w:val="22"/>
        </w:rPr>
      </w:pPr>
      <w:hyperlink w:anchor="_Toc200543509" w:tooltip="#_Toc200543509" w:history="1">
        <w:r w:rsidR="00456108">
          <w:rPr>
            <w:rStyle w:val="ae"/>
            <w:color w:val="000000" w:themeColor="text1"/>
          </w:rPr>
          <w:t>17. Порядок применения тарифов на оплату лабораторных и диагностических исследований,</w:t>
        </w:r>
        <w:r w:rsidR="00456108">
          <w:rPr>
            <w:color w:val="000000" w:themeColor="text1"/>
          </w:rPr>
          <w:tab/>
        </w:r>
        <w:r>
          <w:rPr>
            <w:color w:val="000000" w:themeColor="text1"/>
          </w:rPr>
          <w:fldChar w:fldCharType="begin"/>
        </w:r>
        <w:r w:rsidR="00456108">
          <w:rPr>
            <w:color w:val="000000" w:themeColor="text1"/>
          </w:rPr>
          <w:instrText xml:space="preserve"> PAGEREF _Toc200543509 \h </w:instrText>
        </w:r>
        <w:r>
          <w:rPr>
            <w:color w:val="000000" w:themeColor="text1"/>
          </w:rPr>
        </w:r>
        <w:r>
          <w:rPr>
            <w:color w:val="000000" w:themeColor="text1"/>
          </w:rPr>
          <w:fldChar w:fldCharType="end"/>
        </w:r>
        <w:r w:rsidR="00456108">
          <w:rPr>
            <w:color w:val="000000" w:themeColor="text1"/>
          </w:rPr>
          <w:t>88</w:t>
        </w:r>
      </w:hyperlink>
    </w:p>
    <w:p w:rsidR="00501FCC" w:rsidRDefault="00E0750D">
      <w:pPr>
        <w:pStyle w:val="19"/>
        <w:rPr>
          <w:rFonts w:ascii="Calibri" w:hAnsi="Calibri"/>
          <w:caps w:val="0"/>
          <w:color w:val="000000" w:themeColor="text1"/>
          <w:sz w:val="22"/>
          <w:szCs w:val="22"/>
        </w:rPr>
      </w:pPr>
      <w:hyperlink w:anchor="_Toc200543510" w:tooltip="#_Toc200543510" w:history="1">
        <w:r w:rsidR="00456108">
          <w:rPr>
            <w:rStyle w:val="ae"/>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456108">
          <w:rPr>
            <w:color w:val="000000" w:themeColor="text1"/>
          </w:rPr>
          <w:tab/>
        </w:r>
        <w:r>
          <w:rPr>
            <w:color w:val="000000" w:themeColor="text1"/>
          </w:rPr>
          <w:fldChar w:fldCharType="begin"/>
        </w:r>
        <w:r w:rsidR="00456108">
          <w:rPr>
            <w:color w:val="000000" w:themeColor="text1"/>
          </w:rPr>
          <w:instrText xml:space="preserve"> PAGEREF _Toc200543510 \h </w:instrText>
        </w:r>
        <w:r>
          <w:rPr>
            <w:color w:val="000000" w:themeColor="text1"/>
          </w:rPr>
        </w:r>
        <w:r>
          <w:rPr>
            <w:color w:val="000000" w:themeColor="text1"/>
          </w:rPr>
          <w:fldChar w:fldCharType="end"/>
        </w:r>
        <w:r w:rsidR="00456108">
          <w:rPr>
            <w:color w:val="000000" w:themeColor="text1"/>
          </w:rPr>
          <w:t>101</w:t>
        </w:r>
      </w:hyperlink>
    </w:p>
    <w:p w:rsidR="00501FCC" w:rsidRDefault="00E0750D">
      <w:pPr>
        <w:pStyle w:val="19"/>
        <w:rPr>
          <w:rFonts w:ascii="Calibri" w:hAnsi="Calibri"/>
          <w:caps w:val="0"/>
          <w:color w:val="000000" w:themeColor="text1"/>
          <w:sz w:val="22"/>
          <w:szCs w:val="22"/>
        </w:rPr>
      </w:pPr>
      <w:hyperlink w:anchor="_Toc200543511" w:tooltip="#_Toc200543511" w:history="1">
        <w:r w:rsidR="00456108">
          <w:rPr>
            <w:rStyle w:val="ae"/>
            <w:color w:val="000000" w:themeColor="text1"/>
            <w:lang w:eastAsia="ar-SA"/>
          </w:rPr>
          <w:t>19.  Порядок применения тарифов на оплату исследований «однофотонная эмиссионная томография» в амбулаторных условиях</w:t>
        </w:r>
        <w:r w:rsidR="00456108">
          <w:rPr>
            <w:color w:val="000000" w:themeColor="text1"/>
          </w:rPr>
          <w:tab/>
        </w:r>
        <w:r>
          <w:rPr>
            <w:color w:val="000000" w:themeColor="text1"/>
          </w:rPr>
          <w:fldChar w:fldCharType="begin"/>
        </w:r>
        <w:r w:rsidR="00456108">
          <w:rPr>
            <w:color w:val="000000" w:themeColor="text1"/>
          </w:rPr>
          <w:instrText xml:space="preserve"> PAGEREF _Toc200543511 \h </w:instrText>
        </w:r>
        <w:r>
          <w:rPr>
            <w:color w:val="000000" w:themeColor="text1"/>
          </w:rPr>
        </w:r>
        <w:r>
          <w:rPr>
            <w:color w:val="000000" w:themeColor="text1"/>
          </w:rPr>
          <w:fldChar w:fldCharType="end"/>
        </w:r>
        <w:r w:rsidR="00456108">
          <w:rPr>
            <w:color w:val="000000" w:themeColor="text1"/>
          </w:rPr>
          <w:t>101</w:t>
        </w:r>
      </w:hyperlink>
    </w:p>
    <w:p w:rsidR="00501FCC" w:rsidRDefault="00E0750D">
      <w:pPr>
        <w:pStyle w:val="19"/>
        <w:rPr>
          <w:rFonts w:ascii="Calibri" w:hAnsi="Calibri"/>
          <w:caps w:val="0"/>
          <w:color w:val="000000" w:themeColor="text1"/>
          <w:sz w:val="22"/>
          <w:szCs w:val="22"/>
        </w:rPr>
      </w:pPr>
      <w:hyperlink w:anchor="_Toc200543512" w:tooltip="#_Toc200543512" w:history="1">
        <w:r w:rsidR="00456108">
          <w:rPr>
            <w:rStyle w:val="ae"/>
            <w:color w:val="000000" w:themeColor="text1"/>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456108">
          <w:rPr>
            <w:color w:val="000000" w:themeColor="text1"/>
          </w:rPr>
          <w:tab/>
        </w:r>
        <w:r>
          <w:rPr>
            <w:color w:val="000000" w:themeColor="text1"/>
          </w:rPr>
          <w:fldChar w:fldCharType="begin"/>
        </w:r>
        <w:r w:rsidR="00456108">
          <w:rPr>
            <w:color w:val="000000" w:themeColor="text1"/>
          </w:rPr>
          <w:instrText xml:space="preserve"> PAGEREF _Toc200543512 \h </w:instrText>
        </w:r>
        <w:r>
          <w:rPr>
            <w:color w:val="000000" w:themeColor="text1"/>
          </w:rPr>
        </w:r>
        <w:r>
          <w:rPr>
            <w:color w:val="000000" w:themeColor="text1"/>
          </w:rPr>
          <w:fldChar w:fldCharType="end"/>
        </w:r>
        <w:r w:rsidR="00456108">
          <w:rPr>
            <w:color w:val="000000" w:themeColor="text1"/>
          </w:rPr>
          <w:t>102</w:t>
        </w:r>
      </w:hyperlink>
    </w:p>
    <w:p w:rsidR="00501FCC" w:rsidRDefault="00E0750D">
      <w:pPr>
        <w:pStyle w:val="19"/>
        <w:rPr>
          <w:rFonts w:ascii="Calibri" w:hAnsi="Calibri"/>
          <w:caps w:val="0"/>
          <w:color w:val="000000" w:themeColor="text1"/>
          <w:sz w:val="22"/>
          <w:szCs w:val="22"/>
        </w:rPr>
      </w:pPr>
      <w:hyperlink w:anchor="_Toc200543513" w:tooltip="#_Toc200543513" w:history="1">
        <w:r w:rsidR="00456108">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456108">
          <w:rPr>
            <w:color w:val="000000" w:themeColor="text1"/>
          </w:rPr>
          <w:tab/>
          <w:t>103</w:t>
        </w:r>
      </w:hyperlink>
    </w:p>
    <w:p w:rsidR="00501FCC" w:rsidRDefault="00E0750D">
      <w:pPr>
        <w:pStyle w:val="19"/>
        <w:rPr>
          <w:rFonts w:ascii="Calibri" w:hAnsi="Calibri"/>
          <w:caps w:val="0"/>
          <w:color w:val="000000" w:themeColor="text1"/>
          <w:sz w:val="22"/>
          <w:szCs w:val="22"/>
        </w:rPr>
      </w:pPr>
      <w:hyperlink w:anchor="_Toc200543515" w:tooltip="#_Toc200543515" w:history="1">
        <w:r w:rsidR="00456108">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456108">
          <w:rPr>
            <w:color w:val="000000" w:themeColor="text1"/>
          </w:rPr>
          <w:tab/>
        </w:r>
        <w:r>
          <w:rPr>
            <w:color w:val="000000" w:themeColor="text1"/>
          </w:rPr>
          <w:fldChar w:fldCharType="begin"/>
        </w:r>
        <w:r w:rsidR="00456108">
          <w:rPr>
            <w:color w:val="000000" w:themeColor="text1"/>
          </w:rPr>
          <w:instrText xml:space="preserve"> PAGEREF _Toc200543515 \h </w:instrText>
        </w:r>
        <w:r>
          <w:rPr>
            <w:color w:val="000000" w:themeColor="text1"/>
          </w:rPr>
        </w:r>
        <w:r>
          <w:rPr>
            <w:color w:val="000000" w:themeColor="text1"/>
          </w:rPr>
          <w:fldChar w:fldCharType="end"/>
        </w:r>
        <w:r w:rsidR="00456108">
          <w:rPr>
            <w:color w:val="000000" w:themeColor="text1"/>
          </w:rPr>
          <w:t>103</w:t>
        </w:r>
      </w:hyperlink>
    </w:p>
    <w:p w:rsidR="00501FCC" w:rsidRDefault="00E0750D">
      <w:pPr>
        <w:pStyle w:val="19"/>
        <w:rPr>
          <w:rFonts w:ascii="Calibri" w:hAnsi="Calibri"/>
          <w:caps w:val="0"/>
          <w:color w:val="000000" w:themeColor="text1"/>
          <w:sz w:val="22"/>
          <w:szCs w:val="22"/>
        </w:rPr>
      </w:pPr>
      <w:hyperlink w:anchor="_Toc200543516" w:tooltip="#_Toc200543516" w:history="1">
        <w:r w:rsidR="00456108">
          <w:rPr>
            <w:rStyle w:val="ae"/>
            <w:color w:val="000000" w:themeColor="text1"/>
          </w:rPr>
          <w:t>23. Тарифы на оплату медицинской помощи в соответствии с перечнем групп заболеваний и состояний для оплаты специализированной медицинской помощи ( за исключением высокотехнологичной) в стационарных условиях</w:t>
        </w:r>
      </w:hyperlink>
      <w:r w:rsidR="00456108">
        <w:t xml:space="preserve">   104</w:t>
      </w:r>
    </w:p>
    <w:p w:rsidR="00501FCC" w:rsidRDefault="00501FCC">
      <w:pPr>
        <w:pStyle w:val="111"/>
        <w:spacing w:before="120"/>
        <w:jc w:val="left"/>
        <w:rPr>
          <w:color w:val="000000" w:themeColor="text1"/>
          <w:lang w:val="ru-RU"/>
        </w:rPr>
      </w:pPr>
    </w:p>
    <w:p w:rsidR="00501FCC" w:rsidRDefault="00501FCC">
      <w:pPr>
        <w:rPr>
          <w:color w:val="000000" w:themeColor="text1"/>
          <w:lang w:eastAsia="en-US"/>
        </w:rPr>
      </w:pPr>
    </w:p>
    <w:p w:rsidR="00501FCC" w:rsidRDefault="00501FCC">
      <w:pPr>
        <w:rPr>
          <w:color w:val="000000" w:themeColor="text1"/>
          <w:lang w:eastAsia="en-US"/>
        </w:rPr>
      </w:pPr>
    </w:p>
    <w:p w:rsidR="00501FCC" w:rsidRDefault="00E0750D">
      <w:pPr>
        <w:pStyle w:val="111"/>
        <w:spacing w:before="120"/>
        <w:rPr>
          <w:color w:val="000000" w:themeColor="text1"/>
          <w:lang w:val="ru-RU"/>
        </w:rPr>
      </w:pPr>
      <w:r>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456108">
        <w:rPr>
          <w:color w:val="000000" w:themeColor="text1"/>
          <w:lang w:val="ru-RU"/>
        </w:rPr>
        <w:br w:type="page" w:clear="all"/>
      </w:r>
      <w:bookmarkStart w:id="5" w:name="_Toc200543490"/>
      <w:r w:rsidR="00456108">
        <w:rPr>
          <w:color w:val="000000" w:themeColor="text1"/>
          <w:lang w:val="ru-RU"/>
        </w:rPr>
        <w:lastRenderedPageBreak/>
        <w:t>1.</w:t>
      </w:r>
      <w:r w:rsidR="00456108">
        <w:rPr>
          <w:color w:val="000000" w:themeColor="text1"/>
        </w:rPr>
        <w:t> </w:t>
      </w:r>
      <w:r w:rsidR="00456108">
        <w:rPr>
          <w:color w:val="000000" w:themeColor="text1"/>
          <w:lang w:val="ru-RU"/>
        </w:rPr>
        <w:t>Общие положения</w:t>
      </w:r>
      <w:bookmarkEnd w:id="0"/>
      <w:bookmarkEnd w:id="1"/>
      <w:bookmarkEnd w:id="2"/>
      <w:bookmarkEnd w:id="3"/>
      <w:bookmarkEnd w:id="4"/>
      <w:bookmarkEnd w:id="5"/>
    </w:p>
    <w:p w:rsidR="00501FCC" w:rsidRDefault="00456108">
      <w:pPr>
        <w:spacing w:before="120"/>
        <w:ind w:firstLine="567"/>
        <w:jc w:val="both"/>
        <w:rPr>
          <w:color w:val="000000" w:themeColor="text1"/>
        </w:rPr>
      </w:pPr>
      <w:r>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color w:val="000000" w:themeColor="text1"/>
        </w:rPr>
        <w:t>.</w:t>
      </w:r>
    </w:p>
    <w:p w:rsidR="00501FCC" w:rsidRDefault="00456108">
      <w:pPr>
        <w:ind w:firstLine="540"/>
        <w:jc w:val="both"/>
        <w:rPr>
          <w:color w:val="000000" w:themeColor="text1"/>
        </w:rPr>
      </w:pPr>
      <w:proofErr w:type="gramStart"/>
      <w:r>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Pr>
          <w:rFonts w:cs="Arial"/>
          <w:color w:val="000000" w:themeColor="text1"/>
          <w:lang w:eastAsia="ar-SA"/>
        </w:rPr>
        <w:t>_17.12.2025 № _756-148</w:t>
      </w:r>
      <w:r>
        <w:rPr>
          <w:color w:val="000000" w:themeColor="text1"/>
        </w:rPr>
        <w:t>) (далее - Территориальная программа) и в части расходов на</w:t>
      </w:r>
      <w:proofErr w:type="gramEnd"/>
      <w:r>
        <w:rPr>
          <w:color w:val="000000" w:themeColor="text1"/>
        </w:rPr>
        <w:t xml:space="preserve"> заработную плату включают обеспечение денежных выплат компенсационного характера, в том числе денежные выплаты:</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color w:val="000000" w:themeColor="text1"/>
          <w:sz w:val="24"/>
          <w:szCs w:val="24"/>
        </w:rPr>
        <w:t xml:space="preserve"> </w:t>
      </w:r>
    </w:p>
    <w:p w:rsidR="00501FCC" w:rsidRDefault="00456108">
      <w:pPr>
        <w:spacing w:before="60"/>
        <w:ind w:firstLine="539"/>
        <w:jc w:val="both"/>
        <w:rPr>
          <w:color w:val="000000" w:themeColor="text1"/>
        </w:rPr>
      </w:pPr>
      <w:r>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color w:val="000000" w:themeColor="text1"/>
        </w:rPr>
        <w:t>отдельно оплачиваемые медицинские услуги, оказанные в рамках случая лечения</w:t>
      </w:r>
      <w:r>
        <w:rPr>
          <w:color w:val="000000" w:themeColor="text1"/>
        </w:rPr>
        <w:t xml:space="preserve"> в соответствии с клинико-статистическими группами (далее – КСГ).</w:t>
      </w:r>
    </w:p>
    <w:p w:rsidR="00501FCC" w:rsidRDefault="00456108">
      <w:pPr>
        <w:spacing w:before="60"/>
        <w:ind w:firstLine="539"/>
        <w:jc w:val="both"/>
        <w:rPr>
          <w:color w:val="000000" w:themeColor="text1"/>
        </w:rPr>
      </w:pPr>
      <w:proofErr w:type="gramStart"/>
      <w:r>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8" w:tooltip="consultantplus://offline/ref=9C4618431C8D5FC1A2873F26F7577F5BE70BB12418D25CD78EFE68VAq9G" w:history="1">
        <w:r>
          <w:rPr>
            <w:color w:val="000000" w:themeColor="text1"/>
          </w:rPr>
          <w:t>МКБ-10</w:t>
        </w:r>
      </w:hyperlink>
      <w:r>
        <w:rPr>
          <w:color w:val="000000" w:themeColor="text1"/>
        </w:rPr>
        <w:t xml:space="preserve"> по основному заболеванию и дополнительно к нему</w:t>
      </w:r>
      <w:proofErr w:type="gramEnd"/>
      <w:r>
        <w:rPr>
          <w:color w:val="000000" w:themeColor="text1"/>
        </w:rPr>
        <w:t xml:space="preserve">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501FCC" w:rsidRDefault="00456108">
      <w:pPr>
        <w:ind w:firstLine="540"/>
        <w:jc w:val="both"/>
        <w:rPr>
          <w:b/>
          <w:bCs/>
          <w:color w:val="000000" w:themeColor="text1"/>
        </w:rPr>
      </w:pPr>
      <w:r>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color w:val="000000" w:themeColor="text1"/>
        </w:rPr>
        <w:t xml:space="preserve"> </w:t>
      </w:r>
    </w:p>
    <w:p w:rsidR="00501FCC" w:rsidRDefault="00456108">
      <w:pPr>
        <w:ind w:firstLine="539"/>
        <w:jc w:val="both"/>
        <w:rPr>
          <w:color w:val="000000" w:themeColor="text1"/>
        </w:rPr>
      </w:pPr>
      <w:r>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color w:val="000000" w:themeColor="text1"/>
        </w:rPr>
        <w:t xml:space="preserve">отдельные медицинские услуги, оказанные в рамках законченного случая лечения, </w:t>
      </w:r>
      <w:r>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501FCC" w:rsidRDefault="00456108">
      <w:pPr>
        <w:pStyle w:val="afc"/>
        <w:ind w:firstLine="539"/>
        <w:jc w:val="both"/>
        <w:rPr>
          <w:rFonts w:ascii="Times New Roman"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color w:val="000000" w:themeColor="text1"/>
          <w:sz w:val="24"/>
          <w:szCs w:val="24"/>
        </w:rPr>
        <w:t xml:space="preserve">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501FCC" w:rsidRDefault="00456108">
      <w:pPr>
        <w:pStyle w:val="213"/>
        <w:widowControl w:val="0"/>
        <w:tabs>
          <w:tab w:val="left" w:pos="7797"/>
        </w:tabs>
        <w:rPr>
          <w:color w:val="000000" w:themeColor="text1"/>
        </w:rPr>
      </w:pPr>
      <w:r>
        <w:rPr>
          <w:color w:val="000000" w:themeColor="text1"/>
        </w:rPr>
        <w:t>При оказании медицинской помощи в условиях дневного стационара в случае перевода пациента:</w:t>
      </w:r>
    </w:p>
    <w:p w:rsidR="00501FCC" w:rsidRDefault="00456108">
      <w:pPr>
        <w:pStyle w:val="213"/>
        <w:widowControl w:val="0"/>
        <w:tabs>
          <w:tab w:val="left" w:pos="7797"/>
        </w:tabs>
        <w:rPr>
          <w:color w:val="000000" w:themeColor="text1"/>
        </w:rPr>
      </w:pPr>
      <w:r>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501FCC" w:rsidRDefault="00456108">
      <w:pPr>
        <w:pStyle w:val="213"/>
        <w:widowControl w:val="0"/>
        <w:tabs>
          <w:tab w:val="left" w:pos="7797"/>
        </w:tabs>
        <w:rPr>
          <w:color w:val="000000" w:themeColor="text1"/>
        </w:rPr>
      </w:pPr>
      <w:r>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501FCC" w:rsidRDefault="00456108">
      <w:pPr>
        <w:pStyle w:val="afc"/>
        <w:ind w:firstLine="539"/>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501FCC" w:rsidRDefault="00456108">
      <w:pPr>
        <w:pStyle w:val="af7"/>
        <w:spacing w:before="60"/>
        <w:ind w:firstLine="539"/>
        <w:rPr>
          <w:color w:val="000000" w:themeColor="text1"/>
        </w:rPr>
      </w:pPr>
      <w:r>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color w:val="000000" w:themeColor="text1"/>
        </w:rPr>
        <w:t xml:space="preserve">Приложениями № 4, № 5, № 6 и № 7 </w:t>
      </w:r>
      <w:r>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 xml:space="preserve">отдельно оплачиваемые медицинские услуги в рамках случая госпитализации, </w:t>
      </w:r>
      <w:r>
        <w:rPr>
          <w:color w:val="000000" w:themeColor="text1"/>
        </w:rPr>
        <w:t>все виды медицинских услуг должны быть предъявлены к оплате одновременно.</w:t>
      </w:r>
    </w:p>
    <w:p w:rsidR="00501FCC" w:rsidRDefault="00456108">
      <w:pPr>
        <w:pStyle w:val="af7"/>
        <w:spacing w:before="60"/>
        <w:ind w:firstLine="539"/>
        <w:rPr>
          <w:color w:val="000000" w:themeColor="text1"/>
        </w:rPr>
      </w:pPr>
      <w:r>
        <w:rPr>
          <w:color w:val="000000" w:themeColor="text1"/>
        </w:rPr>
        <w:t>Оплата прерванного случая госпитализации , случая лечения в условиях дневного стационара по</w:t>
      </w:r>
      <w:r>
        <w:rPr>
          <w:b/>
          <w:color w:val="000000" w:themeColor="text1"/>
        </w:rPr>
        <w:t xml:space="preserve"> Приложениями № 26, № 12-е, № 15, № 16</w:t>
      </w:r>
      <w:r>
        <w:rPr>
          <w:color w:val="000000" w:themeColor="text1"/>
        </w:rPr>
        <w:t xml:space="preserve">  осуществляется в соответствии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000000" w:themeColor="text1"/>
        </w:rPr>
        <w:t>/И</w:t>
      </w:r>
      <w:proofErr w:type="gramEnd"/>
      <w:r>
        <w:rPr>
          <w:color w:val="000000" w:themeColor="text1"/>
        </w:rPr>
        <w:t>/2-2902, ФФОМС № 00-10-26-2-06/3109 20.02.2026, далее – Методические рекомендации по способам оплаты.</w:t>
      </w:r>
    </w:p>
    <w:p w:rsidR="00501FCC" w:rsidRDefault="00456108">
      <w:pPr>
        <w:pStyle w:val="af7"/>
        <w:spacing w:before="60"/>
        <w:ind w:firstLine="539"/>
        <w:rPr>
          <w:color w:val="000000" w:themeColor="text1"/>
        </w:rPr>
      </w:pPr>
      <w:r>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color w:val="000000" w:themeColor="text1"/>
        </w:rPr>
        <w:t xml:space="preserve">Приложениями № 4, № 5, № 6 </w:t>
      </w:r>
      <w:r>
        <w:rPr>
          <w:color w:val="000000" w:themeColor="text1"/>
        </w:rPr>
        <w:t>и</w:t>
      </w:r>
      <w:r>
        <w:rPr>
          <w:b/>
          <w:color w:val="000000" w:themeColor="text1"/>
        </w:rPr>
        <w:t xml:space="preserve"> № 7</w:t>
      </w:r>
      <w:r>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Pr>
          <w:bCs/>
          <w:color w:val="000000" w:themeColor="text1"/>
        </w:rPr>
        <w:t xml:space="preserve">отдельно оплачиваемые медицинские услуги в рамках случая лечения, </w:t>
      </w:r>
      <w:r>
        <w:rPr>
          <w:color w:val="000000" w:themeColor="text1"/>
        </w:rPr>
        <w:t>все виды медицинских услуг должны быть предъявлены к оплате одновременно.</w:t>
      </w:r>
    </w:p>
    <w:p w:rsidR="00501FCC" w:rsidRDefault="00456108">
      <w:pPr>
        <w:pStyle w:val="213"/>
        <w:widowControl w:val="0"/>
        <w:ind w:firstLine="561"/>
        <w:rPr>
          <w:color w:val="000000" w:themeColor="text1"/>
        </w:rPr>
      </w:pPr>
      <w:r>
        <w:rPr>
          <w:color w:val="000000" w:themeColor="text1"/>
        </w:rPr>
        <w:t xml:space="preserve">Тарифы на оплату видов высокотехнологичной медицинской помощи, установленные в </w:t>
      </w:r>
      <w:r>
        <w:rPr>
          <w:b/>
          <w:color w:val="000000" w:themeColor="text1"/>
        </w:rPr>
        <w:t>Приложениях № 4-2 и №</w:t>
      </w:r>
      <w:r>
        <w:rPr>
          <w:b/>
          <w:color w:val="000000" w:themeColor="text1"/>
          <w:lang w:val="en-US"/>
        </w:rPr>
        <w:t> </w:t>
      </w:r>
      <w:r>
        <w:rPr>
          <w:b/>
          <w:color w:val="000000" w:themeColor="text1"/>
        </w:rPr>
        <w:t>4-3</w:t>
      </w:r>
      <w:r>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501FCC" w:rsidRDefault="00456108">
      <w:pPr>
        <w:pStyle w:val="213"/>
        <w:widowControl w:val="0"/>
        <w:spacing w:before="60"/>
        <w:ind w:firstLine="561"/>
        <w:rPr>
          <w:i/>
          <w:color w:val="000000" w:themeColor="text1"/>
        </w:rPr>
      </w:pPr>
      <w:r>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в соответствии с </w:t>
      </w:r>
      <w:r>
        <w:rPr>
          <w:b/>
          <w:color w:val="000000" w:themeColor="text1"/>
        </w:rPr>
        <w:t>Приложениями № 4 и № 5 к ГТС.</w:t>
      </w:r>
      <w:r>
        <w:rPr>
          <w:color w:val="000000" w:themeColor="text1"/>
        </w:rPr>
        <w:t xml:space="preserve">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501FCC" w:rsidRDefault="00456108">
      <w:pPr>
        <w:pStyle w:val="25"/>
        <w:widowControl w:val="0"/>
        <w:ind w:firstLine="561"/>
        <w:rPr>
          <w:b/>
          <w:color w:val="000000" w:themeColor="text1"/>
        </w:rPr>
      </w:pPr>
      <w:r>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501FCC" w:rsidRDefault="00456108">
      <w:pPr>
        <w:pStyle w:val="25"/>
        <w:widowControl w:val="0"/>
        <w:ind w:firstLine="560"/>
        <w:rPr>
          <w:color w:val="000000" w:themeColor="text1"/>
        </w:rPr>
      </w:pPr>
      <w:r>
        <w:rPr>
          <w:color w:val="000000" w:themeColor="text1"/>
        </w:rPr>
        <w:lastRenderedPageBreak/>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501FCC" w:rsidRDefault="00456108">
      <w:pPr>
        <w:pStyle w:val="25"/>
        <w:widowControl w:val="0"/>
        <w:ind w:firstLine="560"/>
        <w:rPr>
          <w:color w:val="000000" w:themeColor="text1"/>
        </w:rPr>
      </w:pPr>
      <w:r>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отдельно оплачиваемые медицинские услуги в рамках случая госпитализации,</w:t>
      </w:r>
      <w:r>
        <w:rPr>
          <w:color w:val="000000" w:themeColor="text1"/>
        </w:rPr>
        <w:t xml:space="preserve">  все виды медицинских услуг должны быть предъявлены к оплате одновременно.</w:t>
      </w:r>
    </w:p>
    <w:p w:rsidR="00501FCC" w:rsidRDefault="00456108">
      <w:pPr>
        <w:spacing w:before="60"/>
        <w:ind w:firstLine="539"/>
        <w:jc w:val="both"/>
        <w:rPr>
          <w:color w:val="000000" w:themeColor="text1"/>
        </w:rPr>
      </w:pPr>
      <w:proofErr w:type="gramStart"/>
      <w:r>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Pr>
          <w:bCs/>
          <w:color w:val="000000" w:themeColor="text1"/>
        </w:rPr>
        <w:t xml:space="preserve">на соответствующий период 2026 года в </w:t>
      </w:r>
      <w:r>
        <w:rPr>
          <w:b/>
          <w:bCs/>
          <w:color w:val="000000" w:themeColor="text1"/>
        </w:rPr>
        <w:t>Приложениях № 10, № 13, № 13а и № 13б</w:t>
      </w:r>
      <w:r>
        <w:rPr>
          <w:b/>
          <w:color w:val="000000" w:themeColor="text1"/>
        </w:rPr>
        <w:t xml:space="preserve"> </w:t>
      </w:r>
      <w:r>
        <w:rPr>
          <w:color w:val="000000" w:themeColor="text1"/>
        </w:rPr>
        <w:t>к ГТС на 2026 год:</w:t>
      </w:r>
      <w:proofErr w:type="gramEnd"/>
    </w:p>
    <w:p w:rsidR="00501FCC" w:rsidRDefault="00456108">
      <w:pPr>
        <w:ind w:firstLine="567"/>
        <w:jc w:val="both"/>
        <w:rPr>
          <w:color w:val="000000" w:themeColor="text1"/>
        </w:rPr>
      </w:pPr>
      <w:r>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color w:val="000000" w:themeColor="text1"/>
        </w:rPr>
        <w:t>(Приложение № 10 раздел 4)</w:t>
      </w:r>
      <w:r>
        <w:rPr>
          <w:color w:val="000000" w:themeColor="text1"/>
        </w:rPr>
        <w:t>;</w:t>
      </w:r>
    </w:p>
    <w:p w:rsidR="00501FCC" w:rsidRDefault="00456108">
      <w:pPr>
        <w:pStyle w:val="af9"/>
        <w:ind w:firstLine="567"/>
        <w:rPr>
          <w:color w:val="000000" w:themeColor="text1"/>
        </w:rPr>
      </w:pPr>
      <w:r>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color w:val="000000" w:themeColor="text1"/>
        </w:rPr>
        <w:t>(Приложение № 13)</w:t>
      </w:r>
      <w:r>
        <w:rPr>
          <w:color w:val="000000" w:themeColor="text1"/>
        </w:rPr>
        <w:t>;</w:t>
      </w:r>
    </w:p>
    <w:p w:rsidR="00501FCC" w:rsidRDefault="00456108">
      <w:pPr>
        <w:ind w:firstLine="567"/>
        <w:jc w:val="both"/>
        <w:rPr>
          <w:color w:val="000000" w:themeColor="text1"/>
        </w:rPr>
      </w:pPr>
      <w:r>
        <w:rPr>
          <w:strike/>
          <w:color w:val="000000" w:themeColor="text1"/>
        </w:rPr>
        <w:t xml:space="preserve"> </w:t>
      </w:r>
      <w:r>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с компьютерной томографией, иные сцинтиграфические исследования (приложение № 13/ОФЭКТ/ОФЭКТ-КТ/сцинтиграфические исследования);  </w:t>
      </w:r>
    </w:p>
    <w:p w:rsidR="00501FCC" w:rsidRDefault="00456108">
      <w:pPr>
        <w:ind w:firstLine="567"/>
        <w:rPr>
          <w:color w:val="000000" w:themeColor="text1"/>
        </w:rPr>
      </w:pPr>
      <w:r>
        <w:rPr>
          <w:color w:val="000000" w:themeColor="text1"/>
        </w:rPr>
        <w:t>- радиоиммунологическое исследование (</w:t>
      </w:r>
      <w:r>
        <w:rPr>
          <w:b/>
          <w:color w:val="000000" w:themeColor="text1"/>
        </w:rPr>
        <w:t>Приложение № 13</w:t>
      </w:r>
      <w:r>
        <w:rPr>
          <w:color w:val="000000" w:themeColor="text1"/>
        </w:rPr>
        <w:t>);</w:t>
      </w:r>
    </w:p>
    <w:p w:rsidR="00501FCC" w:rsidRDefault="00456108">
      <w:pPr>
        <w:ind w:firstLine="567"/>
        <w:jc w:val="both"/>
        <w:rPr>
          <w:color w:val="000000" w:themeColor="text1"/>
        </w:rPr>
      </w:pPr>
      <w:r>
        <w:rPr>
          <w:color w:val="000000" w:themeColor="text1"/>
        </w:rPr>
        <w:t>- компьютерная рентгенотомография (далее – КТ) (</w:t>
      </w:r>
      <w:r>
        <w:rPr>
          <w:b/>
          <w:color w:val="000000" w:themeColor="text1"/>
        </w:rPr>
        <w:t>Приложение № 13а</w:t>
      </w:r>
      <w:r>
        <w:rPr>
          <w:color w:val="000000" w:themeColor="text1"/>
        </w:rPr>
        <w:t>);</w:t>
      </w:r>
    </w:p>
    <w:p w:rsidR="00501FCC" w:rsidRDefault="00456108">
      <w:pPr>
        <w:ind w:firstLine="567"/>
        <w:jc w:val="both"/>
        <w:rPr>
          <w:color w:val="000000" w:themeColor="text1"/>
        </w:rPr>
      </w:pPr>
      <w:r>
        <w:rPr>
          <w:color w:val="000000" w:themeColor="text1"/>
        </w:rPr>
        <w:t>- исследование на аппарате магниторезонансный томограф (далее – МРТ) (</w:t>
      </w:r>
      <w:r>
        <w:rPr>
          <w:b/>
          <w:color w:val="000000" w:themeColor="text1"/>
        </w:rPr>
        <w:t>Приложение № 13а</w:t>
      </w:r>
      <w:r>
        <w:rPr>
          <w:color w:val="000000" w:themeColor="text1"/>
        </w:rPr>
        <w:t>);</w:t>
      </w:r>
    </w:p>
    <w:p w:rsidR="00501FCC" w:rsidRDefault="00456108">
      <w:pPr>
        <w:ind w:firstLine="567"/>
        <w:jc w:val="both"/>
        <w:rPr>
          <w:color w:val="000000" w:themeColor="text1"/>
        </w:rPr>
      </w:pPr>
      <w:r>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color w:val="000000" w:themeColor="text1"/>
        </w:rPr>
        <w:t>Приложение № 13 ПЭТ/ПЭТ-КТ</w:t>
      </w:r>
      <w:r>
        <w:rPr>
          <w:color w:val="000000" w:themeColor="text1"/>
        </w:rPr>
        <w:t>).</w:t>
      </w:r>
    </w:p>
    <w:p w:rsidR="00501FCC" w:rsidRDefault="00456108">
      <w:pPr>
        <w:spacing w:before="60"/>
        <w:ind w:firstLine="539"/>
        <w:jc w:val="both"/>
        <w:rPr>
          <w:color w:val="000000" w:themeColor="text1"/>
        </w:rPr>
      </w:pPr>
      <w:r>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501FCC" w:rsidRDefault="00501FCC">
      <w:pPr>
        <w:pStyle w:val="111"/>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00543491"/>
    </w:p>
    <w:p w:rsidR="00501FCC" w:rsidRDefault="00456108">
      <w:pPr>
        <w:pStyle w:val="111"/>
        <w:spacing w:before="120"/>
        <w:rPr>
          <w:color w:val="000000" w:themeColor="text1"/>
          <w:lang w:val="ru-RU"/>
        </w:rPr>
      </w:pPr>
      <w:r>
        <w:rPr>
          <w:color w:val="000000" w:themeColor="text1"/>
          <w:lang w:val="ru-RU"/>
        </w:rPr>
        <w:t>2.</w:t>
      </w:r>
      <w:r>
        <w:rPr>
          <w:color w:val="000000" w:themeColor="text1"/>
        </w:rPr>
        <w:t> </w:t>
      </w:r>
      <w:r>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501FCC" w:rsidRDefault="00456108">
      <w:pPr>
        <w:spacing w:before="60"/>
        <w:ind w:firstLine="567"/>
        <w:jc w:val="both"/>
        <w:rPr>
          <w:color w:val="000000" w:themeColor="text1"/>
        </w:rPr>
      </w:pPr>
      <w:r>
        <w:rPr>
          <w:b/>
          <w:color w:val="000000" w:themeColor="text1"/>
        </w:rPr>
        <w:t>Врачебное посещение</w:t>
      </w:r>
      <w:r>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501FCC" w:rsidRDefault="00456108">
      <w:pPr>
        <w:pStyle w:val="af9"/>
        <w:ind w:firstLine="567"/>
        <w:rPr>
          <w:b/>
          <w:color w:val="000000" w:themeColor="text1"/>
        </w:rPr>
      </w:pPr>
      <w:r>
        <w:rPr>
          <w:b/>
          <w:bCs/>
          <w:color w:val="000000" w:themeColor="text1"/>
        </w:rPr>
        <w:t>Прием (осмотр, консультация) –</w:t>
      </w:r>
      <w:r>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Pr>
          <w:color w:val="000000" w:themeColor="text1"/>
        </w:rPr>
        <w:t>которых</w:t>
      </w:r>
      <w:proofErr w:type="gramEnd"/>
      <w:r>
        <w:rPr>
          <w:color w:val="000000" w:themeColor="text1"/>
        </w:rPr>
        <w:t xml:space="preserve"> является профилактика, диагностика или лечение определенного заболевания, синдрома.</w:t>
      </w:r>
    </w:p>
    <w:p w:rsidR="00501FCC" w:rsidRDefault="00456108">
      <w:pPr>
        <w:ind w:firstLine="567"/>
        <w:jc w:val="both"/>
        <w:rPr>
          <w:color w:val="000000" w:themeColor="text1"/>
        </w:rPr>
      </w:pPr>
      <w:proofErr w:type="gramStart"/>
      <w:r>
        <w:rPr>
          <w:b/>
          <w:color w:val="000000" w:themeColor="text1"/>
        </w:rPr>
        <w:t xml:space="preserve">В комплекс медицинских услуг, </w:t>
      </w:r>
      <w:r>
        <w:rPr>
          <w:color w:val="000000" w:themeColor="text1"/>
        </w:rP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rPr>
          <w:color w:val="000000" w:themeColor="text1"/>
        </w:rPr>
        <w:t xml:space="preserve"> и т.п.), услуги эндоскопические (за исключением услуг, </w:t>
      </w:r>
      <w:r>
        <w:rPr>
          <w:color w:val="000000" w:themeColor="text1"/>
        </w:rPr>
        <w:lastRenderedPageBreak/>
        <w:t>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501FCC" w:rsidRDefault="00456108">
      <w:pPr>
        <w:ind w:firstLine="567"/>
        <w:jc w:val="both"/>
        <w:rPr>
          <w:color w:val="000000" w:themeColor="text1"/>
        </w:rPr>
      </w:pPr>
      <w:r>
        <w:rPr>
          <w:color w:val="000000" w:themeColor="text1"/>
        </w:rP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501FCC" w:rsidRDefault="00456108">
      <w:pPr>
        <w:pStyle w:val="af9"/>
        <w:ind w:firstLine="567"/>
        <w:rPr>
          <w:color w:val="000000" w:themeColor="text1"/>
        </w:rPr>
      </w:pPr>
      <w:r>
        <w:rPr>
          <w:color w:val="000000" w:themeColor="text1"/>
        </w:rPr>
        <w:t>Врачебные посещения разделяются по месту оказания услуг:</w:t>
      </w:r>
    </w:p>
    <w:p w:rsidR="00501FCC" w:rsidRDefault="00456108" w:rsidP="00687E18">
      <w:pPr>
        <w:numPr>
          <w:ilvl w:val="0"/>
          <w:numId w:val="1"/>
        </w:numPr>
        <w:tabs>
          <w:tab w:val="left" w:pos="426"/>
        </w:tabs>
        <w:rPr>
          <w:color w:val="000000" w:themeColor="text1"/>
        </w:rPr>
      </w:pPr>
      <w:r>
        <w:rPr>
          <w:color w:val="000000" w:themeColor="text1"/>
        </w:rPr>
        <w:t>в МО;</w:t>
      </w:r>
    </w:p>
    <w:p w:rsidR="00501FCC" w:rsidRDefault="00456108" w:rsidP="00687E18">
      <w:pPr>
        <w:numPr>
          <w:ilvl w:val="0"/>
          <w:numId w:val="1"/>
        </w:numPr>
        <w:tabs>
          <w:tab w:val="left" w:pos="426"/>
        </w:tabs>
        <w:rPr>
          <w:color w:val="000000" w:themeColor="text1"/>
        </w:rPr>
      </w:pPr>
      <w:r>
        <w:rPr>
          <w:color w:val="000000" w:themeColor="text1"/>
        </w:rPr>
        <w:t>на дому.</w:t>
      </w:r>
    </w:p>
    <w:p w:rsidR="00501FCC" w:rsidRDefault="00456108">
      <w:pPr>
        <w:pStyle w:val="25"/>
        <w:widowControl w:val="0"/>
        <w:ind w:firstLine="561"/>
        <w:rPr>
          <w:color w:val="000000" w:themeColor="text1"/>
        </w:rPr>
      </w:pPr>
      <w:r>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501FCC" w:rsidRDefault="00456108">
      <w:pPr>
        <w:pStyle w:val="25"/>
        <w:widowControl w:val="0"/>
        <w:ind w:firstLine="560"/>
        <w:rPr>
          <w:color w:val="000000" w:themeColor="text1"/>
        </w:rPr>
      </w:pPr>
      <w:r>
        <w:rPr>
          <w:color w:val="000000" w:themeColor="text1"/>
        </w:rPr>
        <w:t>посещения с профилактическими и иными целями:</w:t>
      </w:r>
    </w:p>
    <w:p w:rsidR="00501FCC" w:rsidRDefault="00456108">
      <w:pPr>
        <w:pStyle w:val="25"/>
        <w:widowControl w:val="0"/>
        <w:ind w:firstLine="560"/>
        <w:rPr>
          <w:color w:val="000000" w:themeColor="text1"/>
        </w:rPr>
      </w:pPr>
      <w:r>
        <w:rPr>
          <w:color w:val="000000" w:themeColor="text1"/>
        </w:rPr>
        <w:t xml:space="preserve">а) посещение  с профилактическими целями, в том числе: </w:t>
      </w:r>
    </w:p>
    <w:p w:rsidR="00501FCC" w:rsidRDefault="00456108">
      <w:pPr>
        <w:pStyle w:val="25"/>
        <w:widowControl w:val="0"/>
        <w:ind w:firstLine="560"/>
        <w:rPr>
          <w:color w:val="000000" w:themeColor="text1"/>
        </w:rPr>
      </w:pPr>
      <w:r>
        <w:rPr>
          <w:color w:val="000000" w:themeColor="text1"/>
        </w:rPr>
        <w:t>- в связи с диспансеризацией определенных групп населения;</w:t>
      </w:r>
    </w:p>
    <w:p w:rsidR="00501FCC" w:rsidRDefault="00456108">
      <w:pPr>
        <w:pStyle w:val="25"/>
        <w:widowControl w:val="0"/>
        <w:ind w:firstLine="560"/>
        <w:rPr>
          <w:color w:val="000000" w:themeColor="text1"/>
        </w:rPr>
      </w:pPr>
      <w:r>
        <w:rPr>
          <w:color w:val="000000" w:themeColor="text1"/>
        </w:rPr>
        <w:t>- в связи с профилактическими медицинскими осмотрами (включая 1-е посещение для проведения диспансерного наблюдения);</w:t>
      </w:r>
    </w:p>
    <w:p w:rsidR="00501FCC" w:rsidRDefault="00456108">
      <w:pPr>
        <w:pStyle w:val="25"/>
        <w:widowControl w:val="0"/>
        <w:ind w:firstLine="560"/>
        <w:rPr>
          <w:color w:val="000000" w:themeColor="text1"/>
        </w:rPr>
      </w:pPr>
      <w:r>
        <w:rPr>
          <w:color w:val="000000" w:themeColor="text1"/>
        </w:rPr>
        <w:t xml:space="preserve">б) посещения с иными целями, в том числе: </w:t>
      </w:r>
    </w:p>
    <w:p w:rsidR="00501FCC" w:rsidRDefault="00456108">
      <w:pPr>
        <w:pStyle w:val="25"/>
        <w:widowControl w:val="0"/>
        <w:ind w:firstLine="560"/>
        <w:rPr>
          <w:color w:val="000000" w:themeColor="text1"/>
        </w:rPr>
      </w:pPr>
      <w:r>
        <w:rPr>
          <w:color w:val="000000" w:themeColor="text1"/>
        </w:rPr>
        <w:t>- разовые посещения связи с заболеванием;</w:t>
      </w:r>
    </w:p>
    <w:p w:rsidR="00501FCC" w:rsidRDefault="00456108">
      <w:pPr>
        <w:pStyle w:val="25"/>
        <w:widowControl w:val="0"/>
        <w:ind w:firstLine="560"/>
        <w:rPr>
          <w:color w:val="000000" w:themeColor="text1"/>
        </w:rPr>
      </w:pPr>
      <w:r>
        <w:rPr>
          <w:color w:val="000000" w:themeColor="text1"/>
        </w:rPr>
        <w:t>- посещения центров здоровья (центров медицины здорового долголетия);</w:t>
      </w:r>
    </w:p>
    <w:p w:rsidR="00501FCC" w:rsidRDefault="00456108">
      <w:pPr>
        <w:pStyle w:val="25"/>
        <w:widowControl w:val="0"/>
        <w:ind w:firstLine="560"/>
        <w:rPr>
          <w:color w:val="000000" w:themeColor="text1"/>
        </w:rPr>
      </w:pPr>
      <w:r>
        <w:rPr>
          <w:color w:val="000000" w:themeColor="text1"/>
        </w:rPr>
        <w:t>- посещения медицинских работников, имеющих среднее медицинское образование, ведущих самостоятельный прием;</w:t>
      </w:r>
    </w:p>
    <w:p w:rsidR="00501FCC" w:rsidRDefault="00456108">
      <w:pPr>
        <w:pStyle w:val="25"/>
        <w:widowControl w:val="0"/>
        <w:ind w:firstLine="560"/>
        <w:rPr>
          <w:color w:val="000000" w:themeColor="text1"/>
        </w:rPr>
      </w:pPr>
      <w:r>
        <w:rPr>
          <w:color w:val="000000" w:themeColor="text1"/>
        </w:rPr>
        <w:t>- посещения центров амбулаторной онкологической помощи;</w:t>
      </w:r>
    </w:p>
    <w:p w:rsidR="00501FCC" w:rsidRDefault="00456108">
      <w:pPr>
        <w:pStyle w:val="25"/>
        <w:widowControl w:val="0"/>
        <w:ind w:firstLine="560"/>
        <w:rPr>
          <w:color w:val="000000" w:themeColor="text1"/>
        </w:rPr>
      </w:pPr>
      <w:r>
        <w:rPr>
          <w:color w:val="000000" w:themeColor="text1"/>
        </w:rPr>
        <w:t>- посещения с другими целями (патронаж, выдача справок и иных медицинских документов и др.).</w:t>
      </w:r>
    </w:p>
    <w:p w:rsidR="00501FCC" w:rsidRDefault="00456108">
      <w:pPr>
        <w:pStyle w:val="25"/>
        <w:widowControl w:val="0"/>
        <w:ind w:firstLine="560"/>
        <w:rPr>
          <w:color w:val="000000" w:themeColor="text1"/>
        </w:rPr>
      </w:pPr>
      <w:r>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501FCC" w:rsidRDefault="00456108">
      <w:pPr>
        <w:pStyle w:val="25"/>
        <w:widowControl w:val="0"/>
        <w:ind w:firstLine="560"/>
        <w:rPr>
          <w:iCs/>
          <w:color w:val="000000" w:themeColor="text1"/>
        </w:rPr>
      </w:pPr>
      <w:r>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color w:val="000000" w:themeColor="text1"/>
        </w:rPr>
        <w:t xml:space="preserve"> </w:t>
      </w:r>
    </w:p>
    <w:p w:rsidR="00501FCC" w:rsidRDefault="00456108">
      <w:pPr>
        <w:pStyle w:val="25"/>
        <w:widowControl w:val="0"/>
        <w:ind w:firstLine="560"/>
        <w:rPr>
          <w:color w:val="000000" w:themeColor="text1"/>
        </w:rPr>
      </w:pPr>
      <w:r>
        <w:rPr>
          <w:color w:val="000000" w:themeColor="text1"/>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Pr>
          <w:color w:val="000000" w:themeColor="text1"/>
        </w:rPr>
        <w:t>.</w:t>
      </w:r>
    </w:p>
    <w:p w:rsidR="00501FCC" w:rsidRDefault="00456108">
      <w:pPr>
        <w:pStyle w:val="25"/>
        <w:widowControl w:val="0"/>
        <w:ind w:firstLine="560"/>
        <w:rPr>
          <w:color w:val="000000" w:themeColor="text1"/>
        </w:rPr>
      </w:pPr>
      <w:r>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501FCC" w:rsidRDefault="00456108">
      <w:pPr>
        <w:pStyle w:val="25"/>
        <w:widowControl w:val="0"/>
        <w:pBdr>
          <w:between w:val="single" w:sz="4" w:space="1" w:color="000000"/>
        </w:pBdr>
        <w:ind w:firstLine="560"/>
        <w:rPr>
          <w:color w:val="000000" w:themeColor="text1"/>
        </w:rPr>
      </w:pPr>
      <w:proofErr w:type="gramStart"/>
      <w:r>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501FCC" w:rsidRDefault="00456108">
      <w:pPr>
        <w:pStyle w:val="25"/>
        <w:widowControl w:val="0"/>
        <w:ind w:firstLine="560"/>
        <w:rPr>
          <w:color w:val="000000" w:themeColor="text1"/>
        </w:rPr>
      </w:pPr>
      <w:r>
        <w:rPr>
          <w:color w:val="000000" w:themeColor="text1"/>
        </w:rPr>
        <w:t>- при внезапных острых заболеваниях, состояниях, не опасных для жизни и не требующих экстренной медицинской помощи;</w:t>
      </w:r>
    </w:p>
    <w:p w:rsidR="00501FCC" w:rsidRDefault="00456108">
      <w:pPr>
        <w:pStyle w:val="25"/>
        <w:widowControl w:val="0"/>
        <w:ind w:firstLine="560"/>
        <w:rPr>
          <w:color w:val="000000" w:themeColor="text1"/>
        </w:rPr>
      </w:pPr>
      <w:r>
        <w:rPr>
          <w:color w:val="000000" w:themeColor="text1"/>
        </w:rPr>
        <w:lastRenderedPageBreak/>
        <w:t>- при обострении хронических заболеваний, не опасных для жизни и не требующих экстренной медицинской помощи.</w:t>
      </w:r>
    </w:p>
    <w:p w:rsidR="00501FCC" w:rsidRDefault="00456108">
      <w:pPr>
        <w:pStyle w:val="25"/>
        <w:widowControl w:val="0"/>
        <w:ind w:firstLine="560"/>
        <w:rPr>
          <w:color w:val="000000" w:themeColor="text1"/>
        </w:rPr>
      </w:pPr>
      <w:proofErr w:type="gramStart"/>
      <w:r>
        <w:rPr>
          <w:color w:val="000000" w:themeColor="text1"/>
        </w:rPr>
        <w:t xml:space="preserve">К посещениям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501FCC" w:rsidRDefault="00456108">
      <w:pPr>
        <w:ind w:firstLine="567"/>
        <w:jc w:val="both"/>
        <w:rPr>
          <w:color w:val="000000" w:themeColor="text1"/>
        </w:rPr>
      </w:pPr>
      <w:r>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
    <w:p w:rsidR="00501FCC" w:rsidRDefault="00456108">
      <w:pPr>
        <w:pStyle w:val="25"/>
        <w:widowControl w:val="0"/>
        <w:ind w:firstLine="560"/>
        <w:rPr>
          <w:color w:val="000000" w:themeColor="text1"/>
        </w:rPr>
      </w:pPr>
      <w:r>
        <w:rPr>
          <w:color w:val="000000" w:themeColor="text1"/>
        </w:rPr>
        <w:t>Не подлежат учету как посещения врачей:</w:t>
      </w:r>
    </w:p>
    <w:p w:rsidR="00501FCC" w:rsidRDefault="00456108">
      <w:pPr>
        <w:pStyle w:val="25"/>
        <w:widowControl w:val="0"/>
        <w:ind w:firstLine="560"/>
        <w:rPr>
          <w:color w:val="000000" w:themeColor="text1"/>
        </w:rPr>
      </w:pPr>
      <w:r>
        <w:rPr>
          <w:color w:val="000000" w:themeColor="text1"/>
        </w:rPr>
        <w:t>- обследования в рентгеновских кабинетах, лабораториях и т.д.;</w:t>
      </w:r>
    </w:p>
    <w:p w:rsidR="00501FCC" w:rsidRDefault="00456108">
      <w:pPr>
        <w:pStyle w:val="25"/>
        <w:widowControl w:val="0"/>
        <w:ind w:firstLine="560"/>
        <w:rPr>
          <w:color w:val="000000" w:themeColor="text1"/>
        </w:rPr>
      </w:pPr>
      <w:r>
        <w:rPr>
          <w:color w:val="000000" w:themeColor="text1"/>
        </w:rPr>
        <w:t>- консультации и экспертизы, проводимые врачебной комиссией.</w:t>
      </w:r>
    </w:p>
    <w:p w:rsidR="00501FCC" w:rsidRDefault="00456108">
      <w:pPr>
        <w:ind w:firstLine="567"/>
        <w:jc w:val="both"/>
        <w:rPr>
          <w:color w:val="000000" w:themeColor="text1"/>
        </w:rPr>
      </w:pPr>
      <w:r>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
    <w:p w:rsidR="00501FCC" w:rsidRDefault="00456108">
      <w:pPr>
        <w:ind w:firstLine="567"/>
        <w:jc w:val="both"/>
        <w:rPr>
          <w:color w:val="000000" w:themeColor="text1"/>
        </w:rPr>
      </w:pPr>
      <w:r>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w:t>
      </w:r>
    </w:p>
    <w:p w:rsidR="00501FCC" w:rsidRDefault="00456108">
      <w:pPr>
        <w:ind w:firstLine="567"/>
        <w:jc w:val="both"/>
        <w:rPr>
          <w:color w:val="000000" w:themeColor="text1"/>
        </w:rPr>
      </w:pPr>
      <w:r>
        <w:rPr>
          <w:color w:val="000000" w:themeColor="text1"/>
        </w:rPr>
        <w:t xml:space="preserve">-повторного посещения для определения показаний к госпитализации, операции, консультациям в других МО, </w:t>
      </w:r>
    </w:p>
    <w:p w:rsidR="00501FCC" w:rsidRDefault="00456108">
      <w:pPr>
        <w:ind w:firstLine="567"/>
        <w:jc w:val="both"/>
        <w:rPr>
          <w:color w:val="000000" w:themeColor="text1"/>
        </w:rPr>
      </w:pPr>
      <w:r>
        <w:rPr>
          <w:color w:val="000000" w:themeColor="text1"/>
        </w:rPr>
        <w:t>-посещений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501FCC" w:rsidRDefault="00456108">
      <w:pPr>
        <w:ind w:firstLine="567"/>
        <w:jc w:val="both"/>
        <w:rPr>
          <w:color w:val="000000" w:themeColor="text1"/>
        </w:rPr>
      </w:pPr>
      <w:r>
        <w:rPr>
          <w:color w:val="000000" w:themeColor="text1"/>
        </w:rPr>
        <w:t>-посещений к врачу-акушеру-гинекологу и врачам акушерам-гинекологам специализированного приема (в кабинете невынашивания беременности, гинекологической эндокринологии, патологии шейки матки, сохранения и восстановления репродуктивной функции) в женских консультациях,</w:t>
      </w:r>
    </w:p>
    <w:p w:rsidR="00501FCC" w:rsidRDefault="00456108">
      <w:pPr>
        <w:pStyle w:val="a3"/>
        <w:ind w:left="0" w:firstLine="709"/>
        <w:rPr>
          <w:b w:val="0"/>
          <w:color w:val="000000" w:themeColor="text1"/>
        </w:rPr>
      </w:pPr>
      <w:r>
        <w:rPr>
          <w:b w:val="0"/>
          <w:color w:val="000000" w:themeColor="text1"/>
        </w:rPr>
        <w:t xml:space="preserve">- посещения для определения показаний к госпитализации, </w:t>
      </w:r>
    </w:p>
    <w:p w:rsidR="00501FCC" w:rsidRDefault="00456108">
      <w:pPr>
        <w:pStyle w:val="a3"/>
        <w:ind w:left="0" w:firstLine="709"/>
        <w:rPr>
          <w:b w:val="0"/>
          <w:color w:val="000000" w:themeColor="text1"/>
        </w:rPr>
      </w:pPr>
      <w:r>
        <w:rPr>
          <w:b w:val="0"/>
          <w:color w:val="000000" w:themeColor="text1"/>
        </w:rPr>
        <w:t>- посещения для определения показания для операции,</w:t>
      </w:r>
    </w:p>
    <w:p w:rsidR="00501FCC" w:rsidRDefault="00456108">
      <w:pPr>
        <w:pStyle w:val="a3"/>
        <w:ind w:left="0" w:firstLine="709"/>
        <w:rPr>
          <w:b w:val="0"/>
          <w:color w:val="000000" w:themeColor="text1"/>
        </w:rPr>
      </w:pPr>
      <w:r>
        <w:rPr>
          <w:b w:val="0"/>
          <w:color w:val="000000" w:themeColor="text1"/>
        </w:rPr>
        <w:t xml:space="preserve">- посещения для определения показаний для консультаций в других медицинских организациях, </w:t>
      </w:r>
    </w:p>
    <w:p w:rsidR="00501FCC" w:rsidRDefault="00456108">
      <w:pPr>
        <w:pStyle w:val="a3"/>
        <w:ind w:left="0" w:firstLine="709"/>
        <w:rPr>
          <w:b w:val="0"/>
          <w:color w:val="000000" w:themeColor="text1"/>
        </w:rPr>
      </w:pPr>
      <w:r>
        <w:rPr>
          <w:b w:val="0"/>
          <w:color w:val="000000" w:themeColor="text1"/>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501FCC" w:rsidRDefault="00456108">
      <w:pPr>
        <w:pStyle w:val="a3"/>
        <w:ind w:left="0" w:firstLine="709"/>
        <w:rPr>
          <w:b w:val="0"/>
          <w:color w:val="000000" w:themeColor="text1"/>
        </w:rPr>
      </w:pPr>
      <w:r>
        <w:rPr>
          <w:b w:val="0"/>
          <w:color w:val="000000" w:themeColor="text1"/>
        </w:rPr>
        <w:t>- посещения, связанного с наблюдением беременных женщин,</w:t>
      </w:r>
    </w:p>
    <w:p w:rsidR="00501FCC" w:rsidRDefault="00456108">
      <w:pPr>
        <w:ind w:firstLine="709"/>
        <w:jc w:val="both"/>
        <w:rPr>
          <w:color w:val="000000" w:themeColor="text1"/>
        </w:rPr>
      </w:pPr>
      <w:r>
        <w:rPr>
          <w:color w:val="000000" w:themeColor="text1"/>
        </w:rPr>
        <w:t>- посещения, связанного с выдачей справок и иных медицинских документов.</w:t>
      </w:r>
    </w:p>
    <w:p w:rsidR="00501FCC" w:rsidRDefault="00456108">
      <w:pPr>
        <w:ind w:firstLine="567"/>
        <w:jc w:val="both"/>
        <w:rPr>
          <w:i/>
          <w:color w:val="000000" w:themeColor="text1"/>
        </w:rPr>
      </w:pPr>
      <w:r>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color w:val="000000" w:themeColor="text1"/>
        </w:rPr>
        <w:t xml:space="preserve"> Приложением № 14-а</w:t>
      </w:r>
      <w:r>
        <w:rPr>
          <w:color w:val="000000" w:themeColor="text1"/>
        </w:rPr>
        <w:t xml:space="preserve"> к ГТС на 2026 год), учитывается как отдельное посещение (обращение). </w:t>
      </w:r>
    </w:p>
    <w:p w:rsidR="00501FCC" w:rsidRDefault="00456108">
      <w:pPr>
        <w:pStyle w:val="111"/>
        <w:spacing w:before="120"/>
        <w:rPr>
          <w:color w:val="000000" w:themeColor="text1"/>
          <w:lang w:val="ru-RU"/>
        </w:rPr>
      </w:pPr>
      <w:bookmarkStart w:id="12" w:name="_Toc26534647"/>
      <w:bookmarkStart w:id="13" w:name="_Toc26536822"/>
      <w:bookmarkStart w:id="14" w:name="_Toc26537421"/>
      <w:bookmarkStart w:id="15" w:name="_Toc26538071"/>
      <w:bookmarkStart w:id="16" w:name="_Toc26538132"/>
      <w:bookmarkStart w:id="17" w:name="_Toc200543492"/>
      <w:r>
        <w:rPr>
          <w:color w:val="000000" w:themeColor="text1"/>
          <w:lang w:val="ru-RU"/>
        </w:rPr>
        <w:t>3.</w:t>
      </w:r>
      <w:r>
        <w:rPr>
          <w:color w:val="000000" w:themeColor="text1"/>
        </w:rPr>
        <w:t> </w:t>
      </w:r>
      <w:r>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501FCC" w:rsidRDefault="00456108">
      <w:pPr>
        <w:ind w:firstLine="560"/>
        <w:jc w:val="both"/>
        <w:rPr>
          <w:color w:val="000000" w:themeColor="text1"/>
          <w:szCs w:val="28"/>
        </w:rPr>
      </w:pPr>
      <w:bookmarkStart w:id="18" w:name="_Toc26534648"/>
      <w:bookmarkStart w:id="19" w:name="_Toc26536823"/>
      <w:bookmarkStart w:id="20" w:name="_Toc26537422"/>
      <w:bookmarkStart w:id="21" w:name="_Toc26538072"/>
      <w:bookmarkStart w:id="22" w:name="_Toc26538133"/>
      <w:r>
        <w:rPr>
          <w:b/>
          <w:color w:val="000000" w:themeColor="text1"/>
        </w:rPr>
        <w:t>3.1.</w:t>
      </w:r>
      <w:r>
        <w:rPr>
          <w:color w:val="000000" w:themeColor="text1"/>
        </w:rPr>
        <w:t xml:space="preserve"> </w:t>
      </w:r>
      <w:proofErr w:type="gramStart"/>
      <w:r>
        <w:rPr>
          <w:color w:val="000000" w:themeColor="text1"/>
          <w:szCs w:val="28"/>
        </w:rPr>
        <w:t xml:space="preserve">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w:t>
      </w:r>
      <w:r>
        <w:rPr>
          <w:color w:val="000000" w:themeColor="text1"/>
          <w:szCs w:val="28"/>
        </w:rPr>
        <w:lastRenderedPageBreak/>
        <w:t>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w:t>
      </w:r>
      <w:proofErr w:type="gramEnd"/>
      <w:r>
        <w:rPr>
          <w:color w:val="000000" w:themeColor="text1"/>
          <w:szCs w:val="28"/>
        </w:rPr>
        <w:t xml:space="preserve">), </w:t>
      </w:r>
      <w:proofErr w:type="gramStart"/>
      <w:r>
        <w:rPr>
          <w:color w:val="000000" w:themeColor="text1"/>
          <w:szCs w:val="28"/>
        </w:rPr>
        <w:t>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w:t>
      </w:r>
      <w:proofErr w:type="gramEnd"/>
      <w:r>
        <w:rPr>
          <w:color w:val="000000" w:themeColor="text1"/>
          <w:szCs w:val="28"/>
        </w:rPr>
        <w:t xml:space="preserve"> </w:t>
      </w:r>
      <w:proofErr w:type="gramStart"/>
      <w:r>
        <w:rPr>
          <w:color w:val="000000" w:themeColor="text1"/>
          <w:szCs w:val="28"/>
        </w:rPr>
        <w:t>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Pr>
          <w:color w:val="000000" w:themeColor="text1"/>
          <w:szCs w:val="28"/>
        </w:rPr>
        <w:t xml:space="preserve"> </w:t>
      </w:r>
      <w:proofErr w:type="gramStart"/>
      <w:r>
        <w:rPr>
          <w:color w:val="000000" w:themeColor="text1"/>
          <w:szCs w:val="28"/>
        </w:rPr>
        <w:t>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w:t>
      </w:r>
      <w:proofErr w:type="gramEnd"/>
      <w:r>
        <w:rPr>
          <w:color w:val="000000" w:themeColor="text1"/>
          <w:szCs w:val="28"/>
        </w:rPr>
        <w:t xml:space="preserve">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p>
    <w:p w:rsidR="00501FCC" w:rsidRDefault="00456108">
      <w:pPr>
        <w:pStyle w:val="aff5"/>
        <w:spacing w:line="288" w:lineRule="atLeast"/>
        <w:ind w:firstLine="540"/>
        <w:jc w:val="both"/>
        <w:rPr>
          <w:color w:val="000000" w:themeColor="text1"/>
        </w:rPr>
      </w:pPr>
      <w:r>
        <w:rPr>
          <w:color w:val="000000" w:themeColor="text1"/>
        </w:rPr>
        <w:t xml:space="preserve">3.1.1. В </w:t>
      </w:r>
      <w:r>
        <w:rPr>
          <w:b/>
          <w:color w:val="000000" w:themeColor="text1"/>
        </w:rPr>
        <w:t>Приложении № 2</w:t>
      </w:r>
      <w:r>
        <w:rPr>
          <w:color w:val="000000" w:themeColor="text1"/>
        </w:rPr>
        <w:t xml:space="preserve"> к ГТС на 2026 год </w:t>
      </w:r>
      <w:proofErr w:type="gramStart"/>
      <w:r>
        <w:rPr>
          <w:color w:val="000000" w:themeColor="text1"/>
        </w:rPr>
        <w:t>установлены</w:t>
      </w:r>
      <w:proofErr w:type="gramEnd"/>
      <w:r>
        <w:rPr>
          <w:color w:val="000000" w:themeColor="text1"/>
        </w:rPr>
        <w:t>:</w:t>
      </w:r>
    </w:p>
    <w:p w:rsidR="00501FCC" w:rsidRDefault="00456108">
      <w:pPr>
        <w:pStyle w:val="213"/>
        <w:widowControl w:val="0"/>
        <w:tabs>
          <w:tab w:val="left" w:pos="7797"/>
        </w:tabs>
        <w:rPr>
          <w:color w:val="000000" w:themeColor="text1"/>
        </w:rPr>
      </w:pPr>
      <w:r>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501FCC" w:rsidRDefault="00456108">
      <w:pPr>
        <w:pStyle w:val="213"/>
        <w:widowControl w:val="0"/>
        <w:tabs>
          <w:tab w:val="left" w:pos="7797"/>
        </w:tabs>
        <w:rPr>
          <w:color w:val="000000" w:themeColor="text1"/>
        </w:rPr>
      </w:pPr>
      <w:r>
        <w:rPr>
          <w:color w:val="000000" w:themeColor="text1"/>
        </w:rPr>
        <w:t xml:space="preserve">3.1.2. </w:t>
      </w:r>
      <w:proofErr w:type="gramStart"/>
      <w:r>
        <w:rPr>
          <w:color w:val="000000" w:themeColor="text1"/>
        </w:rPr>
        <w:t>Для определения размера финансового обеспечения МО, в которой оплата медицинской помощи, оказанной в амбулаторных условиях, осуществляется</w:t>
      </w:r>
      <w:r>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w:t>
      </w:r>
      <w:proofErr w:type="gramEnd"/>
      <w:r>
        <w:rPr>
          <w:color w:val="000000" w:themeColor="text1"/>
        </w:rP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501FCC" w:rsidRDefault="00456108">
      <w:pPr>
        <w:pStyle w:val="213"/>
        <w:widowControl w:val="0"/>
        <w:tabs>
          <w:tab w:val="left" w:pos="7797"/>
        </w:tabs>
        <w:rPr>
          <w:color w:val="000000" w:themeColor="text1"/>
        </w:rPr>
      </w:pPr>
      <w:r>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color w:val="000000" w:themeColor="text1"/>
        </w:rPr>
        <w:t>Приложению № 12у</w:t>
      </w:r>
      <w:r>
        <w:rPr>
          <w:color w:val="000000" w:themeColor="text1"/>
        </w:rPr>
        <w:t xml:space="preserve"> к ГТС на 2026 год.</w:t>
      </w:r>
    </w:p>
    <w:p w:rsidR="00501FCC" w:rsidRDefault="00456108">
      <w:pPr>
        <w:pStyle w:val="213"/>
        <w:widowControl w:val="0"/>
        <w:tabs>
          <w:tab w:val="left" w:pos="7797"/>
        </w:tabs>
        <w:spacing w:before="120"/>
        <w:ind w:firstLine="709"/>
        <w:rPr>
          <w:color w:val="000000" w:themeColor="text1"/>
        </w:rPr>
      </w:pPr>
      <w:proofErr w:type="gramStart"/>
      <w:r>
        <w:rPr>
          <w:color w:val="000000" w:themeColor="text1"/>
        </w:rPr>
        <w:t xml:space="preserve">3.1.4 Тарифы «Прием (тестирование, консультация) медицинского психолога из числа </w:t>
      </w:r>
      <w:r>
        <w:rPr>
          <w:color w:val="000000" w:themeColor="text1"/>
        </w:rPr>
        <w:lastRenderedPageBreak/>
        <w:t>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w:t>
      </w:r>
      <w:proofErr w:type="gramEnd"/>
      <w:r>
        <w:rPr>
          <w:color w:val="000000" w:themeColor="text1"/>
        </w:rPr>
        <w:t xml:space="preserve"> </w:t>
      </w:r>
      <w:proofErr w:type="gramStart"/>
      <w:r>
        <w:rPr>
          <w:color w:val="000000" w:themeColor="text1"/>
        </w:rPr>
        <w:t xml:space="preserve">поддержки участников специальной военной операции «Защитники Отечества» (далее – участники СВО), </w:t>
      </w:r>
      <w:r>
        <w:rPr>
          <w:color w:val="000000" w:themeColor="text1"/>
        </w:rPr>
        <w:br/>
        <w:t xml:space="preserve">их супругов, а также супругов участников СВО, пропавшего без вести,  и лиц, состоящих на 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при наличии направления лечащего врача. </w:t>
      </w:r>
      <w:proofErr w:type="gramEnd"/>
    </w:p>
    <w:p w:rsidR="00501FCC" w:rsidRDefault="00456108">
      <w:pPr>
        <w:pStyle w:val="213"/>
        <w:widowControl w:val="0"/>
        <w:tabs>
          <w:tab w:val="left" w:pos="7797"/>
        </w:tabs>
        <w:rPr>
          <w:color w:val="000000" w:themeColor="text1"/>
        </w:rPr>
      </w:pPr>
      <w:r>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501FCC" w:rsidRDefault="00456108">
      <w:pPr>
        <w:pStyle w:val="213"/>
        <w:widowControl w:val="0"/>
        <w:tabs>
          <w:tab w:val="left" w:pos="7797"/>
        </w:tabs>
        <w:rPr>
          <w:color w:val="000000" w:themeColor="text1"/>
        </w:rPr>
      </w:pPr>
      <w:r>
        <w:rPr>
          <w:b/>
          <w:color w:val="000000" w:themeColor="text1"/>
        </w:rPr>
        <w:t>3.2.</w:t>
      </w:r>
      <w:r>
        <w:rPr>
          <w:color w:val="000000" w:themeColor="text1"/>
        </w:rPr>
        <w:t xml:space="preserve"> В подушевой норматив финансирования на прикрепившихся лиц включаются расходы на финансовое обеспечение:</w:t>
      </w:r>
    </w:p>
    <w:p w:rsidR="00501FCC" w:rsidRDefault="00456108">
      <w:pPr>
        <w:pStyle w:val="213"/>
        <w:widowControl w:val="0"/>
        <w:tabs>
          <w:tab w:val="left" w:pos="7797"/>
        </w:tabs>
        <w:rPr>
          <w:color w:val="000000" w:themeColor="text1"/>
        </w:rPr>
      </w:pPr>
      <w:r>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501FCC" w:rsidRDefault="00456108">
      <w:pPr>
        <w:pStyle w:val="213"/>
        <w:rPr>
          <w:color w:val="000000" w:themeColor="text1"/>
        </w:rPr>
      </w:pPr>
      <w:proofErr w:type="gramStart"/>
      <w:r>
        <w:rPr>
          <w:color w:val="000000" w:themeColor="text1"/>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 Акушерство и гинекология» (для лиц 18 лет и старше)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w:t>
      </w:r>
      <w:proofErr w:type="gramEnd"/>
      <w:r>
        <w:rPr>
          <w:color w:val="000000" w:themeColor="text1"/>
        </w:rPr>
        <w:t xml:space="preserve"> первичной специализированной медико-санитарной помощи, поименованной в п. 3.3 настоящего Приложения;</w:t>
      </w:r>
    </w:p>
    <w:p w:rsidR="00501FCC" w:rsidRDefault="00456108">
      <w:pPr>
        <w:pStyle w:val="213"/>
        <w:widowControl w:val="0"/>
        <w:tabs>
          <w:tab w:val="left" w:pos="7797"/>
        </w:tabs>
        <w:rPr>
          <w:color w:val="000000" w:themeColor="text1"/>
        </w:rPr>
      </w:pPr>
      <w:proofErr w:type="gramStart"/>
      <w:r>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501FCC" w:rsidRDefault="00456108">
      <w:pPr>
        <w:pStyle w:val="213"/>
        <w:widowControl w:val="0"/>
        <w:tabs>
          <w:tab w:val="left" w:pos="7797"/>
        </w:tabs>
        <w:rPr>
          <w:color w:val="000000" w:themeColor="text1"/>
        </w:rPr>
      </w:pPr>
      <w:r>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Pr>
          <w:color w:val="000000" w:themeColor="text1"/>
        </w:rPr>
        <w:br w:type="textWrapping" w:clear="all"/>
        <w:t xml:space="preserve">в Территориальную программу ОМС, при наличии направления лечащего; </w:t>
      </w:r>
    </w:p>
    <w:p w:rsidR="00501FCC" w:rsidRDefault="00456108">
      <w:pPr>
        <w:pStyle w:val="213"/>
        <w:widowControl w:val="0"/>
        <w:tabs>
          <w:tab w:val="left" w:pos="7797"/>
        </w:tabs>
        <w:rPr>
          <w:color w:val="000000" w:themeColor="text1"/>
        </w:rPr>
      </w:pPr>
      <w:r>
        <w:rPr>
          <w:color w:val="000000" w:themeColor="text1"/>
        </w:rPr>
        <w:t>- консультирование медицинским психологом женщин в период беременности, родов и послеродовой период по направлению лечащего врача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501FCC" w:rsidRDefault="00456108">
      <w:pPr>
        <w:pStyle w:val="213"/>
        <w:widowControl w:val="0"/>
        <w:tabs>
          <w:tab w:val="left" w:pos="7797"/>
        </w:tabs>
        <w:rPr>
          <w:color w:val="000000" w:themeColor="text1"/>
        </w:rPr>
      </w:pPr>
      <w:proofErr w:type="gramStart"/>
      <w:r>
        <w:rPr>
          <w:color w:val="000000" w:themeColor="text1"/>
        </w:rP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w:t>
      </w:r>
      <w:proofErr w:type="gramEnd"/>
    </w:p>
    <w:p w:rsidR="00501FCC" w:rsidRDefault="00456108">
      <w:pPr>
        <w:pStyle w:val="213"/>
        <w:widowControl w:val="0"/>
        <w:tabs>
          <w:tab w:val="left" w:pos="7797"/>
        </w:tabs>
        <w:rPr>
          <w:color w:val="000000" w:themeColor="text1"/>
        </w:rPr>
      </w:pPr>
      <w:r>
        <w:rPr>
          <w:color w:val="000000" w:themeColor="text1"/>
        </w:rPr>
        <w:t xml:space="preserve">-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w:t>
      </w:r>
      <w:r>
        <w:rPr>
          <w:color w:val="000000" w:themeColor="text1"/>
        </w:rPr>
        <w:lastRenderedPageBreak/>
        <w:t>обслуживания (детских домах-интернатах), предоставляющих социальные услуги в стационарной форме.</w:t>
      </w:r>
    </w:p>
    <w:p w:rsidR="00501FCC" w:rsidRDefault="00456108">
      <w:pPr>
        <w:pStyle w:val="213"/>
        <w:widowControl w:val="0"/>
        <w:tabs>
          <w:tab w:val="left" w:pos="709"/>
          <w:tab w:val="left" w:pos="7797"/>
        </w:tabs>
        <w:rPr>
          <w:color w:val="000000" w:themeColor="text1"/>
        </w:rPr>
      </w:pPr>
      <w:r>
        <w:rPr>
          <w:color w:val="000000" w:themeColor="text1"/>
        </w:rPr>
        <w:t>- расходы</w:t>
      </w:r>
      <w:r>
        <w:rPr>
          <w:color w:val="000000" w:themeColor="text1"/>
          <w:spacing w:val="-10"/>
        </w:rPr>
        <w:t xml:space="preserve"> </w:t>
      </w:r>
      <w:r>
        <w:rPr>
          <w:color w:val="000000" w:themeColor="text1"/>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Pr>
          <w:color w:val="000000" w:themeColor="text1"/>
          <w:spacing w:val="-18"/>
        </w:rPr>
        <w:t xml:space="preserve"> </w:t>
      </w:r>
      <w:r>
        <w:rPr>
          <w:color w:val="000000" w:themeColor="text1"/>
        </w:rPr>
        <w:t>проведенных</w:t>
      </w:r>
      <w:r>
        <w:rPr>
          <w:color w:val="000000" w:themeColor="text1"/>
          <w:spacing w:val="-17"/>
        </w:rPr>
        <w:t xml:space="preserve"> в МО</w:t>
      </w:r>
      <w:r>
        <w:rPr>
          <w:color w:val="000000" w:themeColor="text1"/>
        </w:rPr>
        <w:t xml:space="preserve">, к которым указанные граждане не прикреплены. </w:t>
      </w:r>
    </w:p>
    <w:p w:rsidR="00501FCC" w:rsidRDefault="00456108">
      <w:pPr>
        <w:pStyle w:val="213"/>
        <w:widowControl w:val="0"/>
        <w:tabs>
          <w:tab w:val="left" w:pos="7797"/>
        </w:tabs>
        <w:spacing w:before="120"/>
        <w:rPr>
          <w:color w:val="000000" w:themeColor="text1"/>
        </w:rPr>
      </w:pPr>
      <w:r>
        <w:rPr>
          <w:b/>
          <w:color w:val="000000" w:themeColor="text1"/>
        </w:rPr>
        <w:t>3.3.</w:t>
      </w:r>
      <w:bookmarkEnd w:id="18"/>
      <w:r>
        <w:rPr>
          <w:color w:val="000000" w:themeColor="text1"/>
        </w:rP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2026 год:</w:t>
      </w:r>
    </w:p>
    <w:p w:rsidR="00501FCC" w:rsidRDefault="00456108">
      <w:pPr>
        <w:pStyle w:val="213"/>
        <w:widowControl w:val="0"/>
        <w:tabs>
          <w:tab w:val="left" w:pos="7797"/>
        </w:tabs>
        <w:rPr>
          <w:color w:val="000000" w:themeColor="text1"/>
        </w:rPr>
      </w:pPr>
      <w:r>
        <w:rPr>
          <w:color w:val="000000" w:themeColor="text1"/>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color w:val="000000" w:themeColor="text1"/>
        </w:rPr>
        <w:t>Приложением № 12</w:t>
      </w:r>
      <w:r>
        <w:rPr>
          <w:color w:val="000000" w:themeColor="text1"/>
        </w:rPr>
        <w:t xml:space="preserve"> к ГТС на 2026 год);</w:t>
      </w:r>
    </w:p>
    <w:p w:rsidR="00501FCC" w:rsidRDefault="00456108">
      <w:pPr>
        <w:ind w:firstLine="567"/>
        <w:rPr>
          <w:color w:val="000000" w:themeColor="text1"/>
        </w:rPr>
      </w:pPr>
      <w:r>
        <w:rPr>
          <w:color w:val="000000" w:themeColor="text1"/>
        </w:rP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Pr>
          <w:b/>
          <w:color w:val="000000" w:themeColor="text1"/>
        </w:rPr>
        <w:t xml:space="preserve">Приложением № 12 </w:t>
      </w:r>
      <w:r>
        <w:rPr>
          <w:color w:val="000000" w:themeColor="text1"/>
        </w:rPr>
        <w:t>и</w:t>
      </w:r>
      <w:r>
        <w:rPr>
          <w:b/>
          <w:color w:val="000000" w:themeColor="text1"/>
        </w:rPr>
        <w:t xml:space="preserve"> № 13</w:t>
      </w:r>
      <w:r>
        <w:rPr>
          <w:color w:val="000000" w:themeColor="text1"/>
        </w:rPr>
        <w:t xml:space="preserve"> к ГТС на 2026год);</w:t>
      </w:r>
    </w:p>
    <w:p w:rsidR="00501FCC" w:rsidRDefault="00456108">
      <w:pPr>
        <w:pStyle w:val="213"/>
        <w:widowControl w:val="0"/>
        <w:tabs>
          <w:tab w:val="left" w:pos="7797"/>
        </w:tabs>
        <w:rPr>
          <w:color w:val="000000" w:themeColor="text1"/>
        </w:rPr>
      </w:pPr>
      <w:r>
        <w:rPr>
          <w:color w:val="000000" w:themeColor="text1"/>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w:t>
      </w:r>
      <w:proofErr w:type="gramStart"/>
      <w:r>
        <w:rPr>
          <w:color w:val="000000" w:themeColor="text1"/>
        </w:rPr>
        <w:t xml:space="preserve">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color w:val="000000" w:themeColor="text1"/>
        </w:rPr>
        <w:t xml:space="preserve">включая диспансерное наблюдение работающих граждан, </w:t>
      </w:r>
      <w:r>
        <w:rPr>
          <w:color w:val="000000" w:themeColor="text1"/>
        </w:rPr>
        <w:t>по поводу состояний, предусмотренных приказом Минздрава России 15.03.2022 № 168н</w:t>
      </w:r>
      <w:proofErr w:type="gramEnd"/>
      <w:r>
        <w:rPr>
          <w:color w:val="000000" w:themeColor="text1"/>
        </w:rPr>
        <w:t xml:space="preserve">, </w:t>
      </w:r>
      <w:proofErr w:type="gramStart"/>
      <w:r>
        <w:rPr>
          <w:color w:val="000000" w:themeColor="text1"/>
        </w:rPr>
        <w:t>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Pr>
          <w:b/>
          <w:color w:val="000000" w:themeColor="text1"/>
        </w:rPr>
        <w:t xml:space="preserve"> Приложением № 12-проф,  № 13-а</w:t>
      </w:r>
      <w:r>
        <w:rPr>
          <w:color w:val="000000" w:themeColor="text1"/>
        </w:rPr>
        <w:t xml:space="preserve"> (тариф с кодом дуКРТом), </w:t>
      </w:r>
      <w:r>
        <w:rPr>
          <w:b/>
          <w:color w:val="000000" w:themeColor="text1"/>
        </w:rPr>
        <w:t>№ 12-дн</w:t>
      </w:r>
      <w:r>
        <w:rPr>
          <w:color w:val="000000" w:themeColor="text1"/>
        </w:rPr>
        <w:t xml:space="preserve"> к ГТС на 2026 год;</w:t>
      </w:r>
      <w:proofErr w:type="gramEnd"/>
    </w:p>
    <w:p w:rsidR="00501FCC" w:rsidRDefault="00456108">
      <w:pPr>
        <w:pStyle w:val="213"/>
        <w:widowControl w:val="0"/>
        <w:tabs>
          <w:tab w:val="left" w:pos="7797"/>
        </w:tabs>
        <w:rPr>
          <w:color w:val="000000" w:themeColor="text1"/>
        </w:rPr>
      </w:pPr>
      <w:proofErr w:type="gramStart"/>
      <w:r>
        <w:rPr>
          <w:color w:val="000000" w:themeColor="text1"/>
        </w:rPr>
        <w:t xml:space="preserve">- расходы при проведении осмотров детского и взрослого населения для решения вопроса о проведении профилактических прививок </w:t>
      </w:r>
      <w:r>
        <w:rPr>
          <w:bCs/>
          <w:color w:val="000000" w:themeColor="text1"/>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Pr>
          <w:color w:val="000000" w:themeColor="text1"/>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color w:val="000000" w:themeColor="text1"/>
        </w:rPr>
        <w:t>Приложением</w:t>
      </w:r>
      <w:proofErr w:type="gramEnd"/>
      <w:r>
        <w:rPr>
          <w:b/>
          <w:color w:val="000000" w:themeColor="text1"/>
        </w:rPr>
        <w:t xml:space="preserve"> № </w:t>
      </w:r>
      <w:proofErr w:type="gramStart"/>
      <w:r>
        <w:rPr>
          <w:b/>
          <w:color w:val="000000" w:themeColor="text1"/>
        </w:rPr>
        <w:t>12</w:t>
      </w:r>
      <w:r>
        <w:rPr>
          <w:color w:val="000000" w:themeColor="text1"/>
        </w:rPr>
        <w:t xml:space="preserve"> к ГТС на 2026 год);</w:t>
      </w:r>
      <w:proofErr w:type="gramEnd"/>
    </w:p>
    <w:p w:rsidR="00501FCC" w:rsidRDefault="00456108">
      <w:pPr>
        <w:pStyle w:val="213"/>
        <w:widowControl w:val="0"/>
        <w:tabs>
          <w:tab w:val="left" w:pos="7797"/>
        </w:tabs>
        <w:rPr>
          <w:color w:val="000000" w:themeColor="text1"/>
        </w:rPr>
      </w:pPr>
      <w:r>
        <w:rPr>
          <w:color w:val="000000" w:themeColor="text1"/>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Pr>
          <w:b/>
          <w:color w:val="000000" w:themeColor="text1"/>
        </w:rPr>
        <w:t>Приложением № 12</w:t>
      </w:r>
      <w:r>
        <w:rPr>
          <w:color w:val="000000" w:themeColor="text1"/>
        </w:rPr>
        <w:t xml:space="preserve"> к ГТС на 2026 год в порядке, предусмотренном п.12.15 настоящего приложения);</w:t>
      </w:r>
    </w:p>
    <w:p w:rsidR="00501FCC" w:rsidRDefault="00456108">
      <w:pPr>
        <w:pStyle w:val="213"/>
        <w:widowControl w:val="0"/>
        <w:tabs>
          <w:tab w:val="left" w:pos="7797"/>
        </w:tabs>
        <w:rPr>
          <w:b/>
          <w:color w:val="000000" w:themeColor="text1"/>
        </w:rPr>
      </w:pPr>
      <w:proofErr w:type="gramStart"/>
      <w:r>
        <w:rPr>
          <w:color w:val="000000" w:themeColor="text1"/>
        </w:rPr>
        <w:t xml:space="preserve">- расходы на дистанционное наблюдение за состоянием здоровья пациентов с артериальной гипертензией и сахарным диабетом (оплата производится по тарифам в соответствии с </w:t>
      </w:r>
      <w:r>
        <w:rPr>
          <w:b/>
          <w:color w:val="000000" w:themeColor="text1"/>
        </w:rPr>
        <w:t xml:space="preserve">Приложением № 12-дн (раздел 3) </w:t>
      </w:r>
      <w:r>
        <w:rPr>
          <w:color w:val="000000" w:themeColor="text1"/>
        </w:rPr>
        <w:t>к ГТС на 2026 год</w:t>
      </w:r>
      <w:r>
        <w:rPr>
          <w:b/>
          <w:color w:val="000000" w:themeColor="text1"/>
        </w:rPr>
        <w:t>;</w:t>
      </w:r>
      <w:proofErr w:type="gramEnd"/>
    </w:p>
    <w:p w:rsidR="00501FCC" w:rsidRDefault="00456108">
      <w:pPr>
        <w:ind w:firstLine="567"/>
        <w:rPr>
          <w:bCs/>
          <w:color w:val="000000" w:themeColor="text1"/>
          <w:lang w:eastAsia="ar-SA"/>
        </w:rPr>
      </w:pPr>
      <w:r>
        <w:rPr>
          <w:color w:val="000000" w:themeColor="text1"/>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Pr>
          <w:bCs/>
          <w:color w:val="000000" w:themeColor="text1"/>
          <w:lang w:eastAsia="ar-SA"/>
        </w:rPr>
        <w:t xml:space="preserve">оплата производится по тарифам в соответствии </w:t>
      </w:r>
      <w:r>
        <w:rPr>
          <w:b/>
          <w:bCs/>
          <w:color w:val="000000" w:themeColor="text1"/>
          <w:lang w:eastAsia="ar-SA"/>
        </w:rPr>
        <w:t xml:space="preserve">с Приложением № 12-школы </w:t>
      </w:r>
      <w:r>
        <w:rPr>
          <w:color w:val="000000" w:themeColor="text1"/>
          <w:lang w:eastAsia="ar-SA"/>
        </w:rPr>
        <w:t>к ГТС на 2026 год</w:t>
      </w:r>
      <w:r>
        <w:rPr>
          <w:bCs/>
          <w:color w:val="000000" w:themeColor="text1"/>
          <w:lang w:eastAsia="ar-SA"/>
        </w:rPr>
        <w:t>);</w:t>
      </w:r>
    </w:p>
    <w:p w:rsidR="00501FCC" w:rsidRDefault="00456108">
      <w:pPr>
        <w:pStyle w:val="213"/>
        <w:widowControl w:val="0"/>
        <w:tabs>
          <w:tab w:val="left" w:pos="7797"/>
        </w:tabs>
        <w:rPr>
          <w:color w:val="000000" w:themeColor="text1"/>
        </w:rPr>
      </w:pPr>
      <w:r>
        <w:rPr>
          <w:color w:val="000000" w:themeColor="text1"/>
        </w:rPr>
        <w:t xml:space="preserve">- расходы на оплату медицинской помощи в Центрах здоровья (центры медицинского </w:t>
      </w:r>
      <w:r>
        <w:rPr>
          <w:color w:val="000000" w:themeColor="text1"/>
        </w:rPr>
        <w:lastRenderedPageBreak/>
        <w:t xml:space="preserve">здоровья долголетия) (оплата производится по тарифам в соответствии с </w:t>
      </w:r>
      <w:r>
        <w:rPr>
          <w:b/>
          <w:color w:val="000000" w:themeColor="text1"/>
        </w:rPr>
        <w:t>Приложением № 12-цз</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проведение пренатального (дородового) скрининга) </w:t>
      </w:r>
      <w:r>
        <w:rPr>
          <w:color w:val="000000" w:themeColor="text1"/>
          <w:lang w:val="en-US"/>
        </w:rPr>
        <w:t>I</w:t>
      </w:r>
      <w:r>
        <w:rPr>
          <w:color w:val="000000" w:themeColor="text1"/>
        </w:rPr>
        <w:t xml:space="preserve">, </w:t>
      </w:r>
      <w:r>
        <w:rPr>
          <w:color w:val="000000" w:themeColor="text1"/>
          <w:lang w:val="en-US"/>
        </w:rPr>
        <w:t>II</w:t>
      </w:r>
      <w:r>
        <w:rPr>
          <w:color w:val="000000" w:themeColor="text1"/>
        </w:rPr>
        <w:t xml:space="preserve"> и  </w:t>
      </w:r>
      <w:r>
        <w:rPr>
          <w:color w:val="000000" w:themeColor="text1"/>
          <w:lang w:val="en-US"/>
        </w:rPr>
        <w:t>III</w:t>
      </w:r>
      <w:r>
        <w:rPr>
          <w:color w:val="000000" w:themeColor="text1"/>
        </w:rPr>
        <w:t xml:space="preserve"> триместра (оплата производится по тарифам в соответствии с </w:t>
      </w:r>
      <w:r>
        <w:rPr>
          <w:b/>
          <w:color w:val="000000" w:themeColor="text1"/>
        </w:rPr>
        <w:t>приложениями  12 и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оплату медицинской помощи в стационаре на дому (оплата производится по тарифам в соответствии с </w:t>
      </w:r>
      <w:r>
        <w:rPr>
          <w:b/>
          <w:color w:val="000000" w:themeColor="text1"/>
        </w:rPr>
        <w:t>Приложением № 12-а</w:t>
      </w:r>
      <w:r>
        <w:rPr>
          <w:color w:val="000000" w:themeColor="text1"/>
        </w:rPr>
        <w:t xml:space="preserve"> к ГТС на 2026 год);  </w:t>
      </w:r>
    </w:p>
    <w:p w:rsidR="00501FCC" w:rsidRDefault="00456108">
      <w:pPr>
        <w:pStyle w:val="213"/>
        <w:widowControl w:val="0"/>
        <w:tabs>
          <w:tab w:val="left" w:pos="7797"/>
        </w:tabs>
        <w:rPr>
          <w:color w:val="000000" w:themeColor="text1"/>
        </w:rPr>
      </w:pPr>
      <w:r>
        <w:rPr>
          <w:color w:val="000000" w:themeColor="text1"/>
        </w:rPr>
        <w:t>- расходы на выполнение в МО отдельных лабораторных и диагностических исследований:</w:t>
      </w:r>
    </w:p>
    <w:p w:rsidR="00501FCC" w:rsidRDefault="00456108">
      <w:pPr>
        <w:pStyle w:val="213"/>
        <w:widowControl w:val="0"/>
        <w:tabs>
          <w:tab w:val="left" w:pos="7797"/>
        </w:tabs>
        <w:rPr>
          <w:color w:val="000000" w:themeColor="text1"/>
        </w:rPr>
      </w:pPr>
      <w:r>
        <w:rPr>
          <w:color w:val="000000" w:themeColor="text1"/>
        </w:rPr>
        <w:t xml:space="preserve">лабораторных исследований, выполняемых в порядке, определенном в соответствии с п. 17.3, 17.4, 17,7, 17,9, 17.10, 12.11, 12.12  настоящего Приложения, </w:t>
      </w:r>
    </w:p>
    <w:p w:rsidR="00501FCC" w:rsidRDefault="00456108">
      <w:pPr>
        <w:rPr>
          <w:color w:val="000000" w:themeColor="text1"/>
        </w:rPr>
      </w:pPr>
      <w:r>
        <w:rPr>
          <w:color w:val="000000" w:themeColor="text1"/>
        </w:rPr>
        <w:t>определения РНК вируса гепатита</w:t>
      </w:r>
      <w:proofErr w:type="gramStart"/>
      <w:r>
        <w:rPr>
          <w:color w:val="000000" w:themeColor="text1"/>
        </w:rPr>
        <w:t xml:space="preserve"> С</w:t>
      </w:r>
      <w:proofErr w:type="gramEnd"/>
      <w:r>
        <w:rPr>
          <w:color w:val="000000" w:themeColor="text1"/>
        </w:rPr>
        <w:t xml:space="preserve"> (</w:t>
      </w:r>
      <w:r>
        <w:rPr>
          <w:color w:val="000000" w:themeColor="text1"/>
          <w:lang w:val="en-US"/>
        </w:rPr>
        <w:t>Hepatitis</w:t>
      </w:r>
      <w:r>
        <w:rPr>
          <w:color w:val="000000" w:themeColor="text1"/>
        </w:rPr>
        <w:t xml:space="preserve"> </w:t>
      </w:r>
      <w:r>
        <w:rPr>
          <w:color w:val="000000" w:themeColor="text1"/>
          <w:lang w:val="en-US"/>
        </w:rPr>
        <w:t>C</w:t>
      </w:r>
      <w:r>
        <w:rPr>
          <w:color w:val="000000" w:themeColor="text1"/>
        </w:rPr>
        <w:t xml:space="preserve"> </w:t>
      </w:r>
      <w:r>
        <w:rPr>
          <w:color w:val="000000" w:themeColor="text1"/>
          <w:lang w:val="en-US"/>
        </w:rPr>
        <w:t>virus</w:t>
      </w:r>
      <w:r>
        <w:rPr>
          <w:color w:val="000000" w:themeColor="text1"/>
        </w:rPr>
        <w:t>) в крови методом полимеразной цепной реакции (</w:t>
      </w:r>
      <w:r>
        <w:rPr>
          <w:bCs/>
          <w:color w:val="000000" w:themeColor="text1"/>
          <w:lang w:eastAsia="ar-SA"/>
        </w:rPr>
        <w:t>оплата производится 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501FCC" w:rsidRDefault="00456108">
      <w:pPr>
        <w:rPr>
          <w:color w:val="000000" w:themeColor="text1"/>
        </w:rPr>
      </w:pPr>
      <w:r>
        <w:rPr>
          <w:color w:val="000000" w:themeColor="text1"/>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Pr>
          <w:b/>
          <w:color w:val="000000" w:themeColor="text1"/>
        </w:rPr>
        <w:t>Приложением № 13</w:t>
      </w:r>
      <w:r>
        <w:rPr>
          <w:color w:val="000000" w:themeColor="text1"/>
        </w:rPr>
        <w:t xml:space="preserve"> к ГТС на 2026 год),</w:t>
      </w:r>
    </w:p>
    <w:p w:rsidR="00501FCC" w:rsidRDefault="00456108">
      <w:pPr>
        <w:rPr>
          <w:color w:val="000000" w:themeColor="text1"/>
        </w:rPr>
      </w:pPr>
      <w:r>
        <w:rPr>
          <w:color w:val="000000" w:themeColor="text1"/>
        </w:rPr>
        <w:t>лабораторной диагностики для пациентов с хроническим вирусом гепатита</w:t>
      </w:r>
      <w:proofErr w:type="gramStart"/>
      <w:r>
        <w:rPr>
          <w:color w:val="000000" w:themeColor="text1"/>
        </w:rPr>
        <w:t xml:space="preserve"> С</w:t>
      </w:r>
      <w:proofErr w:type="gramEnd"/>
      <w:r>
        <w:rPr>
          <w:color w:val="000000" w:themeColor="text1"/>
        </w:rPr>
        <w:t xml:space="preserve"> (оценка стадии фиброза, определение генотипа вируса гепатита С) (</w:t>
      </w:r>
      <w:r>
        <w:rPr>
          <w:bCs/>
          <w:color w:val="000000" w:themeColor="text1"/>
          <w:lang w:eastAsia="ar-SA"/>
        </w:rPr>
        <w:t xml:space="preserve">оплата производится </w:t>
      </w:r>
      <w:r>
        <w:rPr>
          <w:bCs/>
          <w:color w:val="000000" w:themeColor="text1"/>
          <w:lang w:eastAsia="ar-SA"/>
        </w:rPr>
        <w:br/>
        <w:t>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маммографии, </w:t>
      </w:r>
    </w:p>
    <w:p w:rsidR="00501FCC" w:rsidRDefault="00456108">
      <w:pPr>
        <w:pStyle w:val="213"/>
        <w:widowControl w:val="0"/>
        <w:tabs>
          <w:tab w:val="left" w:pos="7797"/>
        </w:tabs>
        <w:rPr>
          <w:color w:val="000000" w:themeColor="text1"/>
        </w:rPr>
      </w:pPr>
      <w:r>
        <w:rPr>
          <w:color w:val="000000" w:themeColor="text1"/>
        </w:rPr>
        <w:t xml:space="preserve">эндоскопических диагностических исследований, проводимых врачами-эндоскопистами (оплата производится по тарифам в соответствии с </w:t>
      </w:r>
      <w:r>
        <w:rPr>
          <w:b/>
          <w:color w:val="000000" w:themeColor="text1"/>
        </w:rPr>
        <w:t>Приложением № 13</w:t>
      </w:r>
      <w:r>
        <w:rPr>
          <w:color w:val="000000" w:themeColor="text1"/>
        </w:rPr>
        <w:t>-</w:t>
      </w:r>
      <w:r>
        <w:rPr>
          <w:b/>
          <w:color w:val="000000" w:themeColor="text1"/>
        </w:rPr>
        <w:t>эндо</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компьютерной и магниторезонансной томографии (оплата производится по тарифам в соответствии с </w:t>
      </w:r>
      <w:r>
        <w:rPr>
          <w:b/>
          <w:color w:val="000000" w:themeColor="text1"/>
        </w:rPr>
        <w:t>Приложением № 13-а</w:t>
      </w:r>
      <w:r>
        <w:rPr>
          <w:color w:val="000000" w:themeColor="text1"/>
        </w:rPr>
        <w:t xml:space="preserve"> к ГТС на 2026 год), </w:t>
      </w:r>
    </w:p>
    <w:p w:rsidR="00501FCC" w:rsidRDefault="00456108">
      <w:pPr>
        <w:pStyle w:val="213"/>
        <w:widowControl w:val="0"/>
        <w:tabs>
          <w:tab w:val="left" w:pos="7797"/>
        </w:tabs>
        <w:rPr>
          <w:color w:val="000000" w:themeColor="text1"/>
        </w:rPr>
      </w:pPr>
      <w:r>
        <w:rPr>
          <w:color w:val="000000" w:themeColor="text1"/>
        </w:rPr>
        <w:t xml:space="preserve">рентгеноденситометрии (оплата производится по тарифам в соответствии с </w:t>
      </w:r>
      <w:r>
        <w:rPr>
          <w:b/>
          <w:color w:val="000000" w:themeColor="text1"/>
        </w:rPr>
        <w:t xml:space="preserve">Приложением № 13 </w:t>
      </w:r>
      <w:r>
        <w:rPr>
          <w:color w:val="000000" w:themeColor="text1"/>
        </w:rPr>
        <w:t>к ГТС на 2026 год);</w:t>
      </w:r>
    </w:p>
    <w:p w:rsidR="00501FCC" w:rsidRDefault="00456108">
      <w:pPr>
        <w:pStyle w:val="213"/>
        <w:widowControl w:val="0"/>
        <w:tabs>
          <w:tab w:val="left" w:pos="7797"/>
        </w:tabs>
        <w:rPr>
          <w:color w:val="000000" w:themeColor="text1"/>
        </w:rPr>
      </w:pPr>
      <w:r>
        <w:rPr>
          <w:color w:val="000000" w:themeColor="text1"/>
        </w:rPr>
        <w:t xml:space="preserve">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(оплата производится по тарифу в соответствии с </w:t>
      </w:r>
      <w:r>
        <w:rPr>
          <w:b/>
          <w:color w:val="000000" w:themeColor="text1"/>
        </w:rPr>
        <w:t>Приложением № 13-узис</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прижизненных </w:t>
      </w:r>
      <w:proofErr w:type="gramStart"/>
      <w:r>
        <w:rPr>
          <w:color w:val="000000" w:themeColor="text1"/>
        </w:rPr>
        <w:t>патолого-анатомических</w:t>
      </w:r>
      <w:proofErr w:type="gramEnd"/>
      <w:r>
        <w:rPr>
          <w:color w:val="000000" w:themeColor="text1"/>
        </w:rPr>
        <w:t xml:space="preserve"> исследований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color w:val="000000" w:themeColor="text1"/>
        </w:rPr>
        <w:t>Приложением № 13-пат</w:t>
      </w:r>
      <w:r>
        <w:rPr>
          <w:color w:val="000000" w:themeColor="text1"/>
        </w:rPr>
        <w:t xml:space="preserve"> к ГТС на 2026 год),</w:t>
      </w:r>
    </w:p>
    <w:p w:rsidR="00501FCC" w:rsidRDefault="00456108">
      <w:pPr>
        <w:pStyle w:val="213"/>
        <w:widowControl w:val="0"/>
        <w:tabs>
          <w:tab w:val="left" w:pos="7797"/>
        </w:tabs>
        <w:rPr>
          <w:color w:val="000000" w:themeColor="text1"/>
        </w:rPr>
      </w:pPr>
      <w:proofErr w:type="gramStart"/>
      <w:r>
        <w:rPr>
          <w:color w:val="000000" w:themeColor="text1"/>
        </w:rPr>
        <w:t>патолого-анатомических</w:t>
      </w:r>
      <w:proofErr w:type="gramEnd"/>
      <w:r>
        <w:rPr>
          <w:color w:val="000000" w:themeColor="text1"/>
        </w:rP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color w:val="000000" w:themeColor="text1"/>
        </w:rPr>
        <w:t>Приложением № 13-патОнк</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color w:val="000000" w:themeColor="text1"/>
        </w:rPr>
        <w:t>Приложением № 13-м</w:t>
      </w:r>
      <w:r>
        <w:rPr>
          <w:color w:val="000000" w:themeColor="text1"/>
        </w:rPr>
        <w:t xml:space="preserve"> к ГТС на 2026 год);</w:t>
      </w:r>
    </w:p>
    <w:p w:rsidR="00501FCC" w:rsidRDefault="00456108">
      <w:pPr>
        <w:pStyle w:val="213"/>
        <w:widowControl w:val="0"/>
        <w:tabs>
          <w:tab w:val="left" w:pos="7797"/>
        </w:tabs>
        <w:rPr>
          <w:b/>
          <w:color w:val="000000" w:themeColor="text1"/>
        </w:rPr>
      </w:pPr>
      <w:r>
        <w:rPr>
          <w:color w:val="000000" w:themeColor="text1"/>
        </w:rPr>
        <w:t xml:space="preserve">ПЭТ/ПЭТ КТ в соответствии с </w:t>
      </w:r>
      <w:r>
        <w:rPr>
          <w:b/>
          <w:color w:val="000000" w:themeColor="text1"/>
        </w:rPr>
        <w:t>Приложением № 13-ПЭТ/ПЭТ-КТ;</w:t>
      </w:r>
    </w:p>
    <w:p w:rsidR="00501FCC" w:rsidRDefault="00456108">
      <w:pPr>
        <w:pStyle w:val="213"/>
        <w:widowControl w:val="0"/>
        <w:tabs>
          <w:tab w:val="left" w:pos="7797"/>
        </w:tabs>
        <w:rPr>
          <w:b/>
          <w:color w:val="000000" w:themeColor="text1"/>
        </w:rPr>
      </w:pPr>
      <w:r>
        <w:rPr>
          <w:color w:val="000000" w:themeColor="text1"/>
        </w:rPr>
        <w:t>ОФЭКТ/ОФЭКТ КТ в соответствии с</w:t>
      </w:r>
      <w:r>
        <w:rPr>
          <w:b/>
          <w:color w:val="000000" w:themeColor="text1"/>
        </w:rPr>
        <w:t xml:space="preserve"> Приложением № 13-ОФЭКТ/ОФЭКТ</w:t>
      </w:r>
      <w:r>
        <w:rPr>
          <w:color w:val="000000" w:themeColor="text1"/>
        </w:rPr>
        <w:t>-</w:t>
      </w:r>
      <w:r>
        <w:rPr>
          <w:b/>
          <w:color w:val="000000" w:themeColor="text1"/>
        </w:rPr>
        <w:t>КТ/сцинтиграфические исследования;</w:t>
      </w:r>
    </w:p>
    <w:p w:rsidR="00501FCC" w:rsidRDefault="00456108">
      <w:pPr>
        <w:pStyle w:val="213"/>
        <w:widowControl w:val="0"/>
        <w:tabs>
          <w:tab w:val="left" w:pos="7797"/>
        </w:tabs>
        <w:rPr>
          <w:color w:val="000000" w:themeColor="text1"/>
        </w:rPr>
      </w:pPr>
      <w:r>
        <w:rPr>
          <w:color w:val="000000" w:themeColor="text1"/>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color w:val="000000" w:themeColor="text1"/>
        </w:rPr>
        <w:t>Приложении № 2</w:t>
      </w:r>
      <w:r>
        <w:rPr>
          <w:color w:val="000000" w:themeColor="text1"/>
        </w:rPr>
        <w:t xml:space="preserve"> к ГТС на 2026 год;</w:t>
      </w:r>
    </w:p>
    <w:p w:rsidR="00501FCC" w:rsidRDefault="00456108">
      <w:pPr>
        <w:pStyle w:val="213"/>
        <w:widowControl w:val="0"/>
        <w:tabs>
          <w:tab w:val="left" w:pos="7797"/>
        </w:tabs>
        <w:rPr>
          <w:b/>
          <w:color w:val="000000" w:themeColor="text1"/>
        </w:rPr>
      </w:pPr>
      <w:r>
        <w:rPr>
          <w:color w:val="000000" w:themeColor="text1"/>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color w:val="000000" w:themeColor="text1"/>
        </w:rPr>
        <w:t>Приложением № 13</w:t>
      </w:r>
      <w:r>
        <w:rPr>
          <w:color w:val="000000" w:themeColor="text1"/>
        </w:rPr>
        <w:t xml:space="preserve"> к ГТС на 2026 год);</w:t>
      </w:r>
    </w:p>
    <w:p w:rsidR="00501FCC" w:rsidRDefault="00456108">
      <w:pPr>
        <w:pStyle w:val="213"/>
        <w:widowControl w:val="0"/>
        <w:tabs>
          <w:tab w:val="left" w:pos="7797"/>
        </w:tabs>
        <w:rPr>
          <w:color w:val="000000" w:themeColor="text1"/>
        </w:rPr>
      </w:pPr>
      <w:proofErr w:type="gramStart"/>
      <w:r>
        <w:rPr>
          <w:color w:val="000000" w:themeColor="text1"/>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color w:val="000000" w:themeColor="text1"/>
        </w:rPr>
        <w:t xml:space="preserve">Приложении № 2 </w:t>
      </w:r>
      <w:r>
        <w:rPr>
          <w:color w:val="000000" w:themeColor="text1"/>
        </w:rPr>
        <w:t>к ГТС на 2026 год</w:t>
      </w:r>
      <w:r>
        <w:rPr>
          <w:b/>
          <w:color w:val="000000" w:themeColor="text1"/>
        </w:rPr>
        <w:t xml:space="preserve"> </w:t>
      </w:r>
      <w:r>
        <w:rPr>
          <w:color w:val="000000" w:themeColor="text1"/>
        </w:rPr>
        <w:t xml:space="preserve">в соответствии с перечнем, определенным в </w:t>
      </w:r>
      <w:r>
        <w:rPr>
          <w:b/>
          <w:color w:val="000000" w:themeColor="text1"/>
        </w:rPr>
        <w:t>Приложении</w:t>
      </w:r>
      <w:r>
        <w:rPr>
          <w:color w:val="000000" w:themeColor="text1"/>
        </w:rPr>
        <w:t xml:space="preserve"> </w:t>
      </w:r>
      <w:r>
        <w:rPr>
          <w:b/>
          <w:color w:val="000000" w:themeColor="text1"/>
        </w:rPr>
        <w:t>№ 13</w:t>
      </w:r>
      <w:r>
        <w:rPr>
          <w:color w:val="000000" w:themeColor="text1"/>
        </w:rPr>
        <w:t xml:space="preserve"> </w:t>
      </w:r>
      <w:r>
        <w:rPr>
          <w:b/>
          <w:color w:val="000000" w:themeColor="text1"/>
        </w:rPr>
        <w:t>(часть 2)</w:t>
      </w:r>
      <w:r>
        <w:rPr>
          <w:color w:val="000000" w:themeColor="text1"/>
        </w:rPr>
        <w:t xml:space="preserve"> к ГТС на 2026 год</w:t>
      </w:r>
      <w:r>
        <w:rPr>
          <w:b/>
          <w:color w:val="000000" w:themeColor="text1"/>
        </w:rPr>
        <w:t xml:space="preserve"> </w:t>
      </w:r>
      <w:r>
        <w:rPr>
          <w:color w:val="000000" w:themeColor="text1"/>
        </w:rPr>
        <w:t xml:space="preserve">(оплата производится по тарифам в соответствии с </w:t>
      </w:r>
      <w:r>
        <w:rPr>
          <w:b/>
          <w:color w:val="000000" w:themeColor="text1"/>
        </w:rPr>
        <w:t>Приложением № 13, 13-эндо, 13-узис</w:t>
      </w:r>
      <w:r>
        <w:rPr>
          <w:color w:val="000000" w:themeColor="text1"/>
        </w:rPr>
        <w:t xml:space="preserve"> к ГТС на 2026 год и по тарифам в соответствии</w:t>
      </w:r>
      <w:proofErr w:type="gramEnd"/>
      <w:r>
        <w:rPr>
          <w:color w:val="000000" w:themeColor="text1"/>
        </w:rPr>
        <w:t xml:space="preserve"> с </w:t>
      </w:r>
      <w:r>
        <w:rPr>
          <w:b/>
          <w:color w:val="000000" w:themeColor="text1"/>
        </w:rPr>
        <w:t>Приложением № 12-б (часть 1)</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lastRenderedPageBreak/>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w:t>
      </w:r>
      <w:proofErr w:type="gramStart"/>
      <w:r>
        <w:rPr>
          <w:color w:val="000000" w:themeColor="text1"/>
        </w:rPr>
        <w:t>;а</w:t>
      </w:r>
      <w:proofErr w:type="gramEnd"/>
      <w:r>
        <w:rPr>
          <w:color w:val="000000" w:themeColor="text1"/>
        </w:rPr>
        <w:t xml:space="preserve"> также медицинской помощи по профилю «медицинская реабилитация» в соответствии с </w:t>
      </w:r>
      <w:r>
        <w:rPr>
          <w:b/>
          <w:color w:val="000000" w:themeColor="text1"/>
        </w:rPr>
        <w:t xml:space="preserve">Приложениями № 12, № 13 и № 12-в </w:t>
      </w:r>
      <w:r>
        <w:rPr>
          <w:color w:val="000000" w:themeColor="text1"/>
        </w:rPr>
        <w:t>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оказание медицинской помощи в неотложной форме (оплата производится по тарифам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color w:val="000000" w:themeColor="text1"/>
        </w:rPr>
        <w:t>Приложением № 12-диализ</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Pr>
          <w:b/>
          <w:color w:val="000000" w:themeColor="text1"/>
        </w:rPr>
        <w:t>Приложением № 12-т</w:t>
      </w:r>
      <w:r>
        <w:rPr>
          <w:color w:val="000000" w:themeColor="text1"/>
        </w:rPr>
        <w:t xml:space="preserve"> к ГТС на 2026 год);</w:t>
      </w:r>
    </w:p>
    <w:p w:rsidR="00501FCC" w:rsidRDefault="00456108">
      <w:pPr>
        <w:pStyle w:val="213"/>
        <w:rPr>
          <w:color w:val="000000" w:themeColor="text1"/>
        </w:rPr>
      </w:pPr>
      <w:r>
        <w:rPr>
          <w:color w:val="000000" w:themeColor="text1"/>
        </w:rP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501FCC" w:rsidRDefault="00456108">
      <w:pPr>
        <w:pStyle w:val="213"/>
        <w:rPr>
          <w:color w:val="000000" w:themeColor="text1"/>
        </w:rPr>
      </w:pPr>
      <w:r>
        <w:rPr>
          <w:color w:val="000000" w:themeColor="text1"/>
        </w:rPr>
        <w:t xml:space="preserve">- расходы на исследования и иные медицинские вмешательства, проводимые </w:t>
      </w:r>
      <w:r>
        <w:rPr>
          <w:color w:val="000000" w:themeColor="text1"/>
        </w:rPr>
        <w:br w:type="textWrapping" w:clear="all"/>
        <w:t xml:space="preserve">в рамках углубленной диспансеризации в соответствии с </w:t>
      </w:r>
      <w:r>
        <w:rPr>
          <w:b/>
          <w:color w:val="000000" w:themeColor="text1"/>
        </w:rPr>
        <w:t>Приложением № 13-уд</w:t>
      </w:r>
      <w:r>
        <w:rPr>
          <w:color w:val="000000" w:themeColor="text1"/>
        </w:rPr>
        <w:t xml:space="preserve"> к ГТС на 2026 год.</w:t>
      </w:r>
    </w:p>
    <w:p w:rsidR="00501FCC" w:rsidRDefault="00456108">
      <w:pPr>
        <w:pStyle w:val="213"/>
        <w:widowControl w:val="0"/>
        <w:tabs>
          <w:tab w:val="left" w:pos="7797"/>
        </w:tabs>
        <w:spacing w:before="120"/>
        <w:rPr>
          <w:b/>
          <w:color w:val="000000" w:themeColor="text1"/>
        </w:rPr>
      </w:pPr>
      <w:r>
        <w:rPr>
          <w:b/>
          <w:color w:val="000000" w:themeColor="text1"/>
        </w:rPr>
        <w:t>3.4.</w:t>
      </w:r>
      <w:r>
        <w:rPr>
          <w:color w:val="000000" w:themeColor="text1"/>
        </w:rPr>
        <w:t xml:space="preserve"> </w:t>
      </w:r>
      <w:proofErr w:type="gramStart"/>
      <w:r>
        <w:rPr>
          <w:color w:val="000000" w:themeColor="text1"/>
        </w:rPr>
        <w:t xml:space="preserve">Оплата медицинской помощи, оказанной в амбулаторных условиях в МО, включенных в перечень, приведенный в </w:t>
      </w:r>
      <w:r>
        <w:rPr>
          <w:b/>
          <w:color w:val="000000" w:themeColor="text1"/>
        </w:rPr>
        <w:t>Приложении №</w:t>
      </w:r>
      <w:r>
        <w:rPr>
          <w:color w:val="000000" w:themeColor="text1"/>
        </w:rPr>
        <w:t> </w:t>
      </w:r>
      <w:r>
        <w:rPr>
          <w:b/>
          <w:color w:val="000000" w:themeColor="text1"/>
        </w:rPr>
        <w:t>2</w:t>
      </w:r>
      <w:r>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roofErr w:type="gramEnd"/>
    </w:p>
    <w:p w:rsidR="00501FCC" w:rsidRDefault="00501FCC">
      <w:pPr>
        <w:ind w:firstLine="567"/>
        <w:jc w:val="both"/>
        <w:rPr>
          <w:b/>
          <w:color w:val="000000" w:themeColor="text1"/>
          <w:sz w:val="10"/>
          <w:szCs w:val="10"/>
        </w:rPr>
      </w:pPr>
    </w:p>
    <w:p w:rsidR="00501FCC" w:rsidRDefault="00456108">
      <w:pPr>
        <w:pStyle w:val="111"/>
        <w:spacing w:before="0" w:after="0"/>
        <w:rPr>
          <w:color w:val="000000" w:themeColor="text1"/>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color w:val="000000" w:themeColor="text1"/>
          <w:lang w:val="ru-RU"/>
        </w:rPr>
        <w:t>4.</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4.1.</w:t>
      </w:r>
      <w:r>
        <w:rPr>
          <w:rFonts w:ascii="Times New Roman" w:hAnsi="Times New Roman"/>
          <w:color w:val="000000" w:themeColor="text1"/>
          <w:sz w:val="24"/>
          <w:szCs w:val="24"/>
        </w:rPr>
        <w:t xml:space="preserve"> Тарифы на оплату медицинской помощи, оказываемой</w:t>
      </w:r>
      <w:r>
        <w:rPr>
          <w:rFonts w:ascii="Arial" w:hAnsi="Arial" w:cs="Arial"/>
          <w:color w:val="000000" w:themeColor="text1"/>
          <w:sz w:val="24"/>
          <w:szCs w:val="24"/>
        </w:rPr>
        <w:t xml:space="preserve"> </w:t>
      </w:r>
      <w:r>
        <w:rPr>
          <w:rFonts w:ascii="Times New Roman" w:hAnsi="Times New Roman"/>
          <w:color w:val="000000" w:themeColor="text1"/>
          <w:sz w:val="24"/>
          <w:szCs w:val="24"/>
        </w:rPr>
        <w:t>в стационарных условиях и в условиях дневного стационара взрослому населению,</w:t>
      </w:r>
      <w:r>
        <w:rPr>
          <w:rFonts w:ascii="Times New Roman" w:hAnsi="Times New Roman"/>
          <w:b/>
          <w:bCs/>
          <w:color w:val="000000" w:themeColor="text1"/>
          <w:sz w:val="24"/>
          <w:szCs w:val="24"/>
        </w:rPr>
        <w:t xml:space="preserve"> </w:t>
      </w:r>
      <w:r>
        <w:rPr>
          <w:rFonts w:ascii="Times New Roman" w:hAnsi="Times New Roman"/>
          <w:bCs/>
          <w:color w:val="000000" w:themeColor="text1"/>
          <w:sz w:val="24"/>
          <w:szCs w:val="24"/>
        </w:rPr>
        <w:t>в соответствии с</w:t>
      </w:r>
      <w:r>
        <w:rPr>
          <w:rFonts w:ascii="Times New Roman" w:hAnsi="Times New Roman"/>
          <w:b/>
          <w:bCs/>
          <w:color w:val="000000" w:themeColor="text1"/>
          <w:sz w:val="24"/>
          <w:szCs w:val="24"/>
        </w:rPr>
        <w:t xml:space="preserve"> разделом 1 Приложения № 4</w:t>
      </w:r>
      <w:r>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501FCC" w:rsidRDefault="00456108">
      <w:pPr>
        <w:pStyle w:val="25"/>
        <w:widowControl w:val="0"/>
        <w:ind w:firstLine="561"/>
        <w:rPr>
          <w:color w:val="000000" w:themeColor="text1"/>
        </w:rPr>
      </w:pPr>
      <w:r>
        <w:rPr>
          <w:b/>
          <w:bCs/>
          <w:color w:val="000000" w:themeColor="text1"/>
        </w:rPr>
        <w:t>4.2.</w:t>
      </w:r>
      <w:r>
        <w:rPr>
          <w:bCs/>
          <w:color w:val="000000" w:themeColor="text1"/>
        </w:rPr>
        <w:t xml:space="preserve"> </w:t>
      </w:r>
      <w:proofErr w:type="gramStart"/>
      <w:r>
        <w:rPr>
          <w:bCs/>
          <w:color w:val="000000" w:themeColor="text1"/>
        </w:rPr>
        <w:t xml:space="preserve">Тарифы на оплату медицинской помощи, оказываемой в стационарных условиях и в условиях дневного стационара, в соответствии с </w:t>
      </w:r>
      <w:r>
        <w:rPr>
          <w:b/>
          <w:bCs/>
          <w:color w:val="000000" w:themeColor="text1"/>
        </w:rPr>
        <w:t>разделом 2 Приложения № 4</w:t>
      </w:r>
      <w:r>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Pr>
          <w:color w:val="000000" w:themeColor="text1"/>
        </w:rPr>
        <w:t>271310 ОФТ «Катаракта неосложненная (стационар)», 271317</w:t>
      </w:r>
      <w:proofErr w:type="gramEnd"/>
      <w:r>
        <w:rPr>
          <w:color w:val="000000" w:themeColor="text1"/>
        </w:rPr>
        <w:t xml:space="preserve"> «ОФТ ДС Катаракта неосложненная (дневной стационар)», которые не применяются</w:t>
      </w:r>
      <w:r>
        <w:rPr>
          <w:bCs/>
          <w:color w:val="000000" w:themeColor="text1"/>
        </w:rPr>
        <w:t xml:space="preserve"> м</w:t>
      </w:r>
      <w:r>
        <w:rPr>
          <w:color w:val="000000" w:themeColor="text1"/>
        </w:rPr>
        <w:t xml:space="preserve">едицинскими организациями, </w:t>
      </w:r>
      <w:proofErr w:type="gramStart"/>
      <w:r>
        <w:rPr>
          <w:color w:val="000000" w:themeColor="text1"/>
        </w:rPr>
        <w:t>функции</w:t>
      </w:r>
      <w:proofErr w:type="gramEnd"/>
      <w:r>
        <w:rPr>
          <w:color w:val="000000" w:themeColor="text1"/>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501FCC" w:rsidRDefault="00456108">
      <w:pPr>
        <w:ind w:firstLine="539"/>
        <w:jc w:val="both"/>
        <w:rPr>
          <w:b/>
          <w:bCs/>
          <w:color w:val="000000" w:themeColor="text1"/>
        </w:rPr>
      </w:pPr>
      <w:r>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501FCC">
        <w:tc>
          <w:tcPr>
            <w:tcW w:w="843" w:type="dxa"/>
          </w:tcPr>
          <w:p w:rsidR="00501FCC" w:rsidRDefault="00456108">
            <w:pPr>
              <w:jc w:val="center"/>
              <w:rPr>
                <w:color w:val="000000" w:themeColor="text1"/>
                <w:sz w:val="20"/>
                <w:szCs w:val="20"/>
              </w:rPr>
            </w:pPr>
            <w:r>
              <w:rPr>
                <w:color w:val="000000" w:themeColor="text1"/>
                <w:sz w:val="20"/>
                <w:szCs w:val="20"/>
              </w:rPr>
              <w:t xml:space="preserve">Номер </w:t>
            </w:r>
            <w:r>
              <w:rPr>
                <w:color w:val="000000" w:themeColor="text1"/>
                <w:sz w:val="20"/>
                <w:szCs w:val="20"/>
              </w:rPr>
              <w:lastRenderedPageBreak/>
              <w:t>пункта</w:t>
            </w:r>
          </w:p>
        </w:tc>
        <w:tc>
          <w:tcPr>
            <w:tcW w:w="2716" w:type="dxa"/>
          </w:tcPr>
          <w:p w:rsidR="00501FCC" w:rsidRDefault="00456108">
            <w:pPr>
              <w:jc w:val="center"/>
              <w:rPr>
                <w:color w:val="000000" w:themeColor="text1"/>
                <w:sz w:val="20"/>
                <w:szCs w:val="20"/>
              </w:rPr>
            </w:pPr>
            <w:r>
              <w:rPr>
                <w:color w:val="000000" w:themeColor="text1"/>
                <w:sz w:val="20"/>
                <w:szCs w:val="20"/>
              </w:rPr>
              <w:lastRenderedPageBreak/>
              <w:t>Название тарифов</w:t>
            </w:r>
          </w:p>
        </w:tc>
        <w:tc>
          <w:tcPr>
            <w:tcW w:w="2649" w:type="dxa"/>
          </w:tcPr>
          <w:p w:rsidR="00501FCC" w:rsidRDefault="00456108">
            <w:pPr>
              <w:jc w:val="center"/>
              <w:rPr>
                <w:color w:val="000000" w:themeColor="text1"/>
                <w:sz w:val="20"/>
                <w:szCs w:val="20"/>
              </w:rPr>
            </w:pPr>
            <w:r>
              <w:rPr>
                <w:color w:val="000000" w:themeColor="text1"/>
                <w:sz w:val="20"/>
                <w:szCs w:val="20"/>
              </w:rPr>
              <w:t xml:space="preserve">Наименование МО, </w:t>
            </w:r>
            <w:r>
              <w:rPr>
                <w:color w:val="000000" w:themeColor="text1"/>
                <w:sz w:val="20"/>
                <w:szCs w:val="20"/>
              </w:rPr>
              <w:lastRenderedPageBreak/>
              <w:t>применяющих тарифы</w:t>
            </w:r>
          </w:p>
        </w:tc>
        <w:tc>
          <w:tcPr>
            <w:tcW w:w="3363" w:type="dxa"/>
            <w:gridSpan w:val="2"/>
          </w:tcPr>
          <w:p w:rsidR="00501FCC" w:rsidRDefault="00456108">
            <w:pPr>
              <w:ind w:firstLine="397"/>
              <w:jc w:val="center"/>
              <w:rPr>
                <w:color w:val="000000" w:themeColor="text1"/>
                <w:sz w:val="20"/>
                <w:szCs w:val="20"/>
              </w:rPr>
            </w:pPr>
            <w:r>
              <w:rPr>
                <w:color w:val="000000" w:themeColor="text1"/>
                <w:sz w:val="20"/>
                <w:szCs w:val="20"/>
              </w:rPr>
              <w:lastRenderedPageBreak/>
              <w:t>Примечание</w:t>
            </w:r>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lastRenderedPageBreak/>
              <w:t>1</w:t>
            </w:r>
          </w:p>
        </w:tc>
        <w:tc>
          <w:tcPr>
            <w:tcW w:w="2716" w:type="dxa"/>
          </w:tcPr>
          <w:p w:rsidR="00501FCC" w:rsidRDefault="00456108">
            <w:pPr>
              <w:jc w:val="both"/>
              <w:rPr>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501FCC" w:rsidRDefault="00456108">
            <w:pPr>
              <w:rPr>
                <w:b/>
                <w:bCs/>
                <w:color w:val="000000" w:themeColor="text1"/>
                <w:sz w:val="20"/>
                <w:szCs w:val="20"/>
              </w:rPr>
            </w:pPr>
            <w:r>
              <w:rPr>
                <w:color w:val="000000" w:themeColor="text1"/>
                <w:sz w:val="20"/>
                <w:szCs w:val="20"/>
              </w:rPr>
              <w:t>ГБУ СПб НИИ СП им. И.И. Джанелидзе (780036)</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rPr>
            </w:pPr>
            <w:r>
              <w:rPr>
                <w:color w:val="000000" w:themeColor="text1"/>
                <w:sz w:val="20"/>
                <w:szCs w:val="20"/>
              </w:rPr>
              <w:t xml:space="preserve">2 </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комбустиологии с кодами 391341, 391351, 391352, 391361, 391371, 391381</w:t>
            </w:r>
          </w:p>
        </w:tc>
        <w:tc>
          <w:tcPr>
            <w:tcW w:w="2649" w:type="dxa"/>
          </w:tcPr>
          <w:p w:rsidR="00501FCC" w:rsidRDefault="00456108">
            <w:pPr>
              <w:ind w:left="33" w:hanging="33"/>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Pr>
          <w:p w:rsidR="00501FCC" w:rsidRDefault="00456108">
            <w:pPr>
              <w:pStyle w:val="213"/>
              <w:widowControl w:val="0"/>
              <w:ind w:firstLine="397"/>
              <w:rPr>
                <w:color w:val="000000" w:themeColor="text1"/>
                <w:sz w:val="20"/>
                <w:szCs w:val="20"/>
              </w:rPr>
            </w:pPr>
            <w:r>
              <w:rPr>
                <w:color w:val="000000" w:themeColor="text1"/>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501FCC" w:rsidRDefault="00456108">
            <w:pPr>
              <w:pStyle w:val="213"/>
              <w:widowControl w:val="0"/>
              <w:ind w:firstLine="0"/>
              <w:rPr>
                <w:color w:val="000000" w:themeColor="text1"/>
                <w:sz w:val="20"/>
                <w:szCs w:val="20"/>
              </w:rPr>
            </w:pPr>
            <w:r>
              <w:rPr>
                <w:color w:val="000000" w:themeColor="text1"/>
                <w:sz w:val="20"/>
                <w:szCs w:val="20"/>
              </w:rPr>
              <w:t xml:space="preserve"> Тариф с кодом 391352 </w:t>
            </w:r>
            <w:proofErr w:type="gramStart"/>
            <w:r>
              <w:rPr>
                <w:color w:val="000000" w:themeColor="text1"/>
                <w:sz w:val="20"/>
                <w:szCs w:val="20"/>
              </w:rPr>
              <w:t>применяется</w:t>
            </w:r>
            <w:proofErr w:type="gramEnd"/>
            <w:r>
              <w:rPr>
                <w:color w:val="000000" w:themeColor="text1"/>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501FCC" w:rsidRDefault="00456108">
            <w:pPr>
              <w:pStyle w:val="213"/>
              <w:widowControl w:val="0"/>
              <w:ind w:firstLine="0"/>
              <w:rPr>
                <w:color w:val="000000" w:themeColor="text1"/>
                <w:sz w:val="20"/>
                <w:szCs w:val="20"/>
              </w:rPr>
            </w:pPr>
            <w:r>
              <w:rPr>
                <w:color w:val="000000" w:themeColor="text1"/>
                <w:sz w:val="20"/>
                <w:szCs w:val="20"/>
              </w:rPr>
              <w:t xml:space="preserve">Тариф с кодом 391371 применяется при заболеваниях с кодом по   МКБ-10   Т32. </w:t>
            </w:r>
          </w:p>
          <w:p w:rsidR="00501FCC" w:rsidRDefault="00456108">
            <w:pPr>
              <w:ind w:firstLine="397"/>
              <w:jc w:val="both"/>
              <w:rPr>
                <w:color w:val="000000" w:themeColor="text1"/>
                <w:sz w:val="20"/>
                <w:szCs w:val="20"/>
              </w:rPr>
            </w:pPr>
            <w:proofErr w:type="gramStart"/>
            <w:r>
              <w:rPr>
                <w:color w:val="000000" w:themeColor="text1"/>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t>3</w:t>
            </w:r>
          </w:p>
        </w:tc>
        <w:tc>
          <w:tcPr>
            <w:tcW w:w="2716" w:type="dxa"/>
          </w:tcPr>
          <w:p w:rsidR="00501FCC" w:rsidRDefault="00456108">
            <w:pPr>
              <w:jc w:val="both"/>
              <w:rPr>
                <w:b/>
                <w:bCs/>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по сепсису с кодами 211184, 211185, 211186, 211187</w:t>
            </w:r>
          </w:p>
        </w:tc>
        <w:tc>
          <w:tcPr>
            <w:tcW w:w="2649" w:type="dxa"/>
          </w:tcPr>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501FCC" w:rsidRDefault="00456108">
            <w:pPr>
              <w:rPr>
                <w:color w:val="000000" w:themeColor="text1"/>
                <w:sz w:val="20"/>
                <w:szCs w:val="20"/>
              </w:rPr>
            </w:pPr>
            <w:r>
              <w:rPr>
                <w:color w:val="000000" w:themeColor="text1"/>
                <w:sz w:val="20"/>
                <w:szCs w:val="20"/>
              </w:rPr>
              <w:t>СПб ГБУЗ «Городская больница № 15» (780045);</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СПб ГБУЗ «Городская больница № 14» (780044); </w:t>
            </w:r>
          </w:p>
          <w:p w:rsidR="00501FCC" w:rsidRDefault="00456108">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больница № 40» (780014);</w:t>
            </w:r>
          </w:p>
          <w:p w:rsidR="00501FCC" w:rsidRDefault="00456108">
            <w:pPr>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pStyle w:val="afc"/>
              <w:rPr>
                <w:rFonts w:ascii="Times New Roman" w:hAnsi="Times New Roman"/>
                <w:color w:val="000000" w:themeColor="text1"/>
                <w:lang w:eastAsia="en-US"/>
              </w:rPr>
            </w:pPr>
            <w:r>
              <w:rPr>
                <w:rFonts w:ascii="Times New Roman" w:hAnsi="Times New Roman"/>
                <w:color w:val="000000" w:themeColor="text1"/>
              </w:rPr>
              <w:t>ФГБУ ВЦЭРМ им. А.М. Никифорова МЧС России</w:t>
            </w:r>
            <w:r>
              <w:rPr>
                <w:color w:val="000000" w:themeColor="text1"/>
                <w:lang w:eastAsia="en-US"/>
              </w:rPr>
              <w:t xml:space="preserve"> </w:t>
            </w:r>
            <w:r>
              <w:rPr>
                <w:rFonts w:ascii="Times New Roman" w:hAnsi="Times New Roman"/>
                <w:color w:val="000000" w:themeColor="text1"/>
                <w:lang w:eastAsia="en-US"/>
              </w:rPr>
              <w:t>(780296);</w:t>
            </w:r>
          </w:p>
          <w:p w:rsidR="00501FCC" w:rsidRDefault="00456108">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bCs/>
                <w:color w:val="000000" w:themeColor="text1"/>
                <w:sz w:val="20"/>
                <w:szCs w:val="20"/>
              </w:rPr>
            </w:pPr>
            <w:r>
              <w:rPr>
                <w:bCs/>
                <w:color w:val="000000" w:themeColor="text1"/>
                <w:sz w:val="20"/>
                <w:szCs w:val="20"/>
              </w:rPr>
              <w:t>СПб ГБУЗ «Городская больница №</w:t>
            </w:r>
            <w:r>
              <w:rPr>
                <w:bCs/>
                <w:color w:val="000000" w:themeColor="text1"/>
                <w:sz w:val="20"/>
                <w:szCs w:val="20"/>
                <w:lang w:val="en-US"/>
              </w:rPr>
              <w:t> </w:t>
            </w:r>
            <w:r>
              <w:rPr>
                <w:bCs/>
                <w:color w:val="000000" w:themeColor="text1"/>
                <w:sz w:val="20"/>
                <w:szCs w:val="20"/>
              </w:rPr>
              <w:t>38 им. Н.А. Семашко» (780012);</w:t>
            </w:r>
          </w:p>
          <w:p w:rsidR="00501FCC" w:rsidRDefault="00456108">
            <w:pPr>
              <w:rPr>
                <w:color w:val="000000" w:themeColor="text1"/>
                <w:sz w:val="20"/>
                <w:szCs w:val="20"/>
              </w:rPr>
            </w:pPr>
            <w:r>
              <w:rPr>
                <w:bCs/>
                <w:color w:val="000000" w:themeColor="text1"/>
                <w:sz w:val="20"/>
                <w:szCs w:val="20"/>
              </w:rPr>
              <w:t xml:space="preserve"> </w:t>
            </w:r>
            <w:r>
              <w:rPr>
                <w:color w:val="000000" w:themeColor="text1"/>
                <w:sz w:val="20"/>
                <w:szCs w:val="20"/>
              </w:rPr>
              <w:t>СПб ГБУЗ «Больница Боткина» (780167);</w:t>
            </w:r>
          </w:p>
          <w:p w:rsidR="00501FCC" w:rsidRDefault="00456108">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rPr>
                <w:color w:val="000000" w:themeColor="text1"/>
                <w:sz w:val="20"/>
                <w:szCs w:val="20"/>
              </w:rPr>
            </w:pPr>
            <w:r>
              <w:rPr>
                <w:color w:val="000000" w:themeColor="text1"/>
                <w:sz w:val="20"/>
                <w:szCs w:val="20"/>
              </w:rPr>
              <w:t>СПб ГБУЗ «Городская больница Святого Праведног</w:t>
            </w:r>
            <w:proofErr w:type="gramStart"/>
            <w:r>
              <w:rPr>
                <w:color w:val="000000" w:themeColor="text1"/>
                <w:sz w:val="20"/>
                <w:szCs w:val="20"/>
              </w:rPr>
              <w:t>о Иоа</w:t>
            </w:r>
            <w:proofErr w:type="gramEnd"/>
            <w:r>
              <w:rPr>
                <w:color w:val="000000" w:themeColor="text1"/>
                <w:sz w:val="20"/>
                <w:szCs w:val="20"/>
              </w:rPr>
              <w:t>нна Кронштадтского» (780010);</w:t>
            </w:r>
          </w:p>
          <w:p w:rsidR="00501FCC" w:rsidRDefault="00456108">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Pr>
                <w:b/>
                <w:color w:val="000000" w:themeColor="text1"/>
                <w:sz w:val="20"/>
                <w:szCs w:val="20"/>
              </w:rPr>
              <w:t>Приложении № 8</w:t>
            </w:r>
            <w:r>
              <w:rPr>
                <w:color w:val="000000" w:themeColor="text1"/>
                <w:sz w:val="20"/>
                <w:szCs w:val="20"/>
              </w:rPr>
              <w:t xml:space="preserve"> 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501FCC" w:rsidRDefault="00456108">
            <w:pPr>
              <w:ind w:firstLine="397"/>
              <w:jc w:val="both"/>
              <w:rPr>
                <w:color w:val="000000" w:themeColor="text1"/>
                <w:sz w:val="20"/>
                <w:szCs w:val="20"/>
              </w:rPr>
            </w:pPr>
            <w:r>
              <w:rPr>
                <w:color w:val="000000" w:themeColor="text1"/>
                <w:sz w:val="20"/>
                <w:szCs w:val="20"/>
              </w:rPr>
              <w:t xml:space="preserve">Тарифы с кодами 211185 или 211186 применяются после перевода пациента из отделения реанимации или в том случае, когда </w:t>
            </w:r>
            <w:r>
              <w:rPr>
                <w:color w:val="000000" w:themeColor="text1"/>
                <w:sz w:val="20"/>
                <w:szCs w:val="20"/>
              </w:rPr>
              <w:lastRenderedPageBreak/>
              <w:t>реанимационные мероприятия не проводились.</w:t>
            </w:r>
          </w:p>
          <w:p w:rsidR="00501FCC" w:rsidRDefault="00456108">
            <w:pPr>
              <w:pStyle w:val="afc"/>
              <w:ind w:firstLine="397"/>
              <w:jc w:val="both"/>
              <w:rPr>
                <w:color w:val="000000" w:themeColor="text1"/>
                <w:lang w:eastAsia="en-US"/>
              </w:rPr>
            </w:pPr>
            <w:r>
              <w:rPr>
                <w:rFonts w:ascii="Times New Roman" w:hAnsi="Times New Roman"/>
                <w:color w:val="000000" w:themeColor="text1"/>
              </w:rPr>
              <w:t>Тарифы на отдельно оплачиваемые услуги (</w:t>
            </w:r>
            <w:r>
              <w:rPr>
                <w:rFonts w:ascii="Times New Roman" w:hAnsi="Times New Roman"/>
                <w:b/>
                <w:color w:val="000000" w:themeColor="text1"/>
              </w:rPr>
              <w:t xml:space="preserve">Приложение № 10 </w:t>
            </w:r>
            <w:r>
              <w:rPr>
                <w:rFonts w:ascii="Times New Roman" w:hAnsi="Times New Roman"/>
                <w:color w:val="000000" w:themeColor="text1"/>
              </w:rPr>
              <w:t>к ГТС на 2026 год) и тарифы за анестезиологические пособия (</w:t>
            </w:r>
            <w:r>
              <w:rPr>
                <w:rFonts w:ascii="Times New Roman" w:hAnsi="Times New Roman"/>
                <w:b/>
                <w:color w:val="000000" w:themeColor="text1"/>
              </w:rPr>
              <w:t xml:space="preserve">Приложение № 11 </w:t>
            </w:r>
            <w:r>
              <w:rPr>
                <w:rFonts w:ascii="Times New Roman" w:hAnsi="Times New Roman"/>
                <w:color w:val="000000" w:themeColor="text1"/>
              </w:rPr>
              <w:t>к ГТС на 2026 год) при лечении пациентов с тяжелым сепсисом применяются в соответствии с пунктами 10 и 11 настоящего Приложения соответственно.</w:t>
            </w:r>
          </w:p>
        </w:tc>
      </w:tr>
      <w:tr w:rsidR="00501FCC">
        <w:tc>
          <w:tcPr>
            <w:tcW w:w="843" w:type="dxa"/>
          </w:tcPr>
          <w:p w:rsidR="00501FCC" w:rsidRDefault="00456108">
            <w:pPr>
              <w:jc w:val="both"/>
              <w:rPr>
                <w:color w:val="000000" w:themeColor="text1"/>
                <w:sz w:val="20"/>
                <w:szCs w:val="20"/>
              </w:rPr>
            </w:pPr>
            <w:r>
              <w:rPr>
                <w:color w:val="000000" w:themeColor="text1"/>
                <w:sz w:val="20"/>
                <w:szCs w:val="20"/>
              </w:rPr>
              <w:lastRenderedPageBreak/>
              <w:t>4</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отдельных видов нейрохирургической медицинской помощи с кодами 451205, 451206, 451207</w:t>
            </w: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jc w:val="both"/>
              <w:rPr>
                <w:b/>
                <w:bCs/>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bookmarkStart w:id="29" w:name="OLE_LINK4"/>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bookmarkEnd w:id="29"/>
          </w:p>
          <w:p w:rsidR="00501FCC" w:rsidRDefault="00456108">
            <w:pPr>
              <w:pStyle w:val="213"/>
              <w:widowControl w:val="0"/>
              <w:ind w:firstLine="9"/>
              <w:rPr>
                <w:color w:val="000000" w:themeColor="text1"/>
                <w:sz w:val="20"/>
                <w:szCs w:val="20"/>
              </w:rPr>
            </w:pPr>
            <w:r>
              <w:rPr>
                <w:color w:val="000000" w:themeColor="text1"/>
                <w:sz w:val="20"/>
                <w:szCs w:val="20"/>
              </w:rPr>
              <w:t>СПб ГБУЗ «Городская больница № 26» (780004);</w:t>
            </w:r>
          </w:p>
          <w:p w:rsidR="00501FCC" w:rsidRDefault="00456108">
            <w:pPr>
              <w:pStyle w:val="213"/>
              <w:widowControl w:val="0"/>
              <w:ind w:firstLine="9"/>
              <w:rPr>
                <w:color w:val="000000" w:themeColor="text1"/>
                <w:sz w:val="20"/>
                <w:szCs w:val="20"/>
              </w:rPr>
            </w:pPr>
            <w:r>
              <w:rPr>
                <w:color w:val="000000" w:themeColor="text1"/>
                <w:sz w:val="20"/>
                <w:szCs w:val="20"/>
              </w:rPr>
              <w:t xml:space="preserve">СПб ГБУЗ «Александровская больница» (780047); </w:t>
            </w:r>
          </w:p>
          <w:p w:rsidR="00501FCC" w:rsidRDefault="00456108">
            <w:pPr>
              <w:pStyle w:val="213"/>
              <w:widowControl w:val="0"/>
              <w:ind w:firstLine="9"/>
              <w:rPr>
                <w:color w:val="000000" w:themeColor="text1"/>
                <w:sz w:val="20"/>
                <w:szCs w:val="20"/>
              </w:rPr>
            </w:pPr>
            <w:r>
              <w:rPr>
                <w:color w:val="000000" w:themeColor="text1"/>
                <w:sz w:val="20"/>
                <w:szCs w:val="20"/>
              </w:rPr>
              <w:t>СПб ГБУЗ «Елизаветинская больница» (780006)</w:t>
            </w:r>
          </w:p>
          <w:p w:rsidR="00501FCC" w:rsidRDefault="00456108">
            <w:pPr>
              <w:pStyle w:val="213"/>
              <w:widowControl w:val="0"/>
              <w:ind w:firstLine="9"/>
              <w:rPr>
                <w:color w:val="000000" w:themeColor="text1"/>
                <w:sz w:val="20"/>
                <w:szCs w:val="20"/>
              </w:rPr>
            </w:pPr>
            <w:r>
              <w:rPr>
                <w:color w:val="000000" w:themeColor="text1"/>
                <w:sz w:val="20"/>
                <w:szCs w:val="20"/>
              </w:rPr>
              <w:t>*</w:t>
            </w:r>
          </w:p>
          <w:p w:rsidR="00501FCC" w:rsidRDefault="00456108">
            <w:pPr>
              <w:pStyle w:val="213"/>
              <w:widowControl w:val="0"/>
              <w:ind w:firstLine="9"/>
              <w:rPr>
                <w:b/>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pStyle w:val="25"/>
              <w:widowControl w:val="0"/>
              <w:ind w:firstLine="397"/>
              <w:rPr>
                <w:color w:val="000000" w:themeColor="text1"/>
                <w:sz w:val="20"/>
                <w:szCs w:val="20"/>
              </w:rPr>
            </w:pPr>
            <w:r>
              <w:rPr>
                <w:color w:val="000000" w:themeColor="text1"/>
                <w:sz w:val="20"/>
                <w:szCs w:val="20"/>
              </w:rPr>
              <w:t xml:space="preserve">*Тарифы на оплату отдельных видов нейрохирургической медицинской помощи с кодами 451205 и 451206 </w:t>
            </w:r>
            <w:r>
              <w:rPr>
                <w:bCs/>
                <w:color w:val="000000" w:themeColor="text1"/>
                <w:sz w:val="20"/>
                <w:szCs w:val="20"/>
              </w:rPr>
              <w:t>при оказании медицинской помощи</w:t>
            </w:r>
            <w:r>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501FCC" w:rsidRDefault="00456108">
            <w:pPr>
              <w:pStyle w:val="25"/>
              <w:widowControl w:val="0"/>
              <w:ind w:firstLine="0"/>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5"/>
              <w:widowControl w:val="0"/>
              <w:ind w:firstLine="0"/>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501FCC" w:rsidRDefault="00456108">
            <w:pPr>
              <w:jc w:val="both"/>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jc w:val="both"/>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jc w:val="both"/>
              <w:rPr>
                <w:bCs/>
                <w:color w:val="000000" w:themeColor="text1"/>
                <w:sz w:val="20"/>
                <w:szCs w:val="20"/>
              </w:rPr>
            </w:pPr>
            <w:r>
              <w:rPr>
                <w:bCs/>
                <w:color w:val="000000" w:themeColor="text1"/>
                <w:sz w:val="20"/>
                <w:szCs w:val="20"/>
              </w:rPr>
              <w:t>ФГБУ СЗОНКЦ им.Л.Г.Соколова ФМБА России (780041)</w:t>
            </w:r>
          </w:p>
          <w:p w:rsidR="00501FCC" w:rsidRDefault="00456108">
            <w:pPr>
              <w:jc w:val="both"/>
              <w:rPr>
                <w:bCs/>
                <w:color w:val="000000" w:themeColor="text1"/>
                <w:sz w:val="20"/>
                <w:szCs w:val="20"/>
              </w:rPr>
            </w:pPr>
            <w:r>
              <w:rPr>
                <w:bCs/>
                <w:color w:val="000000" w:themeColor="text1"/>
                <w:sz w:val="20"/>
                <w:szCs w:val="20"/>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применяет тариф с кодом 451205</w:t>
            </w:r>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t>5</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501FCC" w:rsidRDefault="00501FCC">
            <w:pPr>
              <w:jc w:val="both"/>
              <w:rPr>
                <w:color w:val="000000" w:themeColor="text1"/>
                <w:sz w:val="20"/>
                <w:szCs w:val="20"/>
              </w:rPr>
            </w:pPr>
          </w:p>
          <w:p w:rsidR="00501FCC" w:rsidRDefault="00501FCC">
            <w:pPr>
              <w:jc w:val="both"/>
              <w:rPr>
                <w:b/>
                <w:bCs/>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«Городская больница № 15» (780045);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lastRenderedPageBreak/>
              <w:t>СПб ГБУЗ «Городская клиническая больница №</w:t>
            </w:r>
            <w:r>
              <w:rPr>
                <w:color w:val="000000" w:themeColor="text1"/>
                <w:sz w:val="20"/>
                <w:szCs w:val="20"/>
                <w:lang w:val="en-US"/>
              </w:rPr>
              <w:t> </w:t>
            </w:r>
            <w:r>
              <w:rPr>
                <w:color w:val="000000" w:themeColor="text1"/>
                <w:sz w:val="20"/>
                <w:szCs w:val="20"/>
              </w:rPr>
              <w:t xml:space="preserve">31» (780007);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501FCC" w:rsidRDefault="00456108">
            <w:pPr>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501FCC" w:rsidRDefault="00456108">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501FCC" w:rsidRDefault="00456108">
            <w:pPr>
              <w:rPr>
                <w:b/>
                <w:bCs/>
                <w:color w:val="000000" w:themeColor="text1"/>
                <w:sz w:val="20"/>
                <w:szCs w:val="20"/>
              </w:rPr>
            </w:pPr>
            <w:r>
              <w:rPr>
                <w:color w:val="000000" w:themeColor="text1"/>
                <w:sz w:val="20"/>
                <w:szCs w:val="20"/>
              </w:rPr>
              <w:t xml:space="preserve">СПб ГБУЗ «Больница Боткина» (780167)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Pr>
                <w:color w:val="000000" w:themeColor="text1"/>
              </w:rPr>
              <w:t>.</w:t>
            </w:r>
          </w:p>
          <w:p w:rsidR="00501FCC" w:rsidRDefault="00456108">
            <w:pPr>
              <w:spacing w:before="120"/>
              <w:ind w:firstLine="397"/>
              <w:jc w:val="both"/>
              <w:rPr>
                <w:color w:val="000000" w:themeColor="text1"/>
                <w:sz w:val="20"/>
                <w:szCs w:val="20"/>
              </w:rPr>
            </w:pPr>
            <w:r>
              <w:rPr>
                <w:color w:val="000000" w:themeColor="text1"/>
                <w:sz w:val="20"/>
                <w:szCs w:val="20"/>
              </w:rPr>
              <w:lastRenderedPageBreak/>
              <w:t>Тарифы за сеансы гемодиализа и перитонеального диализа (</w:t>
            </w:r>
            <w:r>
              <w:rPr>
                <w:b/>
                <w:color w:val="000000" w:themeColor="text1"/>
                <w:sz w:val="20"/>
                <w:szCs w:val="20"/>
              </w:rPr>
              <w:t xml:space="preserve">Приложение № 10 </w:t>
            </w:r>
            <w:r>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501FCC" w:rsidRDefault="00456108">
            <w:pPr>
              <w:pStyle w:val="25"/>
              <w:widowControl w:val="0"/>
              <w:spacing w:before="120"/>
              <w:ind w:firstLine="397"/>
              <w:jc w:val="left"/>
              <w:rPr>
                <w:color w:val="000000" w:themeColor="text1"/>
                <w:sz w:val="20"/>
                <w:szCs w:val="20"/>
                <w:lang w:eastAsia="en-US"/>
              </w:rPr>
            </w:pPr>
            <w:r>
              <w:rPr>
                <w:color w:val="000000" w:themeColor="text1"/>
                <w:sz w:val="20"/>
                <w:szCs w:val="20"/>
                <w:lang w:eastAsia="en-US"/>
              </w:rPr>
              <w:t>Тарифы с кодами 351330, 351340 и 351350 применяются следующими МО:</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 xml:space="preserve">40» (780014);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r>
              <w:rPr>
                <w:color w:val="000000" w:themeColor="text1"/>
                <w:sz w:val="20"/>
                <w:szCs w:val="20"/>
                <w:lang w:eastAsia="en-US"/>
              </w:rPr>
              <w:t xml:space="preserve">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 xml:space="preserve">СПб ГБУЗ «Больница Боткина» (780167). </w:t>
            </w:r>
          </w:p>
          <w:p w:rsidR="00501FCC" w:rsidRDefault="00456108">
            <w:pPr>
              <w:ind w:firstLine="397"/>
              <w:jc w:val="both"/>
              <w:rPr>
                <w:color w:val="000000" w:themeColor="text1"/>
                <w:sz w:val="20"/>
                <w:szCs w:val="20"/>
              </w:rPr>
            </w:pPr>
            <w:r>
              <w:rPr>
                <w:color w:val="000000" w:themeColor="text1"/>
                <w:sz w:val="20"/>
                <w:szCs w:val="20"/>
              </w:rPr>
              <w:t>При оказании медицинской помощи по законченному случаю в 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 xml:space="preserve">(780013) и СПб ГБУЗ «Городская больница № 33» (780009) применяются тарифы с кодами 351330 и 351350. </w:t>
            </w:r>
            <w:proofErr w:type="gramStart"/>
            <w:r>
              <w:rPr>
                <w:color w:val="000000" w:themeColor="text1"/>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color w:val="000000" w:themeColor="text1"/>
                <w:sz w:val="20"/>
                <w:szCs w:val="20"/>
              </w:rPr>
              <w:t xml:space="preserve"> </w:t>
            </w:r>
            <w:proofErr w:type="gramStart"/>
            <w:r>
              <w:rPr>
                <w:color w:val="000000" w:themeColor="text1"/>
                <w:sz w:val="20"/>
                <w:szCs w:val="20"/>
              </w:rPr>
              <w:t xml:space="preserve">В этом случае счета за сеансы диализа выставляются МО, фактически проводившей сеансы, для которой установлены тарифы за сеанс гемодиализа в соответствии с </w:t>
            </w:r>
            <w:r>
              <w:rPr>
                <w:b/>
                <w:color w:val="000000" w:themeColor="text1"/>
                <w:sz w:val="20"/>
                <w:szCs w:val="20"/>
              </w:rPr>
              <w:t>Приложением № 10</w:t>
            </w:r>
            <w:r>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501FCC">
        <w:tc>
          <w:tcPr>
            <w:tcW w:w="843" w:type="dxa"/>
          </w:tcPr>
          <w:p w:rsidR="00501FCC" w:rsidRDefault="00456108">
            <w:pPr>
              <w:jc w:val="both"/>
              <w:rPr>
                <w:color w:val="000000" w:themeColor="text1"/>
                <w:sz w:val="20"/>
                <w:szCs w:val="20"/>
              </w:rPr>
            </w:pPr>
            <w:r>
              <w:rPr>
                <w:color w:val="000000" w:themeColor="text1"/>
                <w:sz w:val="20"/>
                <w:szCs w:val="20"/>
              </w:rPr>
              <w:lastRenderedPageBreak/>
              <w:t>6</w:t>
            </w:r>
          </w:p>
        </w:tc>
        <w:tc>
          <w:tcPr>
            <w:tcW w:w="2716" w:type="dxa"/>
          </w:tcPr>
          <w:p w:rsidR="00501FCC" w:rsidRDefault="00456108">
            <w:pPr>
              <w:jc w:val="both"/>
              <w:rPr>
                <w:color w:val="000000" w:themeColor="text1"/>
                <w:sz w:val="20"/>
                <w:szCs w:val="20"/>
              </w:rPr>
            </w:pPr>
            <w:r>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lastRenderedPageBreak/>
              <w:t>СПб ГБУЗ «Городская больница №</w:t>
            </w:r>
            <w:r>
              <w:rPr>
                <w:color w:val="000000" w:themeColor="text1"/>
                <w:sz w:val="20"/>
                <w:szCs w:val="20"/>
                <w:lang w:val="en-US"/>
              </w:rPr>
              <w:t> </w:t>
            </w:r>
            <w:r>
              <w:rPr>
                <w:color w:val="000000" w:themeColor="text1"/>
                <w:sz w:val="20"/>
                <w:szCs w:val="20"/>
              </w:rPr>
              <w:t>40» (780014);</w:t>
            </w:r>
          </w:p>
          <w:p w:rsidR="00501FCC" w:rsidRDefault="00456108">
            <w:pPr>
              <w:pStyle w:val="25"/>
              <w:widowControl w:val="0"/>
              <w:ind w:firstLine="0"/>
              <w:jc w:val="left"/>
              <w:rPr>
                <w:color w:val="000000" w:themeColor="text1"/>
                <w:sz w:val="20"/>
                <w:szCs w:val="20"/>
              </w:rPr>
            </w:pPr>
            <w:r>
              <w:rPr>
                <w:color w:val="000000" w:themeColor="text1"/>
                <w:sz w:val="20"/>
                <w:szCs w:val="20"/>
              </w:rPr>
              <w:t>ФГБУ ВЦЭРМ им. А.М. Никифорова МЧС России</w:t>
            </w:r>
            <w:r>
              <w:rPr>
                <w:color w:val="000000" w:themeColor="text1"/>
                <w:sz w:val="20"/>
                <w:szCs w:val="20"/>
                <w:lang w:eastAsia="en-US"/>
              </w:rPr>
              <w:t xml:space="preserve"> (780296)</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 ФГБОУ ВО СЗГМУ им. И.И. Мечникова Минздрава России </w:t>
            </w:r>
            <w:r>
              <w:rPr>
                <w:color w:val="000000" w:themeColor="text1"/>
                <w:sz w:val="20"/>
                <w:szCs w:val="20"/>
                <w:lang w:eastAsia="en-US"/>
              </w:rPr>
              <w:t>(780018)</w:t>
            </w:r>
            <w:r>
              <w:rPr>
                <w:color w:val="000000" w:themeColor="text1"/>
                <w:sz w:val="20"/>
                <w:szCs w:val="20"/>
              </w:rPr>
              <w:t>;</w:t>
            </w:r>
          </w:p>
          <w:p w:rsidR="00501FCC" w:rsidRDefault="00456108">
            <w:pPr>
              <w:pStyle w:val="15"/>
              <w:tabs>
                <w:tab w:val="clear" w:pos="4677"/>
                <w:tab w:val="clear" w:pos="9355"/>
              </w:tabs>
              <w:rPr>
                <w:color w:val="000000" w:themeColor="text1"/>
                <w:sz w:val="20"/>
                <w:szCs w:val="20"/>
              </w:rPr>
            </w:pPr>
            <w:r>
              <w:rPr>
                <w:color w:val="000000" w:themeColor="text1"/>
                <w:sz w:val="20"/>
                <w:szCs w:val="20"/>
              </w:rPr>
              <w:t>ФГБОУ ВО ПСПбГМУ им. И.П. Павлова Минздрава России</w:t>
            </w:r>
            <w:r>
              <w:rPr>
                <w:color w:val="000000" w:themeColor="text1"/>
                <w:sz w:val="20"/>
                <w:szCs w:val="20"/>
                <w:lang w:eastAsia="en-US"/>
              </w:rPr>
              <w:t xml:space="preserve"> (780039)</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501FCC" w:rsidRDefault="00456108">
            <w:pPr>
              <w:rPr>
                <w:color w:val="000000" w:themeColor="text1"/>
                <w:sz w:val="20"/>
                <w:szCs w:val="20"/>
              </w:rPr>
            </w:pPr>
            <w:r>
              <w:rPr>
                <w:color w:val="000000" w:themeColor="text1"/>
                <w:sz w:val="20"/>
                <w:szCs w:val="20"/>
              </w:rPr>
              <w:t>СПб ГБУЗ «Городская клиническая больница № 31» (780007)*;</w:t>
            </w:r>
          </w:p>
          <w:p w:rsidR="00501FCC" w:rsidRDefault="00456108">
            <w:pPr>
              <w:rPr>
                <w:color w:val="000000" w:themeColor="text1"/>
                <w:sz w:val="20"/>
                <w:szCs w:val="20"/>
              </w:rPr>
            </w:pPr>
            <w:r>
              <w:rPr>
                <w:color w:val="000000" w:themeColor="text1"/>
                <w:sz w:val="20"/>
                <w:szCs w:val="20"/>
              </w:rPr>
              <w:t>АО «КардиоКлиника» (780211);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pStyle w:val="213"/>
              <w:widowControl w:val="0"/>
              <w:ind w:firstLine="397"/>
              <w:rPr>
                <w:color w:val="000000" w:themeColor="text1"/>
                <w:sz w:val="20"/>
                <w:szCs w:val="20"/>
              </w:rPr>
            </w:pPr>
            <w:proofErr w:type="gramStart"/>
            <w:r>
              <w:rPr>
                <w:color w:val="000000" w:themeColor="text1"/>
                <w:sz w:val="20"/>
                <w:szCs w:val="20"/>
              </w:rPr>
              <w:lastRenderedPageBreak/>
              <w:t>*Указанные тарифы, а также тариф с кодом оМ025а Коронарная ангиопластика без стентирования (</w:t>
            </w:r>
            <w:r>
              <w:rPr>
                <w:b/>
                <w:color w:val="000000" w:themeColor="text1"/>
                <w:sz w:val="20"/>
                <w:szCs w:val="20"/>
              </w:rPr>
              <w:t xml:space="preserve">Приложение № 10 </w:t>
            </w:r>
            <w:r>
              <w:rPr>
                <w:color w:val="000000" w:themeColor="text1"/>
                <w:sz w:val="20"/>
                <w:szCs w:val="20"/>
              </w:rPr>
              <w:t>к ГТС на 2026 год) применяются СПб ГБУЗ «Городская клиническая больница №</w:t>
            </w:r>
            <w:r>
              <w:rPr>
                <w:color w:val="000000" w:themeColor="text1"/>
                <w:sz w:val="20"/>
                <w:szCs w:val="20"/>
                <w:lang w:val="en-US"/>
              </w:rPr>
              <w:t> </w:t>
            </w:r>
            <w:r>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501FCC" w:rsidRDefault="00501FCC">
            <w:pPr>
              <w:ind w:firstLine="397"/>
              <w:jc w:val="both"/>
              <w:rPr>
                <w:color w:val="000000" w:themeColor="text1"/>
                <w:sz w:val="20"/>
                <w:szCs w:val="20"/>
              </w:rPr>
            </w:pPr>
          </w:p>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lastRenderedPageBreak/>
              <w:t>7</w:t>
            </w:r>
          </w:p>
        </w:tc>
        <w:tc>
          <w:tcPr>
            <w:tcW w:w="2716" w:type="dxa"/>
          </w:tcPr>
          <w:p w:rsidR="00501FCC" w:rsidRDefault="00456108">
            <w:pPr>
              <w:jc w:val="both"/>
              <w:rPr>
                <w:color w:val="000000" w:themeColor="text1"/>
                <w:sz w:val="20"/>
                <w:szCs w:val="20"/>
              </w:rPr>
            </w:pPr>
            <w:r>
              <w:rPr>
                <w:color w:val="000000" w:themeColor="text1"/>
                <w:sz w:val="20"/>
                <w:szCs w:val="20"/>
              </w:rPr>
              <w:t>тариф с кодом 291331</w:t>
            </w:r>
          </w:p>
        </w:tc>
        <w:tc>
          <w:tcPr>
            <w:tcW w:w="2649" w:type="dxa"/>
          </w:tcPr>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t>Тариф с кодом 291331 применяется при лечении пациентов с выраженной сопутствующей патологией</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t>8</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501FCC" w:rsidRDefault="00501FCC">
            <w:pPr>
              <w:jc w:val="both"/>
              <w:rPr>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t>9</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тарифы на медицинскую помощь по челюстно-лицевой хирургии с кодами </w:t>
            </w:r>
            <w:r>
              <w:rPr>
                <w:color w:val="000000" w:themeColor="text1"/>
                <w:sz w:val="20"/>
                <w:szCs w:val="20"/>
              </w:rPr>
              <w:lastRenderedPageBreak/>
              <w:t>331200, 331210, 331220, 331230, 331240, 331250, 331260, 331270, 331280, 331290, 331300, 331310, 331320, 331017, 331027, 331037</w:t>
            </w:r>
          </w:p>
        </w:tc>
        <w:tc>
          <w:tcPr>
            <w:tcW w:w="2649" w:type="dxa"/>
          </w:tcPr>
          <w:p w:rsidR="00501FCC" w:rsidRDefault="00456108">
            <w:pPr>
              <w:rPr>
                <w:color w:val="000000" w:themeColor="text1"/>
                <w:sz w:val="20"/>
                <w:szCs w:val="20"/>
              </w:rPr>
            </w:pPr>
            <w:r>
              <w:rPr>
                <w:color w:val="000000" w:themeColor="text1"/>
                <w:sz w:val="20"/>
                <w:szCs w:val="20"/>
              </w:rPr>
              <w:lastRenderedPageBreak/>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 xml:space="preserve">больница № 15» (780045);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15"/>
              <w:tabs>
                <w:tab w:val="clear" w:pos="4677"/>
                <w:tab w:val="clear" w:pos="9355"/>
              </w:tabs>
              <w:rPr>
                <w:color w:val="000000" w:themeColor="text1"/>
                <w:sz w:val="20"/>
                <w:szCs w:val="20"/>
                <w:lang w:eastAsia="en-US"/>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xml:space="preserve">*СПб ГБУЗ «Городская больница № 26» (780004) применяет тарифы на законченный случай </w:t>
            </w:r>
            <w:r>
              <w:rPr>
                <w:color w:val="000000" w:themeColor="text1"/>
                <w:sz w:val="20"/>
                <w:szCs w:val="20"/>
              </w:rPr>
              <w:lastRenderedPageBreak/>
              <w:t>лечения с кодами 331230</w:t>
            </w:r>
          </w:p>
          <w:p w:rsidR="00501FCC" w:rsidRDefault="00456108">
            <w:pPr>
              <w:ind w:firstLine="397"/>
              <w:jc w:val="both"/>
              <w:rPr>
                <w:color w:val="000000" w:themeColor="text1"/>
                <w:sz w:val="20"/>
                <w:szCs w:val="20"/>
              </w:rPr>
            </w:pPr>
            <w:r>
              <w:rPr>
                <w:color w:val="000000" w:themeColor="text1"/>
                <w:sz w:val="20"/>
                <w:szCs w:val="20"/>
              </w:rPr>
              <w:t>**СПб ГБУЗ «Городская больница № 33» (780009) применяет тарифы с кодами 331017, 331027, 331037</w:t>
            </w:r>
          </w:p>
        </w:tc>
      </w:tr>
      <w:tr w:rsidR="00501FCC">
        <w:trPr>
          <w:trHeight w:val="276"/>
        </w:trPr>
        <w:tc>
          <w:tcPr>
            <w:tcW w:w="843" w:type="dxa"/>
          </w:tcPr>
          <w:p w:rsidR="00501FCC" w:rsidRDefault="00456108">
            <w:pPr>
              <w:rPr>
                <w:color w:val="000000" w:themeColor="text1"/>
                <w:lang w:val="en-US"/>
              </w:rPr>
            </w:pPr>
            <w:r>
              <w:rPr>
                <w:color w:val="000000" w:themeColor="text1"/>
                <w:sz w:val="20"/>
                <w:szCs w:val="20"/>
              </w:rPr>
              <w:lastRenderedPageBreak/>
              <w:t>1</w:t>
            </w:r>
            <w:r>
              <w:rPr>
                <w:color w:val="000000" w:themeColor="text1"/>
                <w:sz w:val="20"/>
                <w:szCs w:val="20"/>
                <w:lang w:val="en-US"/>
              </w:rPr>
              <w:t>0</w:t>
            </w:r>
          </w:p>
        </w:tc>
        <w:tc>
          <w:tcPr>
            <w:tcW w:w="2716" w:type="dxa"/>
            <w:vMerge w:val="restart"/>
          </w:tcPr>
          <w:p w:rsidR="00501FCC" w:rsidRDefault="00456108">
            <w:pPr>
              <w:jc w:val="both"/>
              <w:rPr>
                <w:color w:val="000000" w:themeColor="text1"/>
                <w:sz w:val="20"/>
                <w:szCs w:val="20"/>
              </w:rPr>
            </w:pPr>
            <w:r>
              <w:rPr>
                <w:color w:val="000000" w:themeColor="text1"/>
                <w:sz w:val="20"/>
                <w:szCs w:val="20"/>
              </w:rPr>
              <w:t xml:space="preserve">тарифы за лечение остеопороза с кодами  231307, 231310, 231320 </w:t>
            </w:r>
          </w:p>
        </w:tc>
        <w:tc>
          <w:tcPr>
            <w:tcW w:w="2649" w:type="dxa"/>
            <w:vMerge w:val="restart"/>
          </w:tcPr>
          <w:p w:rsidR="00501FCC" w:rsidRDefault="00456108">
            <w:pPr>
              <w:rPr>
                <w:color w:val="000000" w:themeColor="text1"/>
                <w:sz w:val="20"/>
                <w:szCs w:val="20"/>
              </w:rPr>
            </w:pPr>
            <w:r>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501FCC" w:rsidRDefault="00501FCC">
            <w:pPr>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1</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 с кодом 301220 </w:t>
            </w:r>
          </w:p>
        </w:tc>
        <w:tc>
          <w:tcPr>
            <w:tcW w:w="2649" w:type="dxa"/>
          </w:tcPr>
          <w:p w:rsidR="00501FCC" w:rsidRDefault="00456108">
            <w:pPr>
              <w:rPr>
                <w:color w:val="000000" w:themeColor="text1"/>
                <w:sz w:val="20"/>
                <w:szCs w:val="20"/>
              </w:rPr>
            </w:pPr>
            <w:r>
              <w:rPr>
                <w:color w:val="000000" w:themeColor="text1"/>
                <w:sz w:val="20"/>
                <w:szCs w:val="20"/>
              </w:rPr>
              <w:t>СПб ГБУЗ «Введенская больница» (780008)</w:t>
            </w:r>
          </w:p>
        </w:tc>
        <w:tc>
          <w:tcPr>
            <w:tcW w:w="3363" w:type="dxa"/>
            <w:gridSpan w:val="2"/>
          </w:tcPr>
          <w:p w:rsidR="00501FCC" w:rsidRDefault="00456108">
            <w:pPr>
              <w:pStyle w:val="213"/>
              <w:widowControl w:val="0"/>
              <w:ind w:firstLine="397"/>
              <w:rPr>
                <w:color w:val="000000" w:themeColor="text1"/>
                <w:sz w:val="20"/>
                <w:szCs w:val="20"/>
                <w:lang w:eastAsia="ru-RU"/>
              </w:rPr>
            </w:pPr>
            <w:r>
              <w:rPr>
                <w:color w:val="000000" w:themeColor="text1"/>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2</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 с кодом 321649 </w:t>
            </w:r>
          </w:p>
        </w:tc>
        <w:tc>
          <w:tcPr>
            <w:tcW w:w="2649" w:type="dxa"/>
          </w:tcPr>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 xml:space="preserve">14» (780044);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 xml:space="preserve">СПб ГБУЗ «Александровская больница» (780047) </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3</w:t>
            </w:r>
          </w:p>
        </w:tc>
        <w:tc>
          <w:tcPr>
            <w:tcW w:w="2716" w:type="dxa"/>
          </w:tcPr>
          <w:p w:rsidR="00501FCC" w:rsidRDefault="00456108">
            <w:pPr>
              <w:pStyle w:val="25"/>
              <w:widowControl w:val="0"/>
              <w:ind w:firstLine="0"/>
              <w:rPr>
                <w:color w:val="000000" w:themeColor="text1"/>
                <w:sz w:val="20"/>
                <w:szCs w:val="20"/>
                <w:lang w:eastAsia="en-US"/>
              </w:rPr>
            </w:pPr>
            <w:r>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501FCC" w:rsidRDefault="00456108">
            <w:pPr>
              <w:pStyle w:val="25"/>
              <w:widowControl w:val="0"/>
              <w:ind w:firstLine="0"/>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lastRenderedPageBreak/>
              <w:t>1</w:t>
            </w:r>
            <w:r>
              <w:rPr>
                <w:color w:val="000000" w:themeColor="text1"/>
                <w:sz w:val="20"/>
                <w:szCs w:val="20"/>
                <w:lang w:val="en-US"/>
              </w:rPr>
              <w:t>4</w:t>
            </w:r>
          </w:p>
        </w:tc>
        <w:tc>
          <w:tcPr>
            <w:tcW w:w="2716" w:type="dxa"/>
          </w:tcPr>
          <w:p w:rsidR="00501FCC" w:rsidRDefault="00456108">
            <w:pPr>
              <w:jc w:val="both"/>
              <w:rPr>
                <w:color w:val="000000" w:themeColor="text1"/>
                <w:sz w:val="20"/>
                <w:szCs w:val="20"/>
              </w:rPr>
            </w:pPr>
            <w:r>
              <w:rPr>
                <w:color w:val="000000" w:themeColor="text1"/>
                <w:sz w:val="20"/>
                <w:szCs w:val="20"/>
              </w:rPr>
              <w:t>тариф с кодом 451141 «Легкая черепно-мозговая травма»</w:t>
            </w:r>
          </w:p>
        </w:tc>
        <w:tc>
          <w:tcPr>
            <w:tcW w:w="2649" w:type="dxa"/>
          </w:tcPr>
          <w:p w:rsidR="00501FCC" w:rsidRDefault="00456108">
            <w:pPr>
              <w:pStyle w:val="25"/>
              <w:widowControl w:val="0"/>
              <w:ind w:firstLine="0"/>
              <w:jc w:val="left"/>
              <w:rPr>
                <w:color w:val="000000" w:themeColor="text1"/>
                <w:sz w:val="20"/>
                <w:szCs w:val="20"/>
              </w:rPr>
            </w:pPr>
            <w:r>
              <w:rPr>
                <w:color w:val="000000" w:themeColor="text1"/>
                <w:sz w:val="20"/>
                <w:szCs w:val="20"/>
              </w:rPr>
              <w:t xml:space="preserve">МО стационарного типа, имеющие возможность проведения </w:t>
            </w:r>
            <w:proofErr w:type="gramStart"/>
            <w:r>
              <w:rPr>
                <w:color w:val="000000" w:themeColor="text1"/>
                <w:sz w:val="20"/>
                <w:szCs w:val="20"/>
              </w:rPr>
              <w:t>круглосуточной</w:t>
            </w:r>
            <w:proofErr w:type="gramEnd"/>
            <w:r>
              <w:rPr>
                <w:color w:val="000000" w:themeColor="text1"/>
                <w:sz w:val="20"/>
                <w:szCs w:val="20"/>
              </w:rPr>
              <w:t xml:space="preserve"> компьютерной рентгентомографии</w:t>
            </w:r>
          </w:p>
        </w:tc>
        <w:tc>
          <w:tcPr>
            <w:tcW w:w="3363" w:type="dxa"/>
            <w:gridSpan w:val="2"/>
          </w:tcPr>
          <w:p w:rsidR="00501FCC" w:rsidRDefault="00456108">
            <w:pPr>
              <w:pStyle w:val="25"/>
              <w:ind w:firstLine="397"/>
              <w:rPr>
                <w:color w:val="000000" w:themeColor="text1"/>
                <w:sz w:val="20"/>
                <w:szCs w:val="20"/>
              </w:rPr>
            </w:pPr>
            <w:r>
              <w:rPr>
                <w:color w:val="000000" w:themeColor="text1"/>
                <w:sz w:val="20"/>
                <w:szCs w:val="20"/>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Pr>
                <w:color w:val="000000" w:themeColor="text1"/>
                <w:sz w:val="20"/>
                <w:szCs w:val="20"/>
              </w:rPr>
              <w:t>,</w:t>
            </w:r>
            <w:proofErr w:type="gramEnd"/>
            <w:r>
              <w:rPr>
                <w:color w:val="000000" w:themeColor="text1"/>
                <w:sz w:val="20"/>
                <w:szCs w:val="20"/>
              </w:rPr>
              <w:t xml:space="preserve"> порядок 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501FCC" w:rsidRDefault="00456108">
            <w:pPr>
              <w:ind w:firstLine="397"/>
              <w:jc w:val="both"/>
              <w:rPr>
                <w:color w:val="000000" w:themeColor="text1"/>
                <w:sz w:val="20"/>
                <w:szCs w:val="20"/>
              </w:rPr>
            </w:pPr>
            <w:r>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5</w:t>
            </w:r>
          </w:p>
        </w:tc>
        <w:tc>
          <w:tcPr>
            <w:tcW w:w="2716" w:type="dxa"/>
          </w:tcPr>
          <w:p w:rsidR="00501FCC" w:rsidRDefault="00456108">
            <w:pPr>
              <w:jc w:val="both"/>
              <w:rPr>
                <w:color w:val="000000" w:themeColor="text1"/>
                <w:sz w:val="20"/>
                <w:szCs w:val="20"/>
              </w:rPr>
            </w:pPr>
            <w:r>
              <w:rPr>
                <w:iCs/>
                <w:color w:val="000000" w:themeColor="text1"/>
                <w:sz w:val="20"/>
                <w:szCs w:val="20"/>
              </w:rPr>
              <w:t>тариф с кодом 261360 «</w:t>
            </w:r>
            <w:r>
              <w:rPr>
                <w:bCs/>
                <w:color w:val="000000" w:themeColor="text1"/>
                <w:sz w:val="20"/>
                <w:szCs w:val="20"/>
              </w:rPr>
              <w:t>Лечение спастического синдрома, интратекальным введением баклофена (лиорезала)»</w:t>
            </w:r>
          </w:p>
        </w:tc>
        <w:tc>
          <w:tcPr>
            <w:tcW w:w="2649" w:type="dxa"/>
          </w:tcPr>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501FCC" w:rsidRDefault="00501FCC">
            <w:pPr>
              <w:rPr>
                <w:color w:val="000000" w:themeColor="text1"/>
                <w:sz w:val="20"/>
                <w:szCs w:val="20"/>
              </w:rPr>
            </w:pPr>
          </w:p>
        </w:tc>
        <w:tc>
          <w:tcPr>
            <w:tcW w:w="3363" w:type="dxa"/>
            <w:gridSpan w:val="2"/>
          </w:tcPr>
          <w:p w:rsidR="00501FCC" w:rsidRDefault="00501FCC">
            <w:pPr>
              <w:pStyle w:val="25"/>
              <w:ind w:firstLine="397"/>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6</w:t>
            </w:r>
          </w:p>
        </w:tc>
        <w:tc>
          <w:tcPr>
            <w:tcW w:w="2716" w:type="dxa"/>
          </w:tcPr>
          <w:p w:rsidR="00501FCC" w:rsidRDefault="00456108">
            <w:pPr>
              <w:jc w:val="both"/>
              <w:rPr>
                <w:iCs/>
                <w:color w:val="000000" w:themeColor="text1"/>
                <w:sz w:val="20"/>
                <w:szCs w:val="20"/>
              </w:rPr>
            </w:pPr>
            <w:r>
              <w:rPr>
                <w:iCs/>
                <w:color w:val="000000" w:themeColor="text1"/>
                <w:sz w:val="20"/>
                <w:szCs w:val="20"/>
              </w:rPr>
              <w:t>тарифы с кодами 321381 «</w:t>
            </w:r>
            <w:proofErr w:type="gramStart"/>
            <w:r>
              <w:rPr>
                <w:iCs/>
                <w:color w:val="000000" w:themeColor="text1"/>
                <w:sz w:val="20"/>
                <w:szCs w:val="20"/>
              </w:rPr>
              <w:t>ХИР</w:t>
            </w:r>
            <w:proofErr w:type="gramEnd"/>
            <w:r>
              <w:rPr>
                <w:iCs/>
                <w:color w:val="000000" w:themeColor="text1"/>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pStyle w:val="25"/>
              <w:widowControl w:val="0"/>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14»</w:t>
            </w:r>
            <w:r>
              <w:rPr>
                <w:color w:val="000000" w:themeColor="text1"/>
                <w:sz w:val="20"/>
                <w:szCs w:val="20"/>
                <w:lang w:eastAsia="en-US"/>
              </w:rPr>
              <w:t xml:space="preserve"> (780044)</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jc w:val="both"/>
              <w:rPr>
                <w:color w:val="000000" w:themeColor="text1"/>
                <w:sz w:val="20"/>
                <w:szCs w:val="20"/>
              </w:rPr>
            </w:pPr>
            <w:r>
              <w:rPr>
                <w:color w:val="000000" w:themeColor="text1"/>
                <w:sz w:val="20"/>
                <w:szCs w:val="20"/>
              </w:rPr>
              <w:t>СПб ГБУЗ «Елизаветинская больница» (780006)*;</w:t>
            </w:r>
          </w:p>
          <w:p w:rsidR="00501FCC" w:rsidRDefault="00456108">
            <w:pPr>
              <w:jc w:val="both"/>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«Александровская больница»</w:t>
            </w:r>
            <w:r>
              <w:rPr>
                <w:color w:val="000000" w:themeColor="text1"/>
                <w:sz w:val="20"/>
                <w:szCs w:val="20"/>
                <w:lang w:eastAsia="en-US"/>
              </w:rPr>
              <w:t xml:space="preserve">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w:t>
            </w:r>
            <w:r>
              <w:rPr>
                <w:color w:val="000000" w:themeColor="text1"/>
                <w:sz w:val="20"/>
                <w:szCs w:val="20"/>
                <w:lang w:eastAsia="en-US"/>
              </w:rPr>
              <w:lastRenderedPageBreak/>
              <w:t>(780018)**;</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Клиническая больница Святителя Луки (780042);</w:t>
            </w:r>
          </w:p>
          <w:p w:rsidR="00501FCC" w:rsidRDefault="00456108">
            <w:pPr>
              <w:pStyle w:val="27"/>
              <w:jc w:val="both"/>
              <w:rPr>
                <w:strike/>
                <w:color w:val="000000" w:themeColor="text1"/>
                <w:sz w:val="20"/>
                <w:szCs w:val="20"/>
                <w:lang w:val="en-US"/>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СПб ГБУЗ «Елизаветинская больница» (780006) применяет тариф с кодом 321382.</w:t>
            </w:r>
          </w:p>
          <w:p w:rsidR="00501FCC" w:rsidRDefault="00456108">
            <w:pPr>
              <w:ind w:firstLine="397"/>
              <w:jc w:val="both"/>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501FCC" w:rsidRDefault="00501FCC">
            <w:pPr>
              <w:rPr>
                <w:color w:val="000000" w:themeColor="text1"/>
              </w:rPr>
            </w:pP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17</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iCs/>
                <w:color w:val="000000" w:themeColor="text1"/>
                <w:sz w:val="20"/>
                <w:szCs w:val="20"/>
              </w:rPr>
              <w:t>Тариф с кодом 291410 «Профилактика тромбоэмболии легочной артерии»</w:t>
            </w:r>
          </w:p>
          <w:p w:rsidR="00501FCC" w:rsidRDefault="00501FCC">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tabs>
                <w:tab w:val="num" w:pos="432"/>
              </w:tabs>
              <w:ind w:firstLine="397"/>
              <w:rPr>
                <w:color w:val="000000" w:themeColor="text1"/>
                <w:sz w:val="20"/>
                <w:szCs w:val="20"/>
                <w:lang w:eastAsia="en-US"/>
              </w:rPr>
            </w:pPr>
            <w:r>
              <w:rPr>
                <w:iCs/>
                <w:color w:val="000000" w:themeColor="text1"/>
                <w:sz w:val="20"/>
                <w:szCs w:val="20"/>
                <w:lang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18</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iCs/>
                <w:color w:val="000000" w:themeColor="text1"/>
                <w:sz w:val="20"/>
                <w:szCs w:val="20"/>
              </w:rPr>
              <w:t>Тариф с кодом ЭнСШБ</w:t>
            </w:r>
          </w:p>
          <w:p w:rsidR="00501FCC" w:rsidRDefault="00456108">
            <w:pPr>
              <w:jc w:val="both"/>
              <w:rPr>
                <w:iCs/>
                <w:color w:val="000000" w:themeColor="text1"/>
                <w:sz w:val="20"/>
                <w:szCs w:val="20"/>
              </w:rPr>
            </w:pPr>
            <w:r>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Покровская больница» (780043);</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«ГМПБ №</w:t>
            </w:r>
            <w:r>
              <w:rPr>
                <w:color w:val="000000" w:themeColor="text1"/>
                <w:sz w:val="20"/>
                <w:szCs w:val="20"/>
                <w:lang w:val="en-US" w:eastAsia="en-US"/>
              </w:rPr>
              <w:t> </w:t>
            </w:r>
            <w:r>
              <w:rPr>
                <w:color w:val="000000" w:themeColor="text1"/>
                <w:sz w:val="20"/>
                <w:szCs w:val="20"/>
                <w:lang w:eastAsia="en-US"/>
              </w:rPr>
              <w:t>2» (780048);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«Елизаветинская больница» (780006);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«Александровская больница»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26» (780004);</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«Николаевская больница»</w:t>
            </w:r>
            <w:r>
              <w:rPr>
                <w:bCs/>
                <w:color w:val="000000" w:themeColor="text1"/>
                <w:sz w:val="20"/>
                <w:szCs w:val="20"/>
                <w:lang w:eastAsia="en-US"/>
              </w:rPr>
              <w:t xml:space="preserve"> (780011)</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38  им Н.А.</w:t>
            </w:r>
            <w:r>
              <w:rPr>
                <w:color w:val="000000" w:themeColor="text1"/>
                <w:sz w:val="20"/>
                <w:szCs w:val="20"/>
                <w:lang w:val="en-US" w:eastAsia="en-US"/>
              </w:rPr>
              <w:t> </w:t>
            </w:r>
            <w:r>
              <w:rPr>
                <w:color w:val="000000" w:themeColor="text1"/>
                <w:sz w:val="20"/>
                <w:szCs w:val="20"/>
                <w:lang w:eastAsia="en-US"/>
              </w:rPr>
              <w:t>Семашко»</w:t>
            </w:r>
            <w:r>
              <w:rPr>
                <w:bCs/>
                <w:color w:val="000000" w:themeColor="text1"/>
                <w:sz w:val="20"/>
                <w:szCs w:val="20"/>
                <w:lang w:eastAsia="en-US"/>
              </w:rPr>
              <w:t xml:space="preserve"> (780012)</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40» (780014);</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«ГВВ» (780016);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 xml:space="preserve">Джанелидзе </w:t>
            </w:r>
            <w:r>
              <w:rPr>
                <w:color w:val="000000" w:themeColor="text1"/>
                <w:sz w:val="20"/>
                <w:szCs w:val="20"/>
                <w:lang w:eastAsia="en-US"/>
              </w:rPr>
              <w:lastRenderedPageBreak/>
              <w:t>(780036);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ООО «АВА-ПЕТЕР» (780224);</w:t>
            </w:r>
          </w:p>
          <w:p w:rsidR="00501FCC" w:rsidRDefault="00456108">
            <w:pPr>
              <w:rPr>
                <w:color w:val="000000" w:themeColor="text1"/>
                <w:sz w:val="20"/>
                <w:szCs w:val="20"/>
              </w:rPr>
            </w:pPr>
            <w:r>
              <w:rPr>
                <w:rFonts w:hint="eastAsia"/>
                <w:color w:val="000000" w:themeColor="text1"/>
                <w:sz w:val="20"/>
                <w:szCs w:val="20"/>
              </w:rPr>
              <w:t>ЧУЗ «КБ «РЖД-МЕДИЦИНА» Г. САНКТ-ПЕТЕРБУРГА»</w:t>
            </w:r>
            <w:r>
              <w:rPr>
                <w:color w:val="000000" w:themeColor="text1"/>
                <w:sz w:val="20"/>
                <w:szCs w:val="20"/>
              </w:rPr>
              <w:t xml:space="preserve"> (780131);</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ФГБОУ ВО  СЗГМУ им. И.И.</w:t>
            </w:r>
            <w:r>
              <w:rPr>
                <w:color w:val="000000" w:themeColor="text1"/>
                <w:sz w:val="20"/>
                <w:szCs w:val="20"/>
                <w:lang w:val="en-US" w:eastAsia="en-US"/>
              </w:rPr>
              <w:t> </w:t>
            </w:r>
            <w:r>
              <w:rPr>
                <w:color w:val="000000" w:themeColor="text1"/>
                <w:sz w:val="20"/>
                <w:szCs w:val="20"/>
                <w:lang w:eastAsia="en-US"/>
              </w:rPr>
              <w:t>Мечникова Минздрава России (780018)*;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ФГБУ «НМИЦ ТО им.</w:t>
            </w:r>
            <w:r>
              <w:rPr>
                <w:color w:val="000000" w:themeColor="text1"/>
                <w:sz w:val="20"/>
                <w:szCs w:val="20"/>
                <w:lang w:val="en-US" w:eastAsia="en-US"/>
              </w:rPr>
              <w:t> </w:t>
            </w:r>
            <w:r>
              <w:rPr>
                <w:color w:val="000000" w:themeColor="text1"/>
                <w:sz w:val="20"/>
                <w:szCs w:val="20"/>
                <w:lang w:eastAsia="en-US"/>
              </w:rPr>
              <w:t>Р.Р.</w:t>
            </w:r>
            <w:r>
              <w:rPr>
                <w:color w:val="000000" w:themeColor="text1"/>
                <w:sz w:val="20"/>
                <w:szCs w:val="20"/>
                <w:lang w:val="en-US" w:eastAsia="en-US"/>
              </w:rPr>
              <w:t> </w:t>
            </w:r>
            <w:r>
              <w:rPr>
                <w:color w:val="000000" w:themeColor="text1"/>
                <w:sz w:val="20"/>
                <w:szCs w:val="20"/>
                <w:lang w:eastAsia="en-US"/>
              </w:rPr>
              <w:t>Вредена» Минздрава России (780037)*;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ВОЕННО-МЕДИЦИНСКАЯ АКАДЕМИЯ </w:t>
            </w:r>
            <w:r>
              <w:rPr>
                <w:color w:val="000000" w:themeColor="text1"/>
                <w:sz w:val="20"/>
                <w:szCs w:val="20"/>
                <w:lang w:eastAsia="en-US"/>
              </w:rPr>
              <w:t xml:space="preserve">(780152)*; </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501FCC" w:rsidRDefault="00456108">
            <w:pPr>
              <w:pStyle w:val="25"/>
              <w:ind w:firstLine="397"/>
              <w:rPr>
                <w:color w:val="000000" w:themeColor="text1"/>
                <w:sz w:val="20"/>
                <w:szCs w:val="20"/>
                <w:lang w:eastAsia="en-US"/>
              </w:rPr>
            </w:pPr>
            <w:r>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72.1, </w:t>
            </w:r>
            <w:r>
              <w:rPr>
                <w:color w:val="000000" w:themeColor="text1"/>
                <w:sz w:val="20"/>
                <w:szCs w:val="20"/>
                <w:lang w:val="en-US" w:eastAsia="en-US"/>
              </w:rPr>
              <w:t>M</w:t>
            </w:r>
            <w:r>
              <w:rPr>
                <w:color w:val="000000" w:themeColor="text1"/>
                <w:sz w:val="20"/>
                <w:szCs w:val="20"/>
                <w:lang w:eastAsia="en-US"/>
              </w:rPr>
              <w:t xml:space="preserve">84.1, </w:t>
            </w:r>
            <w:r>
              <w:rPr>
                <w:color w:val="000000" w:themeColor="text1"/>
                <w:sz w:val="20"/>
                <w:szCs w:val="20"/>
                <w:lang w:val="en-US" w:eastAsia="en-US"/>
              </w:rPr>
              <w:t>M</w:t>
            </w:r>
            <w:r>
              <w:rPr>
                <w:color w:val="000000" w:themeColor="text1"/>
                <w:sz w:val="20"/>
                <w:szCs w:val="20"/>
                <w:lang w:eastAsia="en-US"/>
              </w:rPr>
              <w:t xml:space="preserve">16.1 </w:t>
            </w:r>
          </w:p>
          <w:p w:rsidR="00501FCC" w:rsidRDefault="00501FCC">
            <w:pPr>
              <w:pStyle w:val="25"/>
              <w:ind w:firstLine="397"/>
              <w:rPr>
                <w:color w:val="000000" w:themeColor="text1"/>
                <w:sz w:val="20"/>
                <w:szCs w:val="20"/>
                <w:lang w:eastAsia="en-US"/>
              </w:rPr>
            </w:pPr>
          </w:p>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В ФМО тариф применяется  только при оказании медицинской помощи в </w:t>
            </w:r>
            <w:r>
              <w:rPr>
                <w:b/>
                <w:color w:val="000000" w:themeColor="text1"/>
                <w:sz w:val="20"/>
                <w:szCs w:val="20"/>
                <w:lang w:eastAsia="en-US"/>
              </w:rPr>
              <w:t xml:space="preserve">экстренной форме </w:t>
            </w:r>
            <w:r>
              <w:rPr>
                <w:color w:val="000000" w:themeColor="text1"/>
                <w:sz w:val="20"/>
                <w:szCs w:val="20"/>
                <w:lang w:eastAsia="en-US"/>
              </w:rPr>
              <w:t xml:space="preserve">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501FCC" w:rsidRDefault="00501FCC">
            <w:pPr>
              <w:pStyle w:val="25"/>
              <w:ind w:firstLine="0"/>
              <w:rPr>
                <w:color w:val="000000" w:themeColor="text1"/>
                <w:sz w:val="20"/>
                <w:szCs w:val="20"/>
                <w:lang w:eastAsia="en-US"/>
              </w:rPr>
            </w:pP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ФГБОУ ВО  СЗГМУ им. И.И. Мечникова Минздрава России </w:t>
            </w:r>
            <w:r>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bCs/>
                <w:color w:val="000000" w:themeColor="text1"/>
                <w:sz w:val="20"/>
                <w:szCs w:val="20"/>
              </w:rPr>
            </w:pPr>
            <w:r>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en-US"/>
              </w:rPr>
            </w:pPr>
            <w:r>
              <w:rPr>
                <w:color w:val="000000" w:themeColor="text1"/>
                <w:sz w:val="20"/>
                <w:szCs w:val="20"/>
                <w:lang w:val="en-US" w:eastAsia="ar-SA"/>
              </w:rPr>
              <w:t>СПб ГБУЗ «Городская больница № 40»</w:t>
            </w:r>
            <w:r>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color w:val="000000" w:themeColor="text1"/>
                <w:sz w:val="20"/>
                <w:szCs w:val="20"/>
              </w:rPr>
              <w:t xml:space="preserve">Приложении № 10 </w:t>
            </w:r>
            <w:r>
              <w:rPr>
                <w:color w:val="000000" w:themeColor="text1"/>
                <w:sz w:val="20"/>
                <w:szCs w:val="20"/>
              </w:rPr>
              <w:t>к ГТС на 2026 год установлен тариф с кодом оГ021а «Эндопротезирование сустава (реэндопротезирование)».</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xml:space="preserve"> Обязательными условиями применения указанных тарифов являются:</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их одновременное применение;</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выполнение ревизионного эндопротезирования тазобедренного или коленного сустава;</w:t>
            </w:r>
          </w:p>
          <w:p w:rsidR="00501FCC" w:rsidRDefault="00456108">
            <w:pPr>
              <w:ind w:firstLine="397"/>
              <w:jc w:val="both"/>
              <w:rPr>
                <w:color w:val="000000" w:themeColor="text1"/>
                <w:sz w:val="20"/>
                <w:szCs w:val="20"/>
              </w:rPr>
            </w:pPr>
            <w:r>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501FCC" w:rsidRDefault="00456108">
            <w:pPr>
              <w:ind w:firstLine="397"/>
              <w:jc w:val="both"/>
              <w:rPr>
                <w:color w:val="000000" w:themeColor="text1"/>
                <w:sz w:val="20"/>
                <w:szCs w:val="20"/>
              </w:rPr>
            </w:pPr>
            <w:r>
              <w:rPr>
                <w:color w:val="000000" w:themeColor="text1"/>
                <w:sz w:val="20"/>
                <w:szCs w:val="20"/>
              </w:rPr>
              <w:lastRenderedPageBreak/>
              <w:t>- проведение мышечной пластики с использованием микрохирургической техники;</w:t>
            </w:r>
          </w:p>
          <w:p w:rsidR="00501FCC" w:rsidRDefault="00456108">
            <w:pPr>
              <w:ind w:firstLine="397"/>
              <w:rPr>
                <w:color w:val="000000" w:themeColor="text1"/>
                <w:sz w:val="20"/>
                <w:szCs w:val="20"/>
              </w:rPr>
            </w:pPr>
            <w:r>
              <w:rPr>
                <w:color w:val="000000" w:themeColor="text1"/>
                <w:sz w:val="20"/>
                <w:szCs w:val="20"/>
              </w:rPr>
              <w:t xml:space="preserve">- выполнение интраоперационного исследования </w:t>
            </w:r>
            <w:proofErr w:type="gramStart"/>
            <w:r>
              <w:rPr>
                <w:color w:val="000000" w:themeColor="text1"/>
                <w:sz w:val="20"/>
                <w:szCs w:val="20"/>
              </w:rPr>
              <w:t>тканевых</w:t>
            </w:r>
            <w:proofErr w:type="gramEnd"/>
            <w:r>
              <w:rPr>
                <w:color w:val="000000" w:themeColor="text1"/>
                <w:sz w:val="20"/>
                <w:szCs w:val="20"/>
              </w:rPr>
              <w:t xml:space="preserve"> биоптатов экспресс – методом.</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 xml:space="preserve">Тариф с кодом 371360 «Токсический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ГБУ СПб НИИ СП им. И.И. Джанелидзе </w:t>
            </w:r>
            <w:r>
              <w:rPr>
                <w:color w:val="000000" w:themeColor="text1"/>
                <w:sz w:val="20"/>
                <w:szCs w:val="20"/>
                <w:lang w:eastAsia="en-US"/>
              </w:rPr>
              <w:t>(780036)</w:t>
            </w:r>
          </w:p>
          <w:p w:rsidR="00501FCC" w:rsidRDefault="00501FCC">
            <w:pPr>
              <w:pStyle w:val="25"/>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ind w:firstLine="397"/>
              <w:rPr>
                <w:color w:val="000000" w:themeColor="text1"/>
                <w:sz w:val="20"/>
                <w:szCs w:val="20"/>
              </w:rPr>
            </w:pPr>
            <w:r>
              <w:rPr>
                <w:color w:val="000000" w:themeColor="text1"/>
                <w:sz w:val="20"/>
                <w:szCs w:val="20"/>
              </w:rPr>
              <w:t>Тариф с кодом 371360 применяется при оказании специализированной медицинской помощи взрослому населению при заболевании с кодом по МКБ-10 L51.2.</w:t>
            </w:r>
          </w:p>
          <w:p w:rsidR="00501FCC" w:rsidRDefault="00456108">
            <w:pPr>
              <w:pStyle w:val="213"/>
              <w:widowControl w:val="0"/>
              <w:ind w:firstLine="397"/>
              <w:rPr>
                <w:color w:val="000000" w:themeColor="text1"/>
                <w:sz w:val="20"/>
                <w:szCs w:val="20"/>
              </w:rPr>
            </w:pPr>
            <w:r>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Pr>
                <w:b/>
                <w:color w:val="000000" w:themeColor="text1"/>
                <w:sz w:val="20"/>
                <w:szCs w:val="20"/>
              </w:rPr>
              <w:t xml:space="preserve">Приложение № 10 </w:t>
            </w:r>
            <w:r>
              <w:rPr>
                <w:color w:val="000000" w:themeColor="text1"/>
                <w:sz w:val="20"/>
                <w:szCs w:val="20"/>
              </w:rPr>
              <w:t>к ГТС на 2026 год) и тарифы на анестезиологические пособия (</w:t>
            </w:r>
            <w:r>
              <w:rPr>
                <w:b/>
                <w:color w:val="000000" w:themeColor="text1"/>
                <w:sz w:val="20"/>
                <w:szCs w:val="20"/>
              </w:rPr>
              <w:t xml:space="preserve">Приложение № 11 </w:t>
            </w:r>
            <w:r>
              <w:rPr>
                <w:color w:val="000000" w:themeColor="text1"/>
                <w:sz w:val="20"/>
                <w:szCs w:val="20"/>
              </w:rPr>
              <w:t>к ГТС на 2026 год) применяются в соответствии с пунктами 10 и 11 настоящего Приложения соответственно.</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«КРБ им.В.А.Насоновой» (780003)</w:t>
            </w:r>
          </w:p>
          <w:p w:rsidR="00501FCC" w:rsidRDefault="00501FCC">
            <w:pPr>
              <w:pStyle w:val="25"/>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proofErr w:type="gramStart"/>
            <w:r>
              <w:rPr>
                <w:color w:val="000000" w:themeColor="text1"/>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color w:val="000000" w:themeColor="text1"/>
                <w:sz w:val="20"/>
                <w:szCs w:val="20"/>
              </w:rPr>
              <w:t xml:space="preserve"> </w:t>
            </w:r>
            <w:proofErr w:type="gramStart"/>
            <w:r>
              <w:rPr>
                <w:color w:val="000000" w:themeColor="text1"/>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501FCC" w:rsidRDefault="00456108">
            <w:pPr>
              <w:jc w:val="both"/>
              <w:rPr>
                <w:color w:val="000000" w:themeColor="text1"/>
                <w:sz w:val="20"/>
                <w:szCs w:val="20"/>
              </w:rPr>
            </w:pPr>
            <w:r>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501FCC" w:rsidRDefault="00456108">
            <w:pPr>
              <w:rPr>
                <w:color w:val="000000" w:themeColor="text1"/>
                <w:sz w:val="20"/>
                <w:szCs w:val="20"/>
              </w:rPr>
            </w:pPr>
            <w:r>
              <w:rPr>
                <w:color w:val="000000" w:themeColor="text1"/>
                <w:sz w:val="20"/>
                <w:szCs w:val="20"/>
              </w:rPr>
              <w:t>СПб ГБУЗ «Родильный дом № 1»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501FCC" w:rsidRDefault="00501FCC">
            <w:pPr>
              <w:jc w:val="both"/>
              <w:rPr>
                <w:color w:val="000000" w:themeColor="text1"/>
                <w:sz w:val="20"/>
                <w:szCs w:val="20"/>
              </w:rPr>
            </w:pP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 xml:space="preserve">Тарифы при оказании </w:t>
            </w:r>
            <w:r>
              <w:rPr>
                <w:color w:val="000000" w:themeColor="text1"/>
                <w:sz w:val="20"/>
                <w:szCs w:val="20"/>
              </w:rPr>
              <w:lastRenderedPageBreak/>
              <w:t xml:space="preserve">медицинской помощи пациентам с нервно-мышечной патологией с кодами 261420, 261430, 261440, 261450, </w:t>
            </w:r>
          </w:p>
          <w:p w:rsidR="00501FCC" w:rsidRDefault="00456108">
            <w:pPr>
              <w:jc w:val="both"/>
              <w:rPr>
                <w:color w:val="000000" w:themeColor="text1"/>
                <w:sz w:val="20"/>
                <w:szCs w:val="20"/>
              </w:rPr>
            </w:pPr>
            <w:r>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lastRenderedPageBreak/>
              <w:t>СПб ГБУЗ «ГМПБ № 2»</w:t>
            </w:r>
            <w:r>
              <w:rPr>
                <w:color w:val="000000" w:themeColor="text1"/>
                <w:sz w:val="20"/>
                <w:szCs w:val="20"/>
                <w:lang w:val="en-US" w:eastAsia="en-US"/>
              </w:rPr>
              <w:t xml:space="preserve"> </w:t>
            </w:r>
            <w:r>
              <w:rPr>
                <w:color w:val="000000" w:themeColor="text1"/>
                <w:sz w:val="20"/>
                <w:szCs w:val="20"/>
                <w:lang w:val="en-US" w:eastAsia="en-US"/>
              </w:rPr>
              <w:lastRenderedPageBreak/>
              <w:t>(780048)</w:t>
            </w:r>
          </w:p>
          <w:p w:rsidR="00501FCC" w:rsidRDefault="00501FC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 xml:space="preserve">Количество госпитализаций </w:t>
            </w:r>
            <w:r>
              <w:rPr>
                <w:color w:val="000000" w:themeColor="text1"/>
                <w:sz w:val="20"/>
                <w:szCs w:val="20"/>
              </w:rPr>
              <w:lastRenderedPageBreak/>
              <w:t xml:space="preserve">(случаев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25</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501FCC" w:rsidRDefault="00501FC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501FCC" w:rsidRDefault="00456108">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 </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27</w:t>
            </w:r>
          </w:p>
        </w:tc>
        <w:tc>
          <w:tcPr>
            <w:tcW w:w="2716"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color w:val="000000" w:themeColor="text1"/>
                <w:sz w:val="20"/>
                <w:szCs w:val="20"/>
              </w:rPr>
              <w:t xml:space="preserve"> 231070 «Сахарный диабет 2-го типа неосложненный»;</w:t>
            </w:r>
            <w:r>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501FCC" w:rsidRDefault="00501FCC">
            <w:pPr>
              <w:rPr>
                <w:bCs/>
                <w:color w:val="000000" w:themeColor="text1"/>
                <w:sz w:val="20"/>
                <w:szCs w:val="20"/>
              </w:rPr>
            </w:pPr>
          </w:p>
          <w:p w:rsidR="00501FCC" w:rsidRDefault="00501FCC">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 с кодом 231070 «Сахарный диабет 2-го типа неосложненный» в соответствии с разделом 1 </w:t>
            </w:r>
            <w:r>
              <w:rPr>
                <w:b/>
                <w:color w:val="000000" w:themeColor="text1"/>
                <w:sz w:val="20"/>
                <w:szCs w:val="20"/>
              </w:rPr>
              <w:t>Приложения № 4</w:t>
            </w:r>
            <w:r>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501FCC" w:rsidRDefault="00456108">
            <w:pPr>
              <w:rPr>
                <w:color w:val="000000" w:themeColor="text1"/>
                <w:sz w:val="20"/>
                <w:szCs w:val="20"/>
              </w:rPr>
            </w:pPr>
            <w:r>
              <w:rPr>
                <w:color w:val="000000" w:themeColor="text1"/>
                <w:sz w:val="20"/>
                <w:szCs w:val="20"/>
              </w:rPr>
              <w:t xml:space="preserve">Тариф с кодом 231220 в соответствии с разделом 2 Приложения № 4 к ГТС на 2026 год применяется при заболеваниях с кодами диагнозов по МКБ-10: </w:t>
            </w:r>
            <w:proofErr w:type="gramStart"/>
            <w:r>
              <w:rPr>
                <w:color w:val="000000" w:themeColor="text1"/>
                <w:sz w:val="20"/>
                <w:szCs w:val="20"/>
              </w:rPr>
              <w:t xml:space="preserve">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w:t>
            </w:r>
            <w:r>
              <w:rPr>
                <w:color w:val="000000" w:themeColor="text1"/>
                <w:sz w:val="20"/>
                <w:szCs w:val="20"/>
              </w:rPr>
              <w:lastRenderedPageBreak/>
              <w:t>E10.6; E10.7; E11.0; E11.1; E11.2 (при наличии диабетической  нефропатии  в стадии  протеинурии, ХБП стадия 3Б, 4, 5);</w:t>
            </w:r>
            <w:proofErr w:type="gramEnd"/>
            <w:r>
              <w:rPr>
                <w:color w:val="000000" w:themeColor="text1"/>
                <w:sz w:val="20"/>
                <w:szCs w:val="20"/>
              </w:rPr>
              <w:t xml:space="preserve"> E11.3 (при наличии </w:t>
            </w:r>
            <w:proofErr w:type="gramStart"/>
            <w:r>
              <w:rPr>
                <w:color w:val="000000" w:themeColor="text1"/>
                <w:sz w:val="20"/>
                <w:szCs w:val="20"/>
              </w:rPr>
              <w:t>диабетической</w:t>
            </w:r>
            <w:proofErr w:type="gramEnd"/>
            <w:r>
              <w:rPr>
                <w:color w:val="000000" w:themeColor="text1"/>
                <w:sz w:val="20"/>
                <w:szCs w:val="20"/>
              </w:rPr>
              <w:t xml:space="preserve"> препролиферативной и пролиферативной ретинопатии);E11.6; E11.7; E12.0; Е12.1; Е12.7; Е13.0; Е13.1; Е13.7; Е14.0; Е14.1; Е14.7.</w:t>
            </w:r>
          </w:p>
          <w:p w:rsidR="00501FCC" w:rsidRDefault="00456108">
            <w:pPr>
              <w:rPr>
                <w:color w:val="000000" w:themeColor="text1"/>
                <w:sz w:val="20"/>
                <w:szCs w:val="20"/>
              </w:rPr>
            </w:pPr>
            <w:r>
              <w:rPr>
                <w:color w:val="000000" w:themeColor="text1"/>
                <w:sz w:val="20"/>
                <w:szCs w:val="20"/>
              </w:rPr>
              <w:t>В остальных случаях лечения применяется тариф с кодом 231210.</w:t>
            </w:r>
            <w:bookmarkStart w:id="30" w:name="__DdeLink__303_1534999357"/>
            <w:bookmarkEnd w:id="30"/>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28</w:t>
            </w:r>
          </w:p>
        </w:tc>
        <w:tc>
          <w:tcPr>
            <w:tcW w:w="2716" w:type="dxa"/>
            <w:tcBorders>
              <w:top w:val="non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eastAsia="en-US"/>
              </w:rPr>
              <w:t xml:space="preserve"> (780048);</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lang w:eastAsia="en-US"/>
              </w:rPr>
              <w:t>ООО «АВА-ПЕТЕР» (780224)</w:t>
            </w:r>
          </w:p>
          <w:p w:rsidR="00501FCC" w:rsidRDefault="00501FCC">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501FCC" w:rsidRDefault="00501FCC">
            <w:pPr>
              <w:jc w:val="both"/>
              <w:rPr>
                <w:color w:val="000000" w:themeColor="text1"/>
                <w:sz w:val="20"/>
                <w:szCs w:val="20"/>
              </w:rPr>
            </w:pP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bCs/>
                <w:color w:val="000000" w:themeColor="text1"/>
                <w:sz w:val="20"/>
                <w:szCs w:val="20"/>
                <w:lang w:eastAsia="en-US"/>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СПб ГБУЗ Клиническая больница Святителя Луки (780042) </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С 01.03.2026 </w:t>
            </w:r>
          </w:p>
          <w:p w:rsidR="00501FCC" w:rsidRDefault="00501FCC">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993"/>
              </w:tabs>
              <w:ind w:firstLine="0"/>
              <w:rPr>
                <w:color w:val="000000" w:themeColor="text1"/>
                <w:sz w:val="20"/>
                <w:szCs w:val="20"/>
                <w:lang w:eastAsia="ru-RU"/>
              </w:rPr>
            </w:pPr>
            <w:r>
              <w:rPr>
                <w:color w:val="000000" w:themeColor="text1"/>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биопсия почки под контролем ультразвукового исследования;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-выполнение </w:t>
            </w:r>
            <w:proofErr w:type="gramStart"/>
            <w:r>
              <w:rPr>
                <w:color w:val="000000" w:themeColor="text1"/>
                <w:sz w:val="20"/>
                <w:szCs w:val="20"/>
                <w:lang w:eastAsia="ru-RU"/>
              </w:rPr>
              <w:t>патолого-анатомического</w:t>
            </w:r>
            <w:proofErr w:type="gramEnd"/>
            <w:r>
              <w:rPr>
                <w:color w:val="000000" w:themeColor="text1"/>
                <w:sz w:val="20"/>
                <w:szCs w:val="20"/>
                <w:lang w:eastAsia="ru-RU"/>
              </w:rPr>
              <w:t xml:space="preserve"> исследования биопсийного материала</w:t>
            </w:r>
            <w:r>
              <w:rPr>
                <w:b/>
                <w:i/>
                <w:color w:val="000000" w:themeColor="text1"/>
              </w:rPr>
              <w:t xml:space="preserve"> </w:t>
            </w:r>
            <w:r>
              <w:rPr>
                <w:color w:val="000000" w:themeColor="text1"/>
                <w:sz w:val="20"/>
                <w:szCs w:val="20"/>
                <w:lang w:eastAsia="ru-RU"/>
              </w:rPr>
              <w:t>c применением иммуногистохимических методов (комплексное IgA, IgG, IgM, C1q, C3, fibrinogen, Kappa);</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w:t>
            </w:r>
            <w:proofErr w:type="gramStart"/>
            <w:r>
              <w:rPr>
                <w:color w:val="000000" w:themeColor="text1"/>
                <w:sz w:val="20"/>
                <w:szCs w:val="20"/>
                <w:lang w:eastAsia="ru-RU"/>
              </w:rPr>
              <w:t>патолого-анатомическое</w:t>
            </w:r>
            <w:proofErr w:type="gramEnd"/>
            <w:r>
              <w:rPr>
                <w:color w:val="000000" w:themeColor="text1"/>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определение содержания антител к антигенам ядра клетки и ДНК;</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исследование на антинуклеарный фактор на HEp-2 клетках;</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эзофагогастродуоденоскопия;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эхокардиография;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w:t>
            </w:r>
            <w:r>
              <w:rPr>
                <w:color w:val="000000" w:themeColor="text1"/>
                <w:sz w:val="20"/>
                <w:szCs w:val="20"/>
                <w:lang w:eastAsia="ru-RU"/>
              </w:rPr>
              <w:lastRenderedPageBreak/>
              <w:t xml:space="preserve">мочевыводящих путей; </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осмотр врача-оториноларинголога;</w:t>
            </w:r>
          </w:p>
          <w:p w:rsidR="00501FCC" w:rsidRDefault="00456108">
            <w:pPr>
              <w:pStyle w:val="213"/>
              <w:widowControl w:val="0"/>
              <w:tabs>
                <w:tab w:val="left" w:pos="993"/>
                <w:tab w:val="left" w:pos="7797"/>
              </w:tabs>
              <w:rPr>
                <w:color w:val="000000" w:themeColor="text1"/>
                <w:sz w:val="20"/>
                <w:szCs w:val="20"/>
                <w:lang w:eastAsia="ru-RU"/>
              </w:rPr>
            </w:pPr>
            <w:r>
              <w:rPr>
                <w:color w:val="000000" w:themeColor="text1"/>
                <w:sz w:val="20"/>
                <w:szCs w:val="20"/>
                <w:lang w:eastAsia="ru-RU"/>
              </w:rPr>
              <w:t>-  осмотр (консультация) врача-офтальмолога.</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30</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«акушерство и гинекология» с кодом 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Pr="00006953" w:rsidRDefault="00456108">
            <w:pPr>
              <w:pStyle w:val="25"/>
              <w:widowControl w:val="0"/>
              <w:ind w:firstLine="9"/>
              <w:jc w:val="left"/>
              <w:rPr>
                <w:color w:val="000000" w:themeColor="text1"/>
                <w:sz w:val="20"/>
                <w:szCs w:val="20"/>
              </w:rPr>
            </w:pPr>
            <w:r w:rsidRPr="00006953">
              <w:rPr>
                <w:color w:val="000000" w:themeColor="text1"/>
                <w:sz w:val="20"/>
                <w:szCs w:val="20"/>
              </w:rPr>
              <w:t>СПб ГБУЗ «Городская Александровская больница»» (780047)</w:t>
            </w:r>
          </w:p>
          <w:p w:rsidR="00501FCC" w:rsidRDefault="00501FCC">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501FCC">
            <w:pPr>
              <w:pStyle w:val="213"/>
              <w:widowControl w:val="0"/>
              <w:tabs>
                <w:tab w:val="left" w:pos="993"/>
              </w:tabs>
              <w:ind w:firstLine="0"/>
              <w:rPr>
                <w:color w:val="000000" w:themeColor="text1"/>
                <w:sz w:val="20"/>
                <w:szCs w:val="20"/>
                <w:lang w:eastAsia="ru-RU"/>
              </w:rPr>
            </w:pPr>
          </w:p>
        </w:tc>
      </w:tr>
      <w:tr w:rsidR="00501FCC">
        <w:tc>
          <w:tcPr>
            <w:tcW w:w="843" w:type="dxa"/>
            <w:tcBorders>
              <w:left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СХ001-1</w:t>
            </w:r>
            <w:r>
              <w:rPr>
                <w:color w:val="000000" w:themeColor="text1"/>
                <w:sz w:val="20"/>
                <w:szCs w:val="20"/>
              </w:rPr>
              <w:t xml:space="preserve"> «</w:t>
            </w:r>
            <w:r>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1- 3 стентов в сосуд (сосуды)»;</w:t>
            </w:r>
          </w:p>
          <w:p w:rsidR="00501FCC" w:rsidRDefault="00456108">
            <w:pPr>
              <w:jc w:val="both"/>
              <w:rPr>
                <w:bCs/>
                <w:color w:val="000000" w:themeColor="text1"/>
                <w:sz w:val="20"/>
                <w:szCs w:val="20"/>
              </w:rPr>
            </w:pPr>
            <w:r>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w:t>
            </w:r>
            <w:r>
              <w:rPr>
                <w:color w:val="000000" w:themeColor="text1"/>
              </w:rPr>
              <w:t xml:space="preserve"> (</w:t>
            </w:r>
            <w:r>
              <w:rPr>
                <w:bCs/>
                <w:color w:val="000000" w:themeColor="text1"/>
                <w:sz w:val="20"/>
                <w:szCs w:val="20"/>
              </w:rPr>
              <w:t>баллонная вазодилатация с установкой 2 стентов в сосуд (сосуды)»;</w:t>
            </w:r>
          </w:p>
          <w:p w:rsidR="00501FCC" w:rsidRDefault="00456108">
            <w:pPr>
              <w:jc w:val="both"/>
              <w:rPr>
                <w:bCs/>
                <w:color w:val="000000" w:themeColor="text1"/>
                <w:sz w:val="20"/>
                <w:szCs w:val="20"/>
              </w:rPr>
            </w:pPr>
            <w:proofErr w:type="gramStart"/>
            <w:r>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3 стентов в сосуд </w:t>
            </w:r>
            <w:r>
              <w:rPr>
                <w:bCs/>
                <w:color w:val="000000" w:themeColor="text1"/>
                <w:sz w:val="20"/>
                <w:szCs w:val="20"/>
              </w:rPr>
              <w:lastRenderedPageBreak/>
              <w:t>(сосуды)»</w:t>
            </w:r>
            <w:proofErr w:type="gramEnd"/>
          </w:p>
          <w:p w:rsidR="00501FCC" w:rsidRDefault="00501FCC">
            <w:pPr>
              <w:jc w:val="both"/>
              <w:rPr>
                <w:bCs/>
                <w:color w:val="000000" w:themeColor="text1"/>
                <w:sz w:val="20"/>
                <w:szCs w:val="20"/>
              </w:rPr>
            </w:pPr>
          </w:p>
          <w:p w:rsidR="00501FCC" w:rsidRDefault="00501FCC">
            <w:pPr>
              <w:jc w:val="both"/>
              <w:rPr>
                <w:bCs/>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lastRenderedPageBreak/>
              <w:t>ФГБУ «НМИЦ им. В.А.</w:t>
            </w:r>
            <w:r>
              <w:rPr>
                <w:color w:val="000000" w:themeColor="text1"/>
                <w:sz w:val="20"/>
                <w:szCs w:val="20"/>
                <w:lang w:val="en-US" w:eastAsia="en-US"/>
              </w:rPr>
              <w:t> </w:t>
            </w:r>
            <w:r>
              <w:rPr>
                <w:color w:val="000000" w:themeColor="text1"/>
                <w:sz w:val="20"/>
                <w:szCs w:val="20"/>
                <w:lang w:eastAsia="en-US"/>
              </w:rPr>
              <w:t>Алмазова» Минздрава России (780035);</w:t>
            </w:r>
          </w:p>
          <w:p w:rsidR="00501FCC" w:rsidRDefault="00456108">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widowControl w:val="0"/>
              <w:tabs>
                <w:tab w:val="left" w:pos="2918"/>
              </w:tabs>
              <w:rPr>
                <w:color w:val="000000" w:themeColor="text1"/>
                <w:sz w:val="20"/>
                <w:szCs w:val="20"/>
              </w:rPr>
            </w:pPr>
            <w:r>
              <w:rPr>
                <w:color w:val="000000" w:themeColor="text1"/>
                <w:sz w:val="20"/>
                <w:szCs w:val="20"/>
              </w:rPr>
              <w:t>СПб больница РАН (780245);</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lang w:eastAsia="en-US"/>
              </w:rPr>
            </w:pPr>
            <w:r>
              <w:rPr>
                <w:color w:val="000000" w:themeColor="text1"/>
                <w:sz w:val="20"/>
                <w:szCs w:val="20"/>
                <w:lang w:eastAsia="en-US"/>
              </w:rPr>
              <w:t>Тарифы с кодами СХ001-1, СХ001-2, СХ001-3 являются тарифами за законченный случай лечения по профилю «</w:t>
            </w:r>
            <w:proofErr w:type="gramStart"/>
            <w:r>
              <w:rPr>
                <w:color w:val="000000" w:themeColor="text1"/>
                <w:sz w:val="20"/>
                <w:szCs w:val="20"/>
                <w:lang w:eastAsia="en-US"/>
              </w:rPr>
              <w:t>сердечно-сосудистая</w:t>
            </w:r>
            <w:proofErr w:type="gramEnd"/>
            <w:r>
              <w:rPr>
                <w:color w:val="000000" w:themeColor="text1"/>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b/>
                <w:bCs/>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bCs/>
                <w:color w:val="000000" w:themeColor="text1"/>
                <w:sz w:val="20"/>
                <w:szCs w:val="20"/>
                <w:lang w:val="en-US"/>
              </w:rPr>
              <w:t>I</w:t>
            </w:r>
            <w:r>
              <w:rPr>
                <w:b/>
                <w:bCs/>
                <w:color w:val="000000" w:themeColor="text1"/>
                <w:sz w:val="20"/>
                <w:szCs w:val="20"/>
              </w:rPr>
              <w:t xml:space="preserve">20.0, </w:t>
            </w:r>
            <w:r>
              <w:rPr>
                <w:b/>
                <w:bCs/>
                <w:color w:val="000000" w:themeColor="text1"/>
                <w:sz w:val="20"/>
                <w:szCs w:val="20"/>
                <w:lang w:val="en-US"/>
              </w:rPr>
              <w:t>I</w:t>
            </w:r>
            <w:r>
              <w:rPr>
                <w:b/>
                <w:bCs/>
                <w:color w:val="000000" w:themeColor="text1"/>
                <w:sz w:val="20"/>
                <w:szCs w:val="20"/>
              </w:rPr>
              <w:t xml:space="preserve">21.0, </w:t>
            </w:r>
            <w:r>
              <w:rPr>
                <w:b/>
                <w:bCs/>
                <w:color w:val="000000" w:themeColor="text1"/>
                <w:sz w:val="20"/>
                <w:szCs w:val="20"/>
                <w:lang w:val="en-US"/>
              </w:rPr>
              <w:t>I</w:t>
            </w:r>
            <w:r>
              <w:rPr>
                <w:b/>
                <w:bCs/>
                <w:color w:val="000000" w:themeColor="text1"/>
                <w:sz w:val="20"/>
                <w:szCs w:val="20"/>
              </w:rPr>
              <w:t xml:space="preserve">21.1, </w:t>
            </w:r>
            <w:r>
              <w:rPr>
                <w:b/>
                <w:bCs/>
                <w:color w:val="000000" w:themeColor="text1"/>
                <w:sz w:val="20"/>
                <w:szCs w:val="20"/>
                <w:lang w:val="en-US"/>
              </w:rPr>
              <w:t>I</w:t>
            </w:r>
            <w:r>
              <w:rPr>
                <w:b/>
                <w:bCs/>
                <w:color w:val="000000" w:themeColor="text1"/>
                <w:sz w:val="20"/>
                <w:szCs w:val="20"/>
              </w:rPr>
              <w:t xml:space="preserve">21.2, </w:t>
            </w:r>
            <w:r>
              <w:rPr>
                <w:b/>
                <w:bCs/>
                <w:color w:val="000000" w:themeColor="text1"/>
                <w:sz w:val="20"/>
                <w:szCs w:val="20"/>
                <w:lang w:val="en-US"/>
              </w:rPr>
              <w:t>I</w:t>
            </w:r>
            <w:r>
              <w:rPr>
                <w:b/>
                <w:bCs/>
                <w:color w:val="000000" w:themeColor="text1"/>
                <w:sz w:val="20"/>
                <w:szCs w:val="20"/>
              </w:rPr>
              <w:t xml:space="preserve">21.3, </w:t>
            </w:r>
            <w:r>
              <w:rPr>
                <w:b/>
                <w:bCs/>
                <w:color w:val="000000" w:themeColor="text1"/>
                <w:sz w:val="20"/>
                <w:szCs w:val="20"/>
                <w:lang w:val="en-US"/>
              </w:rPr>
              <w:t>I</w:t>
            </w:r>
            <w:r>
              <w:rPr>
                <w:b/>
                <w:bCs/>
                <w:color w:val="000000" w:themeColor="text1"/>
                <w:sz w:val="20"/>
                <w:szCs w:val="20"/>
              </w:rPr>
              <w:t xml:space="preserve">21.9, </w:t>
            </w:r>
            <w:r>
              <w:rPr>
                <w:b/>
                <w:bCs/>
                <w:color w:val="000000" w:themeColor="text1"/>
                <w:sz w:val="20"/>
                <w:szCs w:val="20"/>
                <w:lang w:val="en-US"/>
              </w:rPr>
              <w:t>I</w:t>
            </w:r>
            <w:r>
              <w:rPr>
                <w:b/>
                <w:bCs/>
                <w:color w:val="000000" w:themeColor="text1"/>
                <w:sz w:val="20"/>
                <w:szCs w:val="20"/>
              </w:rPr>
              <w:t>22.</w:t>
            </w:r>
          </w:p>
          <w:p w:rsidR="00501FCC" w:rsidRDefault="00501FCC">
            <w:pPr>
              <w:ind w:firstLine="397"/>
              <w:jc w:val="both"/>
              <w:rPr>
                <w:color w:val="000000" w:themeColor="text1"/>
                <w:sz w:val="20"/>
                <w:szCs w:val="20"/>
              </w:rPr>
            </w:pPr>
          </w:p>
        </w:tc>
      </w:tr>
      <w:tr w:rsidR="00501FCC" w:rsidRPr="00BF32F2">
        <w:trPr>
          <w:trHeight w:val="276"/>
        </w:trPr>
        <w:tc>
          <w:tcPr>
            <w:tcW w:w="843" w:type="dxa"/>
            <w:tcBorders>
              <w:left w:val="single" w:sz="4" w:space="0" w:color="000000"/>
              <w:right w:val="single" w:sz="4" w:space="0" w:color="000000"/>
            </w:tcBorders>
          </w:tcPr>
          <w:p w:rsidR="00501FCC" w:rsidRDefault="00456108">
            <w:pPr>
              <w:jc w:val="center"/>
              <w:rPr>
                <w:color w:val="000000" w:themeColor="text1"/>
                <w:lang w:val="en-US"/>
              </w:rPr>
            </w:pPr>
            <w:r>
              <w:rPr>
                <w:bCs/>
                <w:color w:val="000000" w:themeColor="text1"/>
                <w:sz w:val="20"/>
                <w:szCs w:val="20"/>
              </w:rPr>
              <w:lastRenderedPageBreak/>
              <w:t>32</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на специализированную медицинскую помощь с кодом 321670 «Плевральные состояния»</w:t>
            </w:r>
          </w:p>
          <w:p w:rsidR="00501FCC" w:rsidRDefault="00501FCC">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a3"/>
              <w:ind w:left="-15" w:firstLine="15"/>
              <w:outlineLvl w:val="1"/>
              <w:rPr>
                <w:b w:val="0"/>
                <w:bCs/>
                <w:color w:val="000000" w:themeColor="text1"/>
                <w:highlight w:val="yellow"/>
                <w:lang w:val="en-US"/>
              </w:rPr>
            </w:pPr>
            <w:r>
              <w:rPr>
                <w:rFonts w:eastAsia="Times New Roman"/>
                <w:b w:val="0"/>
                <w:bCs/>
                <w:color w:val="000000" w:themeColor="text1"/>
                <w:sz w:val="20"/>
                <w:szCs w:val="20"/>
                <w:lang w:eastAsia="ru-RU"/>
              </w:rPr>
              <w:t>МО, имеющие лицензию на медицинскую деятельность по профилю «торакальная хирургия»</w:t>
            </w: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contextualSpacing/>
              <w:rPr>
                <w:color w:val="000000" w:themeColor="text1"/>
                <w:sz w:val="20"/>
                <w:szCs w:val="20"/>
              </w:rPr>
            </w:pPr>
            <w:r>
              <w:rPr>
                <w:color w:val="000000" w:themeColor="text1"/>
                <w:sz w:val="20"/>
                <w:szCs w:val="20"/>
              </w:rPr>
              <w:t xml:space="preserve">Тариф с кодом  321670 применяется при заболеваниях  с  кодами диагнозов по  МКБ-10: </w:t>
            </w:r>
          </w:p>
          <w:p w:rsidR="00501FCC" w:rsidRDefault="00456108">
            <w:pPr>
              <w:contextualSpacing/>
              <w:rPr>
                <w:color w:val="000000" w:themeColor="text1"/>
                <w:sz w:val="20"/>
                <w:szCs w:val="20"/>
                <w:lang w:val="en-US"/>
              </w:rPr>
            </w:pPr>
            <w:r>
              <w:rPr>
                <w:bCs/>
                <w:color w:val="000000" w:themeColor="text1"/>
                <w:sz w:val="20"/>
                <w:szCs w:val="20"/>
                <w:lang w:val="en-US"/>
              </w:rPr>
              <w:t xml:space="preserve">D14.2; </w:t>
            </w:r>
            <w:r>
              <w:rPr>
                <w:color w:val="000000" w:themeColor="text1"/>
                <w:sz w:val="20"/>
                <w:szCs w:val="20"/>
                <w:lang w:val="en-US"/>
              </w:rPr>
              <w:t xml:space="preserve">J92.0; J92.9; J94.1;  J94.8; J94.9; </w:t>
            </w:r>
            <w:r>
              <w:rPr>
                <w:bCs/>
                <w:color w:val="000000" w:themeColor="text1"/>
                <w:sz w:val="20"/>
                <w:szCs w:val="20"/>
                <w:lang w:val="en-US"/>
              </w:rPr>
              <w:t xml:space="preserve">J95.5; J95.8; </w:t>
            </w:r>
            <w:r>
              <w:rPr>
                <w:color w:val="000000" w:themeColor="text1"/>
                <w:sz w:val="20"/>
                <w:szCs w:val="20"/>
                <w:lang w:val="en-US"/>
              </w:rPr>
              <w:t>J98.4; J98.5; R04.8; R04.9; S27.5</w:t>
            </w:r>
          </w:p>
        </w:tc>
      </w:tr>
      <w:tr w:rsidR="00501FCC">
        <w:trPr>
          <w:trHeight w:val="276"/>
        </w:trPr>
        <w:tc>
          <w:tcPr>
            <w:tcW w:w="843" w:type="dxa"/>
            <w:tcBorders>
              <w:left w:val="single" w:sz="4" w:space="0" w:color="000000"/>
              <w:right w:val="single" w:sz="4" w:space="0" w:color="000000"/>
            </w:tcBorders>
          </w:tcPr>
          <w:p w:rsidR="00501FCC" w:rsidRDefault="00456108">
            <w:pPr>
              <w:jc w:val="center"/>
              <w:rPr>
                <w:color w:val="000000" w:themeColor="text1"/>
                <w:lang w:val="en-US"/>
              </w:rPr>
            </w:pPr>
            <w:r>
              <w:rPr>
                <w:bCs/>
                <w:color w:val="000000" w:themeColor="text1"/>
                <w:sz w:val="20"/>
                <w:szCs w:val="20"/>
              </w:rPr>
              <w:t>33</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«Герпетическая инфекция и другие вирусные инфекции»,</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a3"/>
              <w:tabs>
                <w:tab w:val="clear" w:pos="567"/>
                <w:tab w:val="left" w:pos="0"/>
              </w:tabs>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p>
          <w:p w:rsidR="00501FCC" w:rsidRDefault="00501FCC">
            <w:pPr>
              <w:pStyle w:val="a3"/>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501FCC">
        <w:trPr>
          <w:trHeight w:val="1912"/>
        </w:trPr>
        <w:tc>
          <w:tcPr>
            <w:tcW w:w="843" w:type="dxa"/>
            <w:tcBorders>
              <w:left w:val="single" w:sz="4" w:space="0" w:color="000000"/>
              <w:bottom w:val="single" w:sz="4" w:space="0" w:color="auto"/>
              <w:right w:val="single" w:sz="4" w:space="0" w:color="000000"/>
            </w:tcBorders>
          </w:tcPr>
          <w:p w:rsidR="00501FCC" w:rsidRDefault="00456108">
            <w:pPr>
              <w:jc w:val="center"/>
              <w:rPr>
                <w:color w:val="000000" w:themeColor="text1"/>
                <w:lang w:val="en-US"/>
              </w:rPr>
            </w:pPr>
            <w:r>
              <w:rPr>
                <w:bCs/>
                <w:color w:val="000000" w:themeColor="text1"/>
                <w:sz w:val="20"/>
                <w:szCs w:val="20"/>
              </w:rPr>
              <w:t>34</w:t>
            </w:r>
          </w:p>
        </w:tc>
        <w:tc>
          <w:tcPr>
            <w:tcW w:w="2716" w:type="dxa"/>
            <w:tcBorders>
              <w:top w:val="single" w:sz="4" w:space="0" w:color="000000"/>
              <w:left w:val="single" w:sz="4" w:space="0" w:color="000000"/>
              <w:bottom w:val="single" w:sz="4" w:space="0" w:color="auto"/>
              <w:right w:val="single" w:sz="4" w:space="0" w:color="000000"/>
            </w:tcBorders>
          </w:tcPr>
          <w:p w:rsidR="00501FCC" w:rsidRDefault="00456108">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auto"/>
              <w:right w:val="single" w:sz="4" w:space="0" w:color="000000"/>
            </w:tcBorders>
          </w:tcPr>
          <w:p w:rsidR="00501FCC" w:rsidRDefault="00501FCC">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501FCC" w:rsidRDefault="00456108">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p>
          <w:p w:rsidR="00501FCC" w:rsidRDefault="00501FCC">
            <w:pPr>
              <w:pStyle w:val="a3"/>
              <w:ind w:left="0" w:firstLine="0"/>
              <w:outlineLvl w:val="1"/>
              <w:rPr>
                <w:color w:val="000000" w:themeColor="text1"/>
              </w:rPr>
            </w:pP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«оториноларингология» с кодами:</w:t>
            </w:r>
          </w:p>
          <w:p w:rsidR="00501FCC" w:rsidRDefault="00456108">
            <w:pPr>
              <w:jc w:val="both"/>
              <w:rPr>
                <w:color w:val="000000" w:themeColor="text1"/>
                <w:sz w:val="20"/>
                <w:szCs w:val="20"/>
              </w:rPr>
            </w:pPr>
            <w:r>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501FCC" w:rsidRDefault="00456108">
            <w:pPr>
              <w:jc w:val="both"/>
              <w:rPr>
                <w:color w:val="000000" w:themeColor="text1"/>
                <w:sz w:val="22"/>
                <w:szCs w:val="22"/>
              </w:rPr>
            </w:pPr>
            <w:r>
              <w:rPr>
                <w:color w:val="000000" w:themeColor="text1"/>
                <w:sz w:val="20"/>
                <w:szCs w:val="20"/>
              </w:rPr>
              <w:t>ОТ005</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501FCC" w:rsidRDefault="00456108">
            <w:pPr>
              <w:jc w:val="both"/>
              <w:rPr>
                <w:color w:val="000000" w:themeColor="text1"/>
                <w:sz w:val="22"/>
                <w:szCs w:val="22"/>
              </w:rPr>
            </w:pPr>
            <w:r>
              <w:rPr>
                <w:color w:val="000000" w:themeColor="text1"/>
                <w:sz w:val="20"/>
                <w:szCs w:val="20"/>
              </w:rPr>
              <w:t>ОТ007</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501FCC" w:rsidRDefault="00501FCC">
            <w:pPr>
              <w:pStyle w:val="a3"/>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501FCC">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ind w:firstLine="165"/>
              <w:jc w:val="both"/>
              <w:rPr>
                <w:color w:val="000000" w:themeColor="text1"/>
                <w:sz w:val="20"/>
                <w:szCs w:val="20"/>
              </w:rPr>
            </w:pPr>
            <w:r>
              <w:rPr>
                <w:color w:val="000000" w:themeColor="text1"/>
                <w:sz w:val="20"/>
                <w:szCs w:val="20"/>
              </w:rPr>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пациентам с кодами диагноза по МКБ-10 </w:t>
            </w:r>
            <w:r>
              <w:rPr>
                <w:b/>
                <w:bCs/>
                <w:color w:val="000000" w:themeColor="text1"/>
                <w:sz w:val="20"/>
                <w:szCs w:val="20"/>
              </w:rPr>
              <w:t xml:space="preserve">- </w:t>
            </w:r>
            <w:r>
              <w:rPr>
                <w:color w:val="000000" w:themeColor="text1"/>
                <w:sz w:val="20"/>
                <w:szCs w:val="20"/>
              </w:rPr>
              <w:t>H66.1, H66.2, Q16, H80.0, H80.1, H80.9,  H74.0, H74.1, H74.2, H74.3, H90, с обязательным выполнением реконструктивно-пластических операций</w:t>
            </w:r>
          </w:p>
          <w:p w:rsidR="00501FCC" w:rsidRDefault="00456108">
            <w:pPr>
              <w:ind w:firstLine="397"/>
              <w:jc w:val="both"/>
              <w:rPr>
                <w:color w:val="000000" w:themeColor="text1"/>
                <w:sz w:val="20"/>
                <w:szCs w:val="20"/>
              </w:rPr>
            </w:pPr>
            <w:r>
              <w:rPr>
                <w:color w:val="000000" w:themeColor="text1"/>
                <w:sz w:val="20"/>
                <w:szCs w:val="20"/>
              </w:rPr>
              <w:t>(коды МКБ-10- Н61.3,H61.8 исключены с 01.05.26)</w:t>
            </w:r>
          </w:p>
          <w:p w:rsidR="00501FCC" w:rsidRDefault="00501FCC">
            <w:pPr>
              <w:ind w:firstLine="397"/>
              <w:jc w:val="both"/>
              <w:rPr>
                <w:color w:val="000000" w:themeColor="text1"/>
                <w:sz w:val="20"/>
                <w:szCs w:val="20"/>
              </w:rPr>
            </w:pPr>
          </w:p>
          <w:p w:rsidR="00501FCC" w:rsidRDefault="00501FCC">
            <w:pPr>
              <w:pStyle w:val="a3"/>
              <w:ind w:left="0"/>
              <w:outlineLvl w:val="1"/>
              <w:rPr>
                <w:rFonts w:eastAsia="Times New Roman"/>
                <w:b w:val="0"/>
                <w:bCs/>
                <w:color w:val="000000" w:themeColor="text1"/>
                <w:sz w:val="20"/>
                <w:szCs w:val="20"/>
                <w:lang w:eastAsia="ru-RU"/>
              </w:rPr>
            </w:pP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36</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bCs/>
                <w:color w:val="000000" w:themeColor="text1"/>
                <w:sz w:val="20"/>
                <w:szCs w:val="20"/>
              </w:rPr>
            </w:pPr>
            <w:r>
              <w:rPr>
                <w:color w:val="000000" w:themeColor="text1"/>
                <w:sz w:val="20"/>
                <w:szCs w:val="20"/>
              </w:rPr>
              <w:lastRenderedPageBreak/>
              <w:t xml:space="preserve"> </w:t>
            </w:r>
            <w:r>
              <w:rPr>
                <w:bCs/>
                <w:color w:val="000000" w:themeColor="text1"/>
                <w:sz w:val="20"/>
                <w:szCs w:val="20"/>
              </w:rPr>
              <w:t>СХ003-1</w:t>
            </w:r>
            <w:r>
              <w:rPr>
                <w:color w:val="000000" w:themeColor="text1"/>
                <w:sz w:val="20"/>
                <w:szCs w:val="20"/>
              </w:rPr>
              <w:t xml:space="preserve"> «</w:t>
            </w:r>
            <w:r>
              <w:rPr>
                <w:bCs/>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1 стента в сосуд)»;</w:t>
            </w:r>
          </w:p>
          <w:p w:rsidR="00501FCC" w:rsidRDefault="00456108">
            <w:pPr>
              <w:jc w:val="both"/>
              <w:rPr>
                <w:bCs/>
                <w:color w:val="000000" w:themeColor="text1"/>
                <w:sz w:val="20"/>
                <w:szCs w:val="20"/>
              </w:rPr>
            </w:pPr>
            <w:r>
              <w:rPr>
                <w:bCs/>
                <w:color w:val="000000" w:themeColor="text1"/>
                <w:sz w:val="20"/>
                <w:szCs w:val="20"/>
              </w:rPr>
              <w:t>СХ003-2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501FCC" w:rsidRDefault="00456108">
            <w:pPr>
              <w:jc w:val="both"/>
              <w:rPr>
                <w:bCs/>
                <w:color w:val="000000" w:themeColor="text1"/>
                <w:sz w:val="20"/>
                <w:szCs w:val="20"/>
              </w:rPr>
            </w:pPr>
            <w:proofErr w:type="gramStart"/>
            <w:r>
              <w:rPr>
                <w:bCs/>
                <w:color w:val="000000" w:themeColor="text1"/>
                <w:sz w:val="20"/>
                <w:szCs w:val="20"/>
              </w:rPr>
              <w:t>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(сосуды)»</w:t>
            </w:r>
            <w:proofErr w:type="gramEnd"/>
          </w:p>
          <w:p w:rsidR="00501FCC" w:rsidRDefault="00501FCC">
            <w:pPr>
              <w:jc w:val="both"/>
              <w:rPr>
                <w:bCs/>
                <w:color w:val="000000" w:themeColor="text1"/>
                <w:sz w:val="20"/>
                <w:szCs w:val="20"/>
              </w:rPr>
            </w:pPr>
          </w:p>
          <w:p w:rsidR="00501FCC" w:rsidRDefault="00501FCC">
            <w:pPr>
              <w:jc w:val="both"/>
              <w:rPr>
                <w:bCs/>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ФГБУ «НМИЦ им. В.А. Алмазова» Минздрава России (780035);</w:t>
            </w:r>
          </w:p>
          <w:p w:rsidR="00501FCC" w:rsidRDefault="00456108">
            <w:pPr>
              <w:widowControl w:val="0"/>
              <w:rPr>
                <w:color w:val="000000" w:themeColor="text1"/>
                <w:sz w:val="20"/>
                <w:szCs w:val="20"/>
              </w:rPr>
            </w:pPr>
            <w:r>
              <w:rPr>
                <w:color w:val="000000" w:themeColor="text1"/>
                <w:sz w:val="20"/>
                <w:szCs w:val="20"/>
              </w:rPr>
              <w:t xml:space="preserve">ФГБОУ ВО СЗГМУ им. И.И. Мечникова Минздрава </w:t>
            </w:r>
            <w:r>
              <w:rPr>
                <w:color w:val="000000" w:themeColor="text1"/>
                <w:sz w:val="20"/>
                <w:szCs w:val="20"/>
              </w:rPr>
              <w:lastRenderedPageBreak/>
              <w:t xml:space="preserve">России (780018); </w:t>
            </w:r>
          </w:p>
          <w:p w:rsidR="00501FCC" w:rsidRDefault="00456108">
            <w:pPr>
              <w:widowControl w:val="0"/>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widowControl w:val="0"/>
              <w:rPr>
                <w:color w:val="000000" w:themeColor="text1"/>
                <w:sz w:val="20"/>
                <w:szCs w:val="20"/>
              </w:rPr>
            </w:pPr>
            <w:r>
              <w:rPr>
                <w:color w:val="000000" w:themeColor="text1"/>
                <w:sz w:val="20"/>
                <w:szCs w:val="20"/>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widowControl w:val="0"/>
              <w:tabs>
                <w:tab w:val="left" w:pos="2918"/>
              </w:tabs>
              <w:rPr>
                <w:color w:val="000000" w:themeColor="text1"/>
                <w:sz w:val="20"/>
                <w:szCs w:val="20"/>
              </w:rPr>
            </w:pPr>
            <w:r>
              <w:rPr>
                <w:color w:val="000000" w:themeColor="text1"/>
                <w:sz w:val="20"/>
                <w:szCs w:val="20"/>
              </w:rPr>
              <w:t>СПб больница РАН (780245);</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СХ003-1, СХ002-2, СХ003-3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w:t>
            </w:r>
            <w:r>
              <w:rPr>
                <w:color w:val="000000" w:themeColor="text1"/>
                <w:sz w:val="20"/>
                <w:szCs w:val="20"/>
              </w:rPr>
              <w:lastRenderedPageBreak/>
              <w:t xml:space="preserve">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 </w:t>
            </w:r>
            <w:r>
              <w:rPr>
                <w:b/>
                <w:color w:val="000000" w:themeColor="text1"/>
                <w:sz w:val="20"/>
                <w:szCs w:val="20"/>
              </w:rPr>
              <w:t>I20.0, I21.4, I21.9, I22.</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СХ007-1</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501FCC" w:rsidRDefault="00456108">
            <w:pPr>
              <w:jc w:val="both"/>
              <w:rPr>
                <w:color w:val="000000" w:themeColor="text1"/>
                <w:sz w:val="20"/>
                <w:szCs w:val="20"/>
              </w:rPr>
            </w:pPr>
            <w:r>
              <w:rPr>
                <w:color w:val="000000" w:themeColor="text1"/>
                <w:sz w:val="20"/>
                <w:szCs w:val="20"/>
              </w:rPr>
              <w:lastRenderedPageBreak/>
              <w:t>СХ007-2</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(баллонная вазодилатация с установкой 2 стентов в сосуд (сосуды)»;</w:t>
            </w:r>
          </w:p>
          <w:p w:rsidR="00501FCC" w:rsidRDefault="00456108">
            <w:pPr>
              <w:jc w:val="both"/>
              <w:rPr>
                <w:color w:val="000000" w:themeColor="text1"/>
                <w:sz w:val="20"/>
                <w:szCs w:val="20"/>
              </w:rPr>
            </w:pPr>
            <w:proofErr w:type="gramStart"/>
            <w:r>
              <w:rPr>
                <w:color w:val="000000" w:themeColor="text1"/>
                <w:sz w:val="20"/>
                <w:szCs w:val="20"/>
              </w:rPr>
              <w:t>СХ007-3</w:t>
            </w:r>
            <w:r>
              <w:rPr>
                <w:color w:val="000000" w:themeColor="text1"/>
              </w:rPr>
              <w:t xml:space="preserve"> «</w:t>
            </w:r>
            <w:r>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3 коронарных артерий  (баллонная вазодилатация с установкой 3 стентов в сосуд (сосуды)»</w:t>
            </w:r>
            <w:proofErr w:type="gramEnd"/>
          </w:p>
          <w:p w:rsidR="00501FCC" w:rsidRDefault="00501FCC">
            <w:pPr>
              <w:jc w:val="both"/>
              <w:rPr>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ГБУ СПб НИИ СП им. И.И. Джанелидзе </w:t>
            </w:r>
            <w:r>
              <w:rPr>
                <w:color w:val="000000" w:themeColor="text1"/>
                <w:sz w:val="20"/>
                <w:szCs w:val="20"/>
              </w:rPr>
              <w:lastRenderedPageBreak/>
              <w:t>(780036);</w:t>
            </w:r>
          </w:p>
          <w:p w:rsidR="00501FCC" w:rsidRDefault="00456108">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СХ007-1, СХ007-2, СХ007-3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I20.1, I20.8, </w:t>
            </w:r>
            <w:r>
              <w:rPr>
                <w:b/>
                <w:color w:val="000000" w:themeColor="text1"/>
                <w:sz w:val="20"/>
                <w:szCs w:val="20"/>
              </w:rPr>
              <w:lastRenderedPageBreak/>
              <w:t>I25</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lastRenderedPageBreak/>
              <w:t>38</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 xml:space="preserve">СПб ГБУЗ «Городская клиническая больница № 31» (780007);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АО «КардиоКлиника» (780211) </w:t>
            </w:r>
          </w:p>
          <w:p w:rsidR="00501FCC" w:rsidRDefault="00456108">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 xml:space="preserve">ЧУЗ «КБ «РЖД-МЕДИЦИНА» Г. САНКТ-ПЕТЕРБУРГА» (780131) </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Тариф с кодом СХ002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 I44.1, I44.2, I45.2, I45.3, I45.6, I46.0, I47.0, I47.1, I47.2, I47.9, I48, I49.0, I49.5, Q22.5, Q24.6</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39</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СХ009 «Эндоваскулярная тромбэкстракция при остром ишемическом инсульте»*</w:t>
            </w: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больница № 40» (780014);</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«ГВВ» (780016);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33» (780009)</w:t>
            </w:r>
          </w:p>
          <w:p w:rsidR="00501FCC" w:rsidRDefault="00501FCC">
            <w:pPr>
              <w:widowControl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 с кодом СХ009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w:t>
            </w:r>
            <w:r>
              <w:rPr>
                <w:color w:val="000000" w:themeColor="text1"/>
                <w:sz w:val="20"/>
                <w:szCs w:val="20"/>
              </w:rPr>
              <w:lastRenderedPageBreak/>
              <w:t xml:space="preserve">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w:t>
            </w:r>
            <w:r>
              <w:rPr>
                <w:color w:val="000000" w:themeColor="text1"/>
                <w:sz w:val="20"/>
                <w:szCs w:val="20"/>
              </w:rPr>
              <w:t>I63.0, I63.1, I63.2, I63.3, I63.4, I63.5, I63.8, I63.9</w:t>
            </w: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tc>
      </w:tr>
      <w:tr w:rsidR="00501FCC">
        <w:trPr>
          <w:trHeight w:val="422"/>
        </w:trPr>
        <w:tc>
          <w:tcPr>
            <w:tcW w:w="843" w:type="dxa"/>
            <w:tcBorders>
              <w:top w:val="single" w:sz="4" w:space="0" w:color="auto"/>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40</w:t>
            </w:r>
          </w:p>
        </w:tc>
        <w:tc>
          <w:tcPr>
            <w:tcW w:w="2716"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«травматология и ортопедия» с кодами:</w:t>
            </w:r>
          </w:p>
          <w:p w:rsidR="00501FCC" w:rsidRDefault="00456108">
            <w:pPr>
              <w:jc w:val="both"/>
              <w:rPr>
                <w:color w:val="000000" w:themeColor="text1"/>
                <w:sz w:val="20"/>
                <w:szCs w:val="20"/>
              </w:rPr>
            </w:pPr>
            <w:r>
              <w:rPr>
                <w:color w:val="000000" w:themeColor="text1"/>
                <w:sz w:val="20"/>
                <w:szCs w:val="20"/>
              </w:rPr>
              <w:t>ТО011</w:t>
            </w:r>
            <w:r>
              <w:rPr>
                <w:color w:val="000000" w:themeColor="text1"/>
              </w:rPr>
              <w:t xml:space="preserve"> «</w:t>
            </w:r>
            <w:r>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501FCC" w:rsidRDefault="00456108">
            <w:pPr>
              <w:jc w:val="both"/>
              <w:rPr>
                <w:color w:val="000000" w:themeColor="text1"/>
                <w:sz w:val="20"/>
                <w:szCs w:val="20"/>
              </w:rPr>
            </w:pPr>
            <w:r>
              <w:rPr>
                <w:color w:val="000000" w:themeColor="text1"/>
                <w:sz w:val="20"/>
                <w:szCs w:val="20"/>
              </w:rPr>
              <w:t>ТО012</w:t>
            </w:r>
            <w:r>
              <w:rPr>
                <w:color w:val="000000" w:themeColor="text1"/>
              </w:rPr>
              <w:t xml:space="preserve"> «</w:t>
            </w:r>
            <w:r>
              <w:rPr>
                <w:color w:val="000000" w:themeColor="text1"/>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widowControl w:val="0"/>
              <w:rPr>
                <w:color w:val="000000" w:themeColor="text1"/>
                <w:sz w:val="20"/>
                <w:szCs w:val="20"/>
              </w:rPr>
            </w:pPr>
            <w:r>
              <w:rPr>
                <w:color w:val="000000" w:themeColor="text1"/>
                <w:sz w:val="20"/>
                <w:szCs w:val="20"/>
              </w:rPr>
              <w:t>СПб ГБУЗ «ГМПБ № 2» (780048);</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widowControl w:val="0"/>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ЧУЗ «КБ «РЖД-МЕДИЦИНА» Г. САНКТ-ПЕТЕРБУРГА» (780131);</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E0750D">
            <w:pPr>
              <w:widowControl w:val="0"/>
              <w:rPr>
                <w:color w:val="000000" w:themeColor="text1"/>
                <w:sz w:val="20"/>
                <w:szCs w:val="20"/>
              </w:rPr>
            </w:pPr>
            <w:hyperlink r:id="rId9" w:tooltip="javascript:K(780012)" w:history="1">
              <w:r w:rsidR="00456108">
                <w:rPr>
                  <w:color w:val="000000" w:themeColor="text1"/>
                  <w:sz w:val="20"/>
                  <w:szCs w:val="20"/>
                </w:rPr>
                <w:t>СПб ГБУЗ «Городская больница № 38 им.Н.А. Семашко</w:t>
              </w:r>
            </w:hyperlink>
            <w:r w:rsidR="00456108">
              <w:rPr>
                <w:color w:val="000000" w:themeColor="text1"/>
                <w:sz w:val="20"/>
                <w:szCs w:val="20"/>
              </w:rPr>
              <w:t>» (780012);</w:t>
            </w:r>
          </w:p>
          <w:p w:rsidR="00501FCC" w:rsidRDefault="00456108">
            <w:pPr>
              <w:widowControl w:val="0"/>
              <w:rPr>
                <w:color w:val="000000" w:themeColor="text1"/>
                <w:sz w:val="20"/>
                <w:szCs w:val="20"/>
              </w:rPr>
            </w:pPr>
            <w:r>
              <w:rPr>
                <w:color w:val="000000" w:themeColor="text1"/>
                <w:sz w:val="20"/>
                <w:szCs w:val="20"/>
              </w:rPr>
              <w:t>СПб ГБУЗ «Городская больница № 15» (780045);</w:t>
            </w:r>
          </w:p>
          <w:p w:rsidR="00501FCC" w:rsidRDefault="00456108">
            <w:pPr>
              <w:widowControl w:val="0"/>
              <w:rPr>
                <w:color w:val="000000" w:themeColor="text1"/>
                <w:sz w:val="20"/>
                <w:szCs w:val="20"/>
              </w:rPr>
            </w:pPr>
            <w:r>
              <w:rPr>
                <w:color w:val="000000" w:themeColor="text1"/>
                <w:sz w:val="20"/>
                <w:szCs w:val="20"/>
              </w:rPr>
              <w:t>ООО «АВА-ПЕТЕР» (780224);</w:t>
            </w:r>
          </w:p>
          <w:p w:rsidR="00501FCC" w:rsidRDefault="00456108">
            <w:pPr>
              <w:widowControl w:val="0"/>
              <w:rPr>
                <w:color w:val="000000" w:themeColor="text1"/>
                <w:sz w:val="20"/>
                <w:szCs w:val="20"/>
              </w:rPr>
            </w:pPr>
            <w:r>
              <w:rPr>
                <w:color w:val="000000" w:themeColor="text1"/>
                <w:sz w:val="20"/>
                <w:szCs w:val="20"/>
              </w:rPr>
              <w:t>СПб ГБУЗ «Городская больница № 33» (780009)</w:t>
            </w:r>
          </w:p>
          <w:p w:rsidR="00501FCC" w:rsidRDefault="00501FCC">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с кодами ТО011 и ТО012 являются тарифами за законченный случай лечения по профилю «травматология».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w:t>
            </w:r>
            <w:r>
              <w:rPr>
                <w:color w:val="000000" w:themeColor="text1"/>
                <w:sz w:val="20"/>
                <w:szCs w:val="20"/>
              </w:rPr>
              <w:t>M25.3, M91, M95.8, Q65.0, Q65.1, Q65.3, Q65.4, Q65.8, M16.2, M16.3, M92</w:t>
            </w:r>
          </w:p>
        </w:tc>
      </w:tr>
    </w:tbl>
    <w:p w:rsidR="00501FCC" w:rsidRDefault="00456108">
      <w:pPr>
        <w:pStyle w:val="afc"/>
        <w:spacing w:before="12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lastRenderedPageBreak/>
        <w:t>4.3.</w:t>
      </w:r>
      <w:r>
        <w:rPr>
          <w:rFonts w:ascii="Times New Roman" w:hAnsi="Times New Roman"/>
          <w:bCs/>
          <w:color w:val="000000" w:themeColor="text1"/>
          <w:sz w:val="24"/>
          <w:szCs w:val="24"/>
        </w:rPr>
        <w:t xml:space="preserve"> Тариф с кодом 321520 «Острый лимфаденит»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501FCC" w:rsidRDefault="00456108">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4.4.</w:t>
      </w:r>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Q50.1, Q50.2, Q50.3,Q50.4, Q50.5, Q50.6, Q51.0, Q51.1, Q51.2, Q51.3, Q51.4, Q51.5, Q51.6, Q51.7, Q51.8, Q51.9, Q52.0, Q52.1, Q52.2, Q52.3, Q52.4, Q52.5, Q52.6, Q52.7, Q52.8, Q52.9.</w:t>
      </w:r>
      <w:proofErr w:type="gramEnd"/>
    </w:p>
    <w:p w:rsidR="00501FCC" w:rsidRDefault="00456108">
      <w:pPr>
        <w:pStyle w:val="213"/>
        <w:widowControl w:val="0"/>
        <w:tabs>
          <w:tab w:val="left" w:pos="7797"/>
        </w:tabs>
        <w:rPr>
          <w:rFonts w:eastAsia="Calibri"/>
          <w:iCs/>
          <w:color w:val="000000" w:themeColor="text1"/>
        </w:rPr>
      </w:pPr>
      <w:r>
        <w:rPr>
          <w:b/>
          <w:color w:val="000000" w:themeColor="text1"/>
        </w:rPr>
        <w:t>4.5.</w:t>
      </w:r>
      <w:r>
        <w:rPr>
          <w:rFonts w:eastAsia="Calibri"/>
          <w:iCs/>
          <w:color w:val="000000" w:themeColor="text1"/>
        </w:rPr>
        <w:t xml:space="preserve"> </w:t>
      </w:r>
      <w:r>
        <w:rPr>
          <w:color w:val="000000" w:themeColor="text1"/>
        </w:rPr>
        <w:t>Тарифы</w:t>
      </w:r>
      <w:r>
        <w:rPr>
          <w:rFonts w:eastAsia="Calibri"/>
          <w:iCs/>
          <w:color w:val="000000" w:themeColor="text1"/>
        </w:rPr>
        <w:t xml:space="preserve"> на оплату медицинской помощи пациентам с COVID-19 в стационарных условиях установлены в соответствии с </w:t>
      </w:r>
      <w:r>
        <w:rPr>
          <w:rFonts w:eastAsia="Calibri"/>
          <w:b/>
          <w:iCs/>
          <w:color w:val="000000" w:themeColor="text1"/>
        </w:rPr>
        <w:t>разделом 2 Приложения № 4</w:t>
      </w:r>
      <w:r>
        <w:rPr>
          <w:rFonts w:eastAsia="Calibri"/>
          <w:iCs/>
          <w:color w:val="000000" w:themeColor="text1"/>
        </w:rPr>
        <w:t xml:space="preserve"> к ГТС на 2026 год.</w:t>
      </w:r>
    </w:p>
    <w:p w:rsidR="00501FCC" w:rsidRDefault="00456108">
      <w:pPr>
        <w:pStyle w:val="213"/>
        <w:widowControl w:val="0"/>
        <w:tabs>
          <w:tab w:val="left" w:pos="7797"/>
        </w:tabs>
        <w:rPr>
          <w:color w:val="000000" w:themeColor="text1"/>
        </w:rPr>
      </w:pPr>
      <w:r>
        <w:rPr>
          <w:rFonts w:eastAsia="Calibri"/>
          <w:iCs/>
          <w:color w:val="000000" w:themeColor="text1"/>
        </w:rPr>
        <w:t xml:space="preserve">Тариф </w:t>
      </w:r>
      <w:r>
        <w:rPr>
          <w:color w:val="000000" w:themeColor="text1"/>
        </w:rPr>
        <w:t xml:space="preserve">с кодом 211571 и тариф с кодом 211572 применяются в случае обследования пациента с легким течением </w:t>
      </w:r>
      <w:r>
        <w:rPr>
          <w:color w:val="000000" w:themeColor="text1"/>
          <w:lang w:val="en-US"/>
        </w:rPr>
        <w:t>COVID</w:t>
      </w:r>
      <w:r>
        <w:rPr>
          <w:color w:val="000000" w:themeColor="text1"/>
        </w:rPr>
        <w:t>-19 и перевода пациента на долечивание в порядке, утвержденном Комитетом по здравоохранению.</w:t>
      </w:r>
    </w:p>
    <w:p w:rsidR="00501FCC" w:rsidRDefault="00456108">
      <w:pPr>
        <w:pStyle w:val="213"/>
        <w:widowControl w:val="0"/>
        <w:tabs>
          <w:tab w:val="left" w:pos="7797"/>
        </w:tabs>
        <w:rPr>
          <w:color w:val="000000" w:themeColor="text1"/>
        </w:rPr>
      </w:pPr>
      <w:r>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501FCC" w:rsidRDefault="00456108">
      <w:pPr>
        <w:pStyle w:val="213"/>
        <w:widowControl w:val="0"/>
        <w:tabs>
          <w:tab w:val="left" w:pos="7797"/>
        </w:tabs>
        <w:rPr>
          <w:color w:val="000000" w:themeColor="text1"/>
        </w:rPr>
      </w:pPr>
      <w:r>
        <w:rPr>
          <w:color w:val="000000" w:themeColor="text1"/>
        </w:rP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 xml:space="preserve">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w:t>
      </w:r>
      <w:r>
        <w:rPr>
          <w:color w:val="000000" w:themeColor="text1"/>
        </w:rPr>
        <w:lastRenderedPageBreak/>
        <w:t>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501FCC" w:rsidRDefault="00456108">
      <w:pPr>
        <w:pStyle w:val="213"/>
        <w:widowControl w:val="0"/>
        <w:tabs>
          <w:tab w:val="left" w:pos="7797"/>
        </w:tabs>
        <w:rPr>
          <w:color w:val="000000" w:themeColor="text1"/>
        </w:rPr>
      </w:pPr>
      <w:r>
        <w:rPr>
          <w:color w:val="000000" w:themeColor="text1"/>
        </w:rPr>
        <w:t>Тарифы 211582, 211584, 211592, 211593, 211596, 211597 применяются при применении моноклональных антител, перечисленных в Рекомендациях.</w:t>
      </w:r>
    </w:p>
    <w:p w:rsidR="00501FCC" w:rsidRDefault="00456108">
      <w:pPr>
        <w:pStyle w:val="213"/>
        <w:widowControl w:val="0"/>
        <w:tabs>
          <w:tab w:val="left" w:pos="7797"/>
        </w:tabs>
        <w:rPr>
          <w:iCs/>
          <w:color w:val="000000" w:themeColor="text1"/>
        </w:rPr>
      </w:pPr>
      <w:r>
        <w:rPr>
          <w:b/>
          <w:color w:val="000000" w:themeColor="text1"/>
        </w:rPr>
        <w:t>4.6.</w:t>
      </w:r>
      <w:r>
        <w:rPr>
          <w:color w:val="000000" w:themeColor="text1"/>
        </w:rPr>
        <w:t xml:space="preserve"> </w:t>
      </w:r>
      <w:proofErr w:type="gramStart"/>
      <w:r>
        <w:rPr>
          <w:rFonts w:eastAsia="Liberation Sans"/>
          <w:color w:val="000000" w:themeColor="text1"/>
          <w:highlight w:val="white"/>
        </w:rPr>
        <w:t>Тарифы на оказание специализированной медицинской помощи в условиях круглосуточного стационара пациентам применяются в ООО «Многопрофильная клиника Сестрорецкая» (780694) по профилю «акушерство и гинекология» (для беременных и рожениц) с кодами</w:t>
      </w:r>
      <w:r>
        <w:rPr>
          <w:color w:val="000000" w:themeColor="text1"/>
        </w:rPr>
        <w:t xml:space="preserve"> </w:t>
      </w:r>
      <w:r>
        <w:rPr>
          <w:iCs/>
          <w:color w:val="000000" w:themeColor="text1"/>
        </w:rPr>
        <w:t>461620, 461630, 462170, 462180, 462200, 462210, 462220, 462240, 462250, 462260, 462270, 462280, 462290, 462300, 462310, 462320, 462330, 462340, 462350, 462360, 462370, 462380, 462390, 462400, 462410, 462420, 462430, 462440, 462450, 462470, 462480</w:t>
      </w:r>
      <w:proofErr w:type="gramEnd"/>
      <w:r>
        <w:rPr>
          <w:iCs/>
          <w:color w:val="000000" w:themeColor="text1"/>
        </w:rPr>
        <w:t>, 462550, 462580, 462590, 462600.</w:t>
      </w:r>
    </w:p>
    <w:p w:rsidR="00A144CA" w:rsidRDefault="004C51AD">
      <w:pPr>
        <w:pStyle w:val="213"/>
        <w:widowControl w:val="0"/>
        <w:tabs>
          <w:tab w:val="left" w:pos="7797"/>
        </w:tabs>
        <w:rPr>
          <w:rFonts w:eastAsia="Liberation Sans"/>
          <w:color w:val="FF0000"/>
          <w:highlight w:val="white"/>
        </w:rPr>
      </w:pPr>
      <w:r>
        <w:rPr>
          <w:rFonts w:eastAsia="Liberation Sans"/>
          <w:color w:val="FF0000"/>
          <w:highlight w:val="white"/>
        </w:rPr>
        <w:t xml:space="preserve">4.6.1. </w:t>
      </w:r>
      <w:r w:rsidRPr="004C51AD">
        <w:rPr>
          <w:rFonts w:eastAsia="Liberation Sans"/>
          <w:color w:val="FF0000"/>
          <w:highlight w:val="white"/>
        </w:rPr>
        <w:t>Тарифы Приложения № 4 (раздел 1) к ГТС на 2026 год с кодами 462280, 462290, 462310, 462320, 462330, 462340, 462390, 462410, 462420, 462430, 462440, 462450, 462460, 462590 применяются при родоразрешении и включают в себя расходы на осмотр, обследование и наблюдение ребенка. При отсутствии патологии у новорожденного дополнительно тарифы по профилю «неонатология» не применяются. При оказании медицинской помощи новорожденному с патологией применяются тарифы Приложения № 5 к ГТС на 2026 год по профилю «неонатология» на общих основаниях</w:t>
      </w:r>
      <w:r>
        <w:rPr>
          <w:rFonts w:eastAsia="Liberation Sans"/>
          <w:color w:val="FF0000"/>
          <w:highlight w:val="white"/>
        </w:rPr>
        <w:t>.</w:t>
      </w:r>
    </w:p>
    <w:p w:rsidR="00006953" w:rsidRPr="004C51AD" w:rsidRDefault="00006953">
      <w:pPr>
        <w:pStyle w:val="213"/>
        <w:widowControl w:val="0"/>
        <w:tabs>
          <w:tab w:val="left" w:pos="7797"/>
        </w:tabs>
        <w:rPr>
          <w:rFonts w:eastAsia="Liberation Sans"/>
          <w:color w:val="FF0000"/>
          <w:highlight w:val="white"/>
        </w:rPr>
      </w:pPr>
      <w:r>
        <w:rPr>
          <w:rFonts w:eastAsia="Liberation Sans"/>
          <w:color w:val="FF0000"/>
          <w:highlight w:val="white"/>
        </w:rPr>
        <w:t>Редакция пункта 4.6 вступает в действие с 01.07.2026</w:t>
      </w:r>
    </w:p>
    <w:p w:rsidR="00501FCC" w:rsidRDefault="00456108">
      <w:pPr>
        <w:pStyle w:val="213"/>
        <w:widowControl w:val="0"/>
        <w:tabs>
          <w:tab w:val="left" w:pos="7797"/>
        </w:tabs>
        <w:rPr>
          <w:color w:val="000000" w:themeColor="text1"/>
        </w:rPr>
      </w:pPr>
      <w:r>
        <w:rPr>
          <w:b/>
          <w:color w:val="000000" w:themeColor="text1"/>
        </w:rPr>
        <w:t xml:space="preserve">4.7. </w:t>
      </w:r>
      <w:r>
        <w:rPr>
          <w:color w:val="000000" w:themeColor="text1"/>
        </w:rPr>
        <w:t>Тариф с кодом 301250 «ПУЛЬМ_Дифференциальная диагностика бронхиальной астмы (обсл</w:t>
      </w:r>
      <w:proofErr w:type="gramStart"/>
      <w:r>
        <w:rPr>
          <w:color w:val="000000" w:themeColor="text1"/>
        </w:rPr>
        <w:t>.п</w:t>
      </w:r>
      <w:proofErr w:type="gramEnd"/>
      <w:r>
        <w:rPr>
          <w:color w:val="000000" w:themeColor="text1"/>
        </w:rPr>
        <w:t>ризыв.в воор.силы)» применяется при наличии  следующих условий:</w:t>
      </w:r>
    </w:p>
    <w:p w:rsidR="00501FCC" w:rsidRDefault="00456108">
      <w:pPr>
        <w:ind w:firstLine="567"/>
        <w:jc w:val="both"/>
        <w:rPr>
          <w:color w:val="000000" w:themeColor="text1"/>
        </w:rPr>
      </w:pPr>
      <w:proofErr w:type="gramStart"/>
      <w:r>
        <w:rPr>
          <w:color w:val="000000" w:themeColor="text1"/>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0" w:tooltip="consultantplus://offline/ref=9673D3BAD8E0D9C980B52F2E88F02D21C496EEA2F49A9183345203C2DB8CD7CA33C0D92FCB33930BBA147B0054EFA41004E00C033EjBRBI" w:history="1">
        <w:r>
          <w:rPr>
            <w:color w:val="000000" w:themeColor="text1"/>
            <w:lang w:eastAsia="ar-SA"/>
          </w:rPr>
          <w:t>пунктом 4 статьи 5.1</w:t>
        </w:r>
      </w:hyperlink>
      <w:r>
        <w:rPr>
          <w:color w:val="000000" w:themeColor="text1"/>
          <w:lang w:eastAsia="ar-SA"/>
        </w:rPr>
        <w:t xml:space="preserve"> Федерального закона «О воинской обязанности и военной службе», выданное на основании </w:t>
      </w:r>
      <w:r>
        <w:rPr>
          <w:color w:val="000000" w:themeColor="text1"/>
        </w:rPr>
        <w:t xml:space="preserve">решения комиссии по постановке граждан на воинский учет или призывной комиссии </w:t>
      </w:r>
      <w:r>
        <w:rPr>
          <w:color w:val="000000" w:themeColor="text1"/>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color w:val="000000" w:themeColor="text1"/>
          <w:lang w:eastAsia="ar-SA"/>
        </w:rPr>
        <w:t xml:space="preserve"> к распоряжению Губернатора Санкт-Петербурга от 24.09.2021 №10-рг по профилю «пульмонология» </w:t>
      </w:r>
      <w:r>
        <w:rPr>
          <w:color w:val="000000" w:themeColor="text1"/>
        </w:rPr>
        <w:t>и наличие  заключения, выданного  по результатам медицинского обследования.</w:t>
      </w:r>
    </w:p>
    <w:p w:rsidR="00501FCC" w:rsidRDefault="00456108">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4.8.</w:t>
      </w:r>
      <w:r>
        <w:rPr>
          <w:rFonts w:ascii="Times New Roman" w:hAnsi="Times New Roman"/>
          <w:bCs/>
          <w:color w:val="000000" w:themeColor="text1"/>
          <w:sz w:val="24"/>
          <w:szCs w:val="24"/>
        </w:rPr>
        <w:t> </w:t>
      </w:r>
      <w:proofErr w:type="gramStart"/>
      <w:r>
        <w:rPr>
          <w:rFonts w:ascii="Times New Roman" w:hAnsi="Times New Roman"/>
          <w:bCs/>
          <w:color w:val="000000" w:themeColor="text1"/>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color w:val="000000" w:themeColor="text1"/>
          <w:sz w:val="24"/>
          <w:szCs w:val="24"/>
        </w:rPr>
        <w:t>Приложением № 6</w:t>
      </w:r>
      <w:r>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color w:val="000000" w:themeColor="text1"/>
          <w:sz w:val="24"/>
          <w:szCs w:val="24"/>
        </w:rPr>
        <w:t xml:space="preserve"> </w:t>
      </w:r>
      <w:r>
        <w:rPr>
          <w:rFonts w:ascii="Times New Roman" w:hAnsi="Times New Roman"/>
          <w:bCs/>
          <w:color w:val="000000" w:themeColor="text1"/>
          <w:sz w:val="24"/>
          <w:szCs w:val="24"/>
        </w:rPr>
        <w:t xml:space="preserve">в соответствии с перечнями, приведенными в </w:t>
      </w:r>
      <w:r>
        <w:rPr>
          <w:rFonts w:ascii="Times New Roman" w:hAnsi="Times New Roman"/>
          <w:b/>
          <w:bCs/>
          <w:color w:val="000000" w:themeColor="text1"/>
          <w:sz w:val="24"/>
          <w:szCs w:val="24"/>
        </w:rPr>
        <w:t>Приложении № 6</w:t>
      </w:r>
      <w:r>
        <w:rPr>
          <w:rFonts w:ascii="Times New Roman" w:hAnsi="Times New Roman"/>
          <w:bCs/>
          <w:color w:val="000000" w:themeColor="text1"/>
          <w:sz w:val="24"/>
          <w:szCs w:val="24"/>
        </w:rPr>
        <w:t xml:space="preserve"> к ГТС на 2026 год.</w:t>
      </w:r>
      <w:proofErr w:type="gramEnd"/>
    </w:p>
    <w:p w:rsidR="00501FCC" w:rsidRDefault="00456108">
      <w:pPr>
        <w:pStyle w:val="25"/>
        <w:widowControl w:val="0"/>
        <w:ind w:firstLine="561"/>
        <w:rPr>
          <w:color w:val="000000" w:themeColor="text1"/>
        </w:rPr>
      </w:pPr>
      <w:r>
        <w:rPr>
          <w:bCs/>
          <w:color w:val="000000" w:themeColor="text1"/>
        </w:rPr>
        <w:t>Направление пациентов на медицинскую реабилитацию в стационарных условиях и в</w:t>
      </w:r>
      <w:r>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501FCC" w:rsidRDefault="00456108">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501FCC" w:rsidRDefault="00456108">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501FCC" w:rsidRDefault="00456108">
      <w:pPr>
        <w:pStyle w:val="afc"/>
        <w:ind w:firstLine="539"/>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6</w:t>
      </w:r>
      <w:r>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w:t>
      </w:r>
      <w:r>
        <w:rPr>
          <w:rFonts w:ascii="Times New Roman" w:eastAsia="MS Mincho" w:hAnsi="Times New Roman"/>
          <w:color w:val="000000" w:themeColor="text1"/>
          <w:sz w:val="24"/>
          <w:szCs w:val="24"/>
        </w:rPr>
        <w:lastRenderedPageBreak/>
        <w:t>исключением: тарифов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501FCC" w:rsidRDefault="00456108">
      <w:pPr>
        <w:pStyle w:val="213"/>
        <w:widowControl w:val="0"/>
        <w:tabs>
          <w:tab w:val="left" w:pos="7797"/>
        </w:tabs>
        <w:rPr>
          <w:iCs/>
          <w:color w:val="000000" w:themeColor="text1"/>
        </w:rPr>
      </w:pPr>
      <w:r>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501FCC" w:rsidRDefault="00456108">
      <w:pPr>
        <w:pStyle w:val="213"/>
        <w:widowControl w:val="0"/>
        <w:tabs>
          <w:tab w:val="left" w:pos="7797"/>
        </w:tabs>
        <w:rPr>
          <w:iCs/>
          <w:color w:val="000000" w:themeColor="text1"/>
        </w:rPr>
      </w:pPr>
      <w:r>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501FCC" w:rsidRDefault="00456108">
      <w:pPr>
        <w:pStyle w:val="213"/>
        <w:widowControl w:val="0"/>
        <w:tabs>
          <w:tab w:val="left" w:pos="7797"/>
        </w:tabs>
        <w:rPr>
          <w:color w:val="000000" w:themeColor="text1"/>
        </w:rPr>
      </w:pPr>
      <w:r>
        <w:rPr>
          <w:b/>
          <w:color w:val="000000" w:themeColor="text1"/>
        </w:rPr>
        <w:t>4.8.1.</w:t>
      </w:r>
      <w:r>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A03.28.001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501FCC">
      <w:pPr>
        <w:pStyle w:val="213"/>
        <w:widowControl w:val="0"/>
        <w:tabs>
          <w:tab w:val="left" w:pos="7797"/>
        </w:tabs>
        <w:rPr>
          <w:color w:val="000000" w:themeColor="text1"/>
        </w:rPr>
      </w:pPr>
    </w:p>
    <w:p w:rsidR="00501FCC" w:rsidRDefault="00456108">
      <w:pPr>
        <w:pStyle w:val="213"/>
        <w:widowControl w:val="0"/>
        <w:tabs>
          <w:tab w:val="left" w:pos="7797"/>
        </w:tabs>
        <w:rPr>
          <w:color w:val="000000" w:themeColor="text1"/>
        </w:rPr>
      </w:pPr>
      <w:r>
        <w:rPr>
          <w:b/>
          <w:color w:val="000000" w:themeColor="text1"/>
        </w:rPr>
        <w:t>4.8.2.</w:t>
      </w:r>
      <w:r>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4.8.3.</w:t>
      </w:r>
      <w:r>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 xml:space="preserve">Кратность </w:t>
            </w:r>
            <w:r>
              <w:rPr>
                <w:color w:val="000000" w:themeColor="text1"/>
              </w:rPr>
              <w:lastRenderedPageBreak/>
              <w:t>применения</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lastRenderedPageBreak/>
              <w:t xml:space="preserve">Частота </w:t>
            </w:r>
            <w:r>
              <w:rPr>
                <w:color w:val="000000" w:themeColor="text1"/>
              </w:rPr>
              <w:lastRenderedPageBreak/>
              <w:t>предоставления</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lastRenderedPageBreak/>
              <w:t>A03.28.001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4.8.4.</w:t>
      </w:r>
      <w:r>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 xml:space="preserve">4.8.5. </w:t>
      </w:r>
      <w:r>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4.8.6.</w:t>
      </w:r>
      <w:r>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000000" w:themeColor="text1"/>
        </w:rPr>
        <w:t xml:space="preserve">Поступление на 2 этап МР осуществляется прямым переводом (день в день) с первого этапа на второй этап МР, </w:t>
      </w:r>
      <w:r>
        <w:rPr>
          <w:color w:val="000000" w:themeColor="text1"/>
        </w:rPr>
        <w:lastRenderedPageBreak/>
        <w:t>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501FCC" w:rsidRDefault="00456108">
      <w:pPr>
        <w:pStyle w:val="af9"/>
        <w:ind w:firstLine="539"/>
        <w:rPr>
          <w:color w:val="000000" w:themeColor="text1"/>
        </w:rPr>
      </w:pPr>
      <w:r>
        <w:rPr>
          <w:b/>
          <w:color w:val="000000" w:themeColor="text1"/>
        </w:rPr>
        <w:t>4.9. 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4, № 6</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501FCC" w:rsidRDefault="00456108">
      <w:pPr>
        <w:pStyle w:val="af7"/>
        <w:ind w:firstLine="539"/>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501FCC" w:rsidRDefault="00456108">
      <w:pPr>
        <w:pStyle w:val="af9"/>
        <w:ind w:firstLine="539"/>
        <w:rPr>
          <w:color w:val="000000" w:themeColor="text1"/>
        </w:rPr>
      </w:pPr>
      <w:r>
        <w:rPr>
          <w:b/>
          <w:color w:val="000000" w:themeColor="text1"/>
        </w:rPr>
        <w:t>4.10.</w:t>
      </w:r>
      <w:r>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501FCC" w:rsidRDefault="00456108">
      <w:pPr>
        <w:pStyle w:val="af9"/>
        <w:ind w:firstLine="539"/>
        <w:rPr>
          <w:color w:val="000000" w:themeColor="text1"/>
        </w:rPr>
      </w:pPr>
      <w:bookmarkStart w:id="31" w:name="_Toc26534651"/>
      <w:bookmarkStart w:id="32" w:name="_Toc26536826"/>
      <w:bookmarkStart w:id="33" w:name="_Toc26537425"/>
      <w:bookmarkStart w:id="34" w:name="_Toc26538075"/>
      <w:bookmarkStart w:id="35" w:name="_Toc26538136"/>
      <w:r>
        <w:rPr>
          <w:b/>
          <w:color w:val="000000" w:themeColor="text1"/>
        </w:rPr>
        <w:t xml:space="preserve">4.10.1. </w:t>
      </w:r>
      <w:r>
        <w:rPr>
          <w:color w:val="000000" w:themeColor="text1"/>
        </w:rP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4</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 xml:space="preserve">Индивидуальное занятие лечебной физкультурой при </w:t>
            </w:r>
            <w:r>
              <w:rPr>
                <w:bCs/>
                <w:color w:val="000000" w:themeColor="text1"/>
              </w:rPr>
              <w:lastRenderedPageBreak/>
              <w:t>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lastRenderedPageBreak/>
              <w:t>10</w:t>
            </w:r>
          </w:p>
        </w:tc>
      </w:tr>
    </w:tbl>
    <w:p w:rsidR="00501FCC" w:rsidRDefault="00456108">
      <w:pPr>
        <w:pStyle w:val="af9"/>
        <w:ind w:firstLine="539"/>
        <w:rPr>
          <w:color w:val="000000" w:themeColor="text1"/>
        </w:rPr>
      </w:pPr>
      <w:r>
        <w:rPr>
          <w:b/>
          <w:color w:val="000000" w:themeColor="text1"/>
        </w:rPr>
        <w:lastRenderedPageBreak/>
        <w:t xml:space="preserve">4.10.2. </w:t>
      </w:r>
      <w:r>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4</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 xml:space="preserve">4.10.3. </w:t>
      </w:r>
      <w:r>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 xml:space="preserve">4.10.4. </w:t>
      </w:r>
      <w:r>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 xml:space="preserve">Клинико-психологическое психодиагностическое </w:t>
            </w:r>
            <w:r>
              <w:rPr>
                <w:bCs/>
                <w:color w:val="000000" w:themeColor="text1"/>
              </w:rPr>
              <w:lastRenderedPageBreak/>
              <w:t>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lastRenderedPageBreak/>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4.10.5.</w:t>
      </w:r>
      <w:r>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4.10.6.</w:t>
      </w:r>
      <w:r>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4.10.7.</w:t>
      </w:r>
      <w:r>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4.10.8.</w:t>
      </w:r>
      <w:r>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4.10.9.</w:t>
      </w:r>
      <w:r>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bl>
    <w:p w:rsidR="00501FCC" w:rsidRDefault="00501FCC">
      <w:pPr>
        <w:pStyle w:val="213"/>
        <w:widowControl w:val="0"/>
        <w:tabs>
          <w:tab w:val="left" w:pos="7797"/>
        </w:tabs>
        <w:spacing w:line="288" w:lineRule="auto"/>
        <w:contextualSpacing/>
        <w:rPr>
          <w:b/>
          <w:color w:val="000000" w:themeColor="text1"/>
        </w:rPr>
      </w:pPr>
    </w:p>
    <w:p w:rsidR="00501FCC" w:rsidRDefault="00456108">
      <w:pPr>
        <w:pStyle w:val="a3"/>
        <w:tabs>
          <w:tab w:val="left" w:pos="851"/>
        </w:tabs>
        <w:spacing w:line="264" w:lineRule="auto"/>
        <w:ind w:left="0" w:firstLine="567"/>
        <w:rPr>
          <w:b w:val="0"/>
          <w:color w:val="000000" w:themeColor="text1"/>
        </w:rPr>
      </w:pPr>
      <w:r>
        <w:rPr>
          <w:color w:val="000000" w:themeColor="text1"/>
        </w:rPr>
        <w:lastRenderedPageBreak/>
        <w:t xml:space="preserve">4.11. </w:t>
      </w:r>
      <w:r>
        <w:rPr>
          <w:b w:val="0"/>
          <w:color w:val="000000" w:themeColor="text1"/>
        </w:rPr>
        <w:t xml:space="preserve">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w:t>
      </w:r>
    </w:p>
    <w:p w:rsidR="00501FCC" w:rsidRDefault="00456108">
      <w:pPr>
        <w:pStyle w:val="a3"/>
        <w:tabs>
          <w:tab w:val="left" w:pos="851"/>
        </w:tabs>
        <w:spacing w:line="264" w:lineRule="auto"/>
        <w:ind w:left="0" w:firstLine="567"/>
        <w:rPr>
          <w:b w:val="0"/>
          <w:i/>
          <w:color w:val="000000" w:themeColor="text1"/>
        </w:rPr>
      </w:pPr>
      <w:r>
        <w:rPr>
          <w:b w:val="0"/>
          <w:color w:val="000000" w:themeColor="text1"/>
        </w:rPr>
        <w:t xml:space="preserve">При выставлении счета по тарифу 291440 «КАРД Хроническая сердечная недостаточность» в счете/реестре счетов как «основной диагноз» указывается один из ниже диагнозов по МКБ-10 (с необходимыми расширениями), являющихся причиной хронической сердечной недостаточности: </w:t>
      </w:r>
      <w:r>
        <w:rPr>
          <w:b w:val="0"/>
          <w:color w:val="000000" w:themeColor="text1"/>
          <w:lang w:val="en-US"/>
        </w:rPr>
        <w:t>C</w:t>
      </w:r>
      <w:r>
        <w:rPr>
          <w:b w:val="0"/>
          <w:color w:val="000000" w:themeColor="text1"/>
        </w:rPr>
        <w:t xml:space="preserve"> 79.8, </w:t>
      </w:r>
      <w:r>
        <w:rPr>
          <w:b w:val="0"/>
          <w:color w:val="000000" w:themeColor="text1"/>
          <w:lang w:val="en-US"/>
        </w:rPr>
        <w:t>D</w:t>
      </w:r>
      <w:r>
        <w:rPr>
          <w:b w:val="0"/>
          <w:color w:val="000000" w:themeColor="text1"/>
        </w:rPr>
        <w:t xml:space="preserve"> 50 – </w:t>
      </w:r>
      <w:r>
        <w:rPr>
          <w:b w:val="0"/>
          <w:color w:val="000000" w:themeColor="text1"/>
          <w:lang w:val="en-US"/>
        </w:rPr>
        <w:t>D</w:t>
      </w:r>
      <w:r>
        <w:rPr>
          <w:b w:val="0"/>
          <w:color w:val="000000" w:themeColor="text1"/>
        </w:rPr>
        <w:t xml:space="preserve"> 64, </w:t>
      </w:r>
      <w:r>
        <w:rPr>
          <w:b w:val="0"/>
          <w:color w:val="000000" w:themeColor="text1"/>
          <w:lang w:val="en-US"/>
        </w:rPr>
        <w:t>D</w:t>
      </w:r>
      <w:r>
        <w:rPr>
          <w:b w:val="0"/>
          <w:color w:val="000000" w:themeColor="text1"/>
        </w:rPr>
        <w:t xml:space="preserve"> 86.8, </w:t>
      </w:r>
      <w:r>
        <w:rPr>
          <w:b w:val="0"/>
          <w:color w:val="000000" w:themeColor="text1"/>
          <w:lang w:val="en-US"/>
        </w:rPr>
        <w:t>E</w:t>
      </w:r>
      <w:r>
        <w:rPr>
          <w:b w:val="0"/>
          <w:color w:val="000000" w:themeColor="text1"/>
        </w:rPr>
        <w:t xml:space="preserve"> 05, </w:t>
      </w:r>
      <w:r>
        <w:rPr>
          <w:b w:val="0"/>
          <w:color w:val="000000" w:themeColor="text1"/>
          <w:lang w:val="en-US"/>
        </w:rPr>
        <w:t>E</w:t>
      </w:r>
      <w:r>
        <w:rPr>
          <w:b w:val="0"/>
          <w:color w:val="000000" w:themeColor="text1"/>
        </w:rPr>
        <w:t xml:space="preserve"> 83.1, </w:t>
      </w:r>
      <w:r>
        <w:rPr>
          <w:b w:val="0"/>
          <w:color w:val="000000" w:themeColor="text1"/>
          <w:lang w:val="en-US"/>
        </w:rPr>
        <w:t>E</w:t>
      </w:r>
      <w:r>
        <w:rPr>
          <w:b w:val="0"/>
          <w:color w:val="000000" w:themeColor="text1"/>
        </w:rPr>
        <w:t xml:space="preserve"> 85.4, I 05 – </w:t>
      </w:r>
      <w:r>
        <w:rPr>
          <w:b w:val="0"/>
          <w:color w:val="000000" w:themeColor="text1"/>
          <w:lang w:val="en-US"/>
        </w:rPr>
        <w:t>I</w:t>
      </w:r>
      <w:r>
        <w:rPr>
          <w:b w:val="0"/>
          <w:color w:val="000000" w:themeColor="text1"/>
        </w:rPr>
        <w:t xml:space="preserve"> 15, </w:t>
      </w:r>
      <w:r>
        <w:rPr>
          <w:b w:val="0"/>
          <w:color w:val="000000" w:themeColor="text1"/>
          <w:lang w:val="en-US"/>
        </w:rPr>
        <w:t>I</w:t>
      </w:r>
      <w:r>
        <w:rPr>
          <w:b w:val="0"/>
          <w:color w:val="000000" w:themeColor="text1"/>
        </w:rPr>
        <w:t xml:space="preserve"> 20 – </w:t>
      </w:r>
      <w:r>
        <w:rPr>
          <w:b w:val="0"/>
          <w:color w:val="000000" w:themeColor="text1"/>
          <w:lang w:val="en-US"/>
        </w:rPr>
        <w:t>I</w:t>
      </w:r>
      <w:r>
        <w:rPr>
          <w:b w:val="0"/>
          <w:color w:val="000000" w:themeColor="text1"/>
        </w:rPr>
        <w:t xml:space="preserve"> 25, </w:t>
      </w:r>
      <w:r>
        <w:rPr>
          <w:b w:val="0"/>
          <w:color w:val="000000" w:themeColor="text1"/>
          <w:lang w:val="en-US"/>
        </w:rPr>
        <w:t>I</w:t>
      </w:r>
      <w:r>
        <w:rPr>
          <w:b w:val="0"/>
          <w:color w:val="000000" w:themeColor="text1"/>
        </w:rPr>
        <w:t xml:space="preserve"> 30 – </w:t>
      </w:r>
      <w:r>
        <w:rPr>
          <w:b w:val="0"/>
          <w:color w:val="000000" w:themeColor="text1"/>
          <w:lang w:val="en-US"/>
        </w:rPr>
        <w:t>I</w:t>
      </w:r>
      <w:r>
        <w:rPr>
          <w:b w:val="0"/>
          <w:color w:val="000000" w:themeColor="text1"/>
        </w:rPr>
        <w:t xml:space="preserve"> 39, </w:t>
      </w:r>
      <w:r>
        <w:rPr>
          <w:b w:val="0"/>
          <w:color w:val="000000" w:themeColor="text1"/>
          <w:lang w:val="en-US"/>
        </w:rPr>
        <w:t>I</w:t>
      </w:r>
      <w:r>
        <w:rPr>
          <w:b w:val="0"/>
          <w:color w:val="000000" w:themeColor="text1"/>
        </w:rPr>
        <w:t xml:space="preserve"> 42 – </w:t>
      </w:r>
      <w:r>
        <w:rPr>
          <w:b w:val="0"/>
          <w:color w:val="000000" w:themeColor="text1"/>
          <w:lang w:val="en-US"/>
        </w:rPr>
        <w:t>I</w:t>
      </w:r>
      <w:r>
        <w:rPr>
          <w:b w:val="0"/>
          <w:color w:val="000000" w:themeColor="text1"/>
        </w:rPr>
        <w:t xml:space="preserve"> 45, </w:t>
      </w:r>
      <w:r>
        <w:rPr>
          <w:b w:val="0"/>
          <w:color w:val="000000" w:themeColor="text1"/>
          <w:lang w:val="en-US"/>
        </w:rPr>
        <w:t>I</w:t>
      </w:r>
      <w:r>
        <w:rPr>
          <w:b w:val="0"/>
          <w:color w:val="000000" w:themeColor="text1"/>
        </w:rPr>
        <w:t xml:space="preserve"> 47 – </w:t>
      </w:r>
      <w:r>
        <w:rPr>
          <w:b w:val="0"/>
          <w:color w:val="000000" w:themeColor="text1"/>
          <w:lang w:val="en-US"/>
        </w:rPr>
        <w:t>I</w:t>
      </w:r>
      <w:r>
        <w:rPr>
          <w:b w:val="0"/>
          <w:color w:val="000000" w:themeColor="text1"/>
        </w:rPr>
        <w:t xml:space="preserve"> 49, I 77.0, Q 20 – </w:t>
      </w:r>
      <w:r>
        <w:rPr>
          <w:b w:val="0"/>
          <w:color w:val="000000" w:themeColor="text1"/>
          <w:lang w:val="en-US"/>
        </w:rPr>
        <w:t>Q</w:t>
      </w:r>
      <w:r>
        <w:rPr>
          <w:b w:val="0"/>
          <w:color w:val="000000" w:themeColor="text1"/>
        </w:rPr>
        <w:t xml:space="preserve"> 26, </w:t>
      </w:r>
      <w:r>
        <w:rPr>
          <w:b w:val="0"/>
          <w:color w:val="000000" w:themeColor="text1"/>
          <w:lang w:val="en-US"/>
        </w:rPr>
        <w:t>Q</w:t>
      </w:r>
      <w:r>
        <w:rPr>
          <w:b w:val="0"/>
          <w:color w:val="000000" w:themeColor="text1"/>
        </w:rPr>
        <w:t> 27.3.</w:t>
      </w:r>
    </w:p>
    <w:p w:rsidR="00501FCC" w:rsidRDefault="00456108">
      <w:pPr>
        <w:pStyle w:val="a3"/>
        <w:tabs>
          <w:tab w:val="left" w:pos="851"/>
        </w:tabs>
        <w:spacing w:line="264" w:lineRule="auto"/>
        <w:ind w:left="0" w:firstLine="567"/>
        <w:rPr>
          <w:b w:val="0"/>
          <w:i/>
          <w:color w:val="000000" w:themeColor="text1"/>
        </w:rPr>
      </w:pPr>
      <w:r>
        <w:rPr>
          <w:b w:val="0"/>
          <w:color w:val="000000" w:themeColor="text1"/>
        </w:rPr>
        <w:t xml:space="preserve">Как осложнение указывается один из ниже перечисленных диагнозов по МКБ-10: </w:t>
      </w:r>
      <w:proofErr w:type="gramStart"/>
      <w:r>
        <w:rPr>
          <w:b w:val="0"/>
          <w:color w:val="000000" w:themeColor="text1"/>
          <w:lang w:val="en-US"/>
        </w:rPr>
        <w:t>I</w:t>
      </w:r>
      <w:r>
        <w:rPr>
          <w:b w:val="0"/>
          <w:color w:val="000000" w:themeColor="text1"/>
        </w:rPr>
        <w:t xml:space="preserve">27.0, </w:t>
      </w:r>
      <w:r>
        <w:rPr>
          <w:b w:val="0"/>
          <w:color w:val="000000" w:themeColor="text1"/>
          <w:lang w:val="en-US"/>
        </w:rPr>
        <w:t>I</w:t>
      </w:r>
      <w:r>
        <w:rPr>
          <w:b w:val="0"/>
          <w:color w:val="000000" w:themeColor="text1"/>
        </w:rPr>
        <w:t xml:space="preserve">27.2, </w:t>
      </w:r>
      <w:r>
        <w:rPr>
          <w:b w:val="0"/>
          <w:color w:val="000000" w:themeColor="text1"/>
          <w:lang w:val="en-US"/>
        </w:rPr>
        <w:t>I</w:t>
      </w:r>
      <w:r>
        <w:rPr>
          <w:b w:val="0"/>
          <w:color w:val="000000" w:themeColor="text1"/>
        </w:rPr>
        <w:t xml:space="preserve">27.8, </w:t>
      </w:r>
      <w:r>
        <w:rPr>
          <w:b w:val="0"/>
          <w:color w:val="000000" w:themeColor="text1"/>
          <w:lang w:val="en-US"/>
        </w:rPr>
        <w:t>I</w:t>
      </w:r>
      <w:r>
        <w:rPr>
          <w:b w:val="0"/>
          <w:color w:val="000000" w:themeColor="text1"/>
        </w:rPr>
        <w:t xml:space="preserve">50.0, </w:t>
      </w:r>
      <w:r>
        <w:rPr>
          <w:b w:val="0"/>
          <w:color w:val="000000" w:themeColor="text1"/>
          <w:lang w:val="en-US"/>
        </w:rPr>
        <w:t>I</w:t>
      </w:r>
      <w:r>
        <w:rPr>
          <w:b w:val="0"/>
          <w:color w:val="000000" w:themeColor="text1"/>
        </w:rPr>
        <w:t xml:space="preserve">50.1, </w:t>
      </w:r>
      <w:r>
        <w:rPr>
          <w:b w:val="0"/>
          <w:color w:val="000000" w:themeColor="text1"/>
          <w:lang w:val="en-US"/>
        </w:rPr>
        <w:t>I</w:t>
      </w:r>
      <w:r>
        <w:rPr>
          <w:b w:val="0"/>
          <w:color w:val="000000" w:themeColor="text1"/>
        </w:rPr>
        <w:t xml:space="preserve">50.9, </w:t>
      </w:r>
      <w:r>
        <w:rPr>
          <w:b w:val="0"/>
          <w:color w:val="000000" w:themeColor="text1"/>
          <w:lang w:val="en-US"/>
        </w:rPr>
        <w:t>I</w:t>
      </w:r>
      <w:r>
        <w:rPr>
          <w:b w:val="0"/>
          <w:color w:val="000000" w:themeColor="text1"/>
        </w:rPr>
        <w:t>97.0.</w:t>
      </w:r>
      <w:proofErr w:type="gramEnd"/>
      <w:r>
        <w:rPr>
          <w:b w:val="0"/>
          <w:color w:val="000000" w:themeColor="text1"/>
        </w:rPr>
        <w:t xml:space="preserve">  </w:t>
      </w:r>
    </w:p>
    <w:p w:rsidR="00501FCC" w:rsidRDefault="00456108">
      <w:pPr>
        <w:pStyle w:val="a3"/>
        <w:tabs>
          <w:tab w:val="left" w:pos="851"/>
        </w:tabs>
        <w:spacing w:line="264" w:lineRule="auto"/>
        <w:ind w:left="0" w:firstLine="567"/>
        <w:rPr>
          <w:b w:val="0"/>
          <w:color w:val="000000" w:themeColor="text1"/>
        </w:rPr>
      </w:pPr>
      <w:r>
        <w:rPr>
          <w:b w:val="0"/>
          <w:color w:val="000000" w:themeColor="text1"/>
        </w:rPr>
        <w:t>Обязательным условием для выставления тарифа   291440 «КАРД Хроническая сердечная недостаточность» является выполнение следующих медицинских услуг (за исключением прерванного случая лечения):</w:t>
      </w:r>
    </w:p>
    <w:tbl>
      <w:tblPr>
        <w:tblW w:w="10031" w:type="dxa"/>
        <w:tblLook w:val="04A0"/>
      </w:tblPr>
      <w:tblGrid>
        <w:gridCol w:w="1997"/>
        <w:gridCol w:w="6900"/>
        <w:gridCol w:w="1134"/>
      </w:tblGrid>
      <w:tr w:rsidR="00501FCC">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color w:val="000000" w:themeColor="text1"/>
              </w:rPr>
            </w:pPr>
            <w:r>
              <w:rPr>
                <w:color w:val="000000" w:themeColor="text1"/>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color w:val="000000" w:themeColor="text1"/>
              </w:rPr>
            </w:pPr>
            <w:r>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proofErr w:type="gramStart"/>
            <w:r>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w:t>
            </w:r>
          </w:p>
        </w:tc>
      </w:tr>
    </w:tbl>
    <w:p w:rsidR="00501FCC" w:rsidRDefault="00501FCC">
      <w:pPr>
        <w:rPr>
          <w:color w:val="000000" w:themeColor="text1"/>
        </w:rPr>
      </w:pPr>
    </w:p>
    <w:p w:rsidR="00501FCC" w:rsidRDefault="00456108">
      <w:pPr>
        <w:pStyle w:val="213"/>
        <w:widowControl w:val="0"/>
        <w:tabs>
          <w:tab w:val="left" w:pos="7797"/>
        </w:tabs>
        <w:contextualSpacing/>
        <w:rPr>
          <w:color w:val="000000" w:themeColor="text1"/>
        </w:rPr>
      </w:pPr>
      <w:r>
        <w:rPr>
          <w:b/>
          <w:color w:val="000000" w:themeColor="text1"/>
        </w:rPr>
        <w:t xml:space="preserve">4.12. </w:t>
      </w:r>
      <w:proofErr w:type="gramStart"/>
      <w:r>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000000" w:themeColor="text1"/>
        </w:rPr>
        <w:t xml:space="preserve"> пола и возраста, а также второго этапа (при наличии показаний).</w:t>
      </w:r>
    </w:p>
    <w:p w:rsidR="00501FCC" w:rsidRDefault="00456108">
      <w:pPr>
        <w:pStyle w:val="213"/>
        <w:widowControl w:val="0"/>
        <w:tabs>
          <w:tab w:val="left" w:pos="7797"/>
        </w:tabs>
        <w:contextualSpacing/>
        <w:rPr>
          <w:color w:val="000000" w:themeColor="text1"/>
        </w:rPr>
      </w:pPr>
      <w:r>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501FCC" w:rsidRDefault="00456108">
      <w:pPr>
        <w:pStyle w:val="213"/>
        <w:widowControl w:val="0"/>
        <w:tabs>
          <w:tab w:val="left" w:pos="7797"/>
        </w:tabs>
        <w:contextualSpacing/>
        <w:rPr>
          <w:color w:val="000000" w:themeColor="text1"/>
        </w:rPr>
      </w:pPr>
      <w:r>
        <w:rPr>
          <w:color w:val="000000" w:themeColor="text1"/>
        </w:rPr>
        <w:t>Если пациент проходил диспансеризацию в медицинской организации, в которой</w:t>
      </w:r>
      <w:r>
        <w:rPr>
          <w:color w:val="000000" w:themeColor="text1"/>
        </w:rPr>
        <w:br/>
        <w:t>он получает первичную медико-санитарную помощь в текущем году, то направление</w:t>
      </w:r>
      <w:r>
        <w:rPr>
          <w:color w:val="000000" w:themeColor="text1"/>
        </w:rPr>
        <w:br/>
        <w:t>на госпитализацию с целью прохождения диспансеризации может быть выдано в течение следующего календарного года.</w:t>
      </w:r>
    </w:p>
    <w:p w:rsidR="00501FCC" w:rsidRDefault="00456108">
      <w:pPr>
        <w:pStyle w:val="213"/>
        <w:widowControl w:val="0"/>
        <w:tabs>
          <w:tab w:val="left" w:pos="7797"/>
        </w:tabs>
        <w:contextualSpacing/>
        <w:rPr>
          <w:color w:val="000000" w:themeColor="text1"/>
        </w:rPr>
      </w:pPr>
      <w:r>
        <w:rPr>
          <w:color w:val="000000" w:themeColor="text1"/>
        </w:rPr>
        <w:t xml:space="preserve">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w:t>
      </w:r>
      <w:r>
        <w:rPr>
          <w:color w:val="000000" w:themeColor="text1"/>
        </w:rPr>
        <w:lastRenderedPageBreak/>
        <w:t>медицинскую помощь в стационарных условиях о направлении на госпитализацию маломобильных граждан.</w:t>
      </w:r>
    </w:p>
    <w:p w:rsidR="00501FCC" w:rsidRDefault="00456108">
      <w:pPr>
        <w:pStyle w:val="213"/>
        <w:widowControl w:val="0"/>
        <w:tabs>
          <w:tab w:val="left" w:pos="7797"/>
        </w:tabs>
        <w:contextualSpacing/>
        <w:rPr>
          <w:color w:val="000000" w:themeColor="text1"/>
        </w:rPr>
      </w:pPr>
      <w:proofErr w:type="gramStart"/>
      <w:r>
        <w:rPr>
          <w:color w:val="000000" w:themeColor="text1"/>
        </w:rPr>
        <w:t>Медицинская организация, оказывающая специализированную медицинскую помощь</w:t>
      </w:r>
      <w:r>
        <w:rPr>
          <w:color w:val="000000" w:themeColor="text1"/>
        </w:rPr>
        <w:br/>
        <w:t>в стационарных условиях обращается</w:t>
      </w:r>
      <w:proofErr w:type="gramEnd"/>
      <w:r>
        <w:rPr>
          <w:color w:val="000000" w:themeColor="text1"/>
        </w:rPr>
        <w:t xml:space="preserve"> в Территориальный фонд ОМС для проведения сверки</w:t>
      </w:r>
      <w:r>
        <w:rPr>
          <w:color w:val="000000" w:themeColor="text1"/>
        </w:rPr>
        <w:br/>
        <w:t>на предмет исключения повторного в текущем году проведения диспансеризации.</w:t>
      </w:r>
    </w:p>
    <w:p w:rsidR="00501FCC" w:rsidRDefault="00456108">
      <w:pPr>
        <w:pStyle w:val="213"/>
        <w:widowControl w:val="0"/>
        <w:tabs>
          <w:tab w:val="left" w:pos="7797"/>
        </w:tabs>
        <w:contextualSpacing/>
        <w:rPr>
          <w:color w:val="000000" w:themeColor="text1"/>
        </w:rPr>
      </w:pPr>
      <w:r>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p>
    <w:p w:rsidR="00501FCC" w:rsidRDefault="00456108">
      <w:pPr>
        <w:ind w:firstLine="567"/>
        <w:jc w:val="both"/>
        <w:rPr>
          <w:bCs/>
          <w:color w:val="000000" w:themeColor="text1"/>
        </w:rPr>
      </w:pPr>
      <w:proofErr w:type="gramStart"/>
      <w:r>
        <w:rPr>
          <w:b/>
          <w:color w:val="000000" w:themeColor="text1"/>
        </w:rPr>
        <w:t>4.13</w:t>
      </w:r>
      <w:r>
        <w:rPr>
          <w:color w:val="000000" w:themeColor="text1"/>
        </w:rPr>
        <w:t xml:space="preserve"> Тариф за законченный случай лечения в дневном стационаре с кодом 831157 «ДС_Проведение глюкозо-толерантного теста для беременных» в соответствии с приложением   </w:t>
      </w:r>
      <w:r>
        <w:rPr>
          <w:b/>
          <w:color w:val="000000" w:themeColor="text1"/>
        </w:rPr>
        <w:t>№ 12-а</w:t>
      </w:r>
      <w:r>
        <w:rPr>
          <w:color w:val="000000" w:themeColor="text1"/>
        </w:rPr>
        <w:t xml:space="preserve"> и с кодом 361327 «ДС_Проведение глюкозо-толерантного теста для беременных» в соответствии с приложением № 4 к ГТС на 2026 год </w:t>
      </w:r>
      <w:r>
        <w:rPr>
          <w:bCs/>
          <w:color w:val="000000" w:themeColor="text1"/>
        </w:rPr>
        <w:t>применяется медицинскими организациями, в составе которых имеется женская консультация и (или) акушерский стационар,  при наличии лицензии на</w:t>
      </w:r>
      <w:proofErr w:type="gramEnd"/>
      <w:r>
        <w:rPr>
          <w:bCs/>
          <w:color w:val="000000" w:themeColor="text1"/>
        </w:rPr>
        <w:t xml:space="preserve"> оказание первичной или специализированной медицинской помощи по профилю «акушерство и гинекология» в условиях дневного стационара.</w:t>
      </w:r>
    </w:p>
    <w:p w:rsidR="00501FCC" w:rsidRDefault="00456108">
      <w:pPr>
        <w:jc w:val="both"/>
        <w:rPr>
          <w:color w:val="000000" w:themeColor="text1"/>
        </w:rPr>
      </w:pPr>
      <w:r>
        <w:rPr>
          <w:bCs/>
          <w:color w:val="000000" w:themeColor="text1"/>
        </w:rPr>
        <w:t xml:space="preserve"> Тарифы с кодами 361327, 831157 применяется при наличии направления, выданного медицинской организацией, к которой беременная прикреплена для наблюдения за беременностью, в случае, если целью направления  </w:t>
      </w:r>
      <w:r>
        <w:rPr>
          <w:color w:val="000000" w:themeColor="text1"/>
        </w:rPr>
        <w:t>является только выполнение глюкозо-толерантного теста.</w:t>
      </w:r>
    </w:p>
    <w:p w:rsidR="00501FCC" w:rsidRDefault="00456108">
      <w:pPr>
        <w:jc w:val="both"/>
        <w:rPr>
          <w:color w:val="000000" w:themeColor="text1"/>
        </w:rPr>
      </w:pPr>
      <w:r>
        <w:rPr>
          <w:color w:val="000000" w:themeColor="text1"/>
        </w:rPr>
        <w:t xml:space="preserve">Если глюкозо-толерантный тест был выполнен в период лечения беременной в дневном или круглосуточном стационаре по поводу определенного заболевания (состояния), то счет на оплату медицинской помощи предъявляется по тарифу, предусмотренному для данного заболевания (состояния). Тарифы с кодами </w:t>
      </w:r>
      <w:r>
        <w:rPr>
          <w:bCs/>
          <w:color w:val="000000" w:themeColor="text1"/>
        </w:rPr>
        <w:t xml:space="preserve">361327, 831157 </w:t>
      </w:r>
      <w:r>
        <w:rPr>
          <w:color w:val="000000" w:themeColor="text1"/>
        </w:rPr>
        <w:t>в этом случае не применяется.</w:t>
      </w:r>
    </w:p>
    <w:p w:rsidR="00501FCC" w:rsidRDefault="00456108">
      <w:pPr>
        <w:pStyle w:val="213"/>
        <w:widowControl w:val="0"/>
        <w:tabs>
          <w:tab w:val="left" w:pos="7797"/>
        </w:tabs>
        <w:contextualSpacing/>
        <w:rPr>
          <w:color w:val="000000" w:themeColor="text1"/>
        </w:rPr>
      </w:pPr>
      <w:r>
        <w:rPr>
          <w:color w:val="000000" w:themeColor="text1"/>
        </w:rPr>
        <w:tab/>
      </w:r>
      <w:bookmarkStart w:id="36" w:name="_Toc200543494"/>
    </w:p>
    <w:p w:rsidR="00501FCC" w:rsidRDefault="00456108">
      <w:pPr>
        <w:pStyle w:val="111"/>
        <w:spacing w:before="60"/>
        <w:rPr>
          <w:color w:val="000000" w:themeColor="text1"/>
          <w:lang w:val="ru-RU"/>
        </w:rPr>
      </w:pPr>
      <w:r>
        <w:rPr>
          <w:color w:val="000000" w:themeColor="text1"/>
          <w:lang w:val="ru-RU"/>
        </w:rPr>
        <w:t>5.</w:t>
      </w:r>
      <w:r>
        <w:rPr>
          <w:color w:val="000000" w:themeColor="text1"/>
        </w:rPr>
        <w:t> </w:t>
      </w:r>
      <w:r>
        <w:rPr>
          <w:color w:val="000000" w:themeColor="text1"/>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501FCC" w:rsidRDefault="00456108">
      <w:pPr>
        <w:pStyle w:val="213"/>
        <w:widowControl w:val="0"/>
        <w:spacing w:before="60"/>
        <w:ind w:firstLine="561"/>
        <w:rPr>
          <w:color w:val="000000" w:themeColor="text1"/>
        </w:rPr>
      </w:pPr>
      <w:bookmarkStart w:id="37" w:name="_Toc26534652"/>
      <w:bookmarkStart w:id="38" w:name="_Toc26536827"/>
      <w:bookmarkStart w:id="39" w:name="_Toc26537426"/>
      <w:bookmarkStart w:id="40" w:name="_Toc26538076"/>
      <w:bookmarkStart w:id="41" w:name="_Toc26538137"/>
      <w:bookmarkStart w:id="42" w:name="_Toc200543495"/>
      <w:r>
        <w:rPr>
          <w:i/>
          <w:color w:val="000000" w:themeColor="text1"/>
        </w:rPr>
        <w:t xml:space="preserve">   </w:t>
      </w:r>
      <w:r>
        <w:rPr>
          <w:b/>
          <w:color w:val="000000" w:themeColor="text1"/>
        </w:rPr>
        <w:t>5.1.</w:t>
      </w:r>
      <w:r>
        <w:rPr>
          <w:color w:val="000000" w:themeColor="text1"/>
        </w:rPr>
        <w:t> </w:t>
      </w:r>
      <w:proofErr w:type="gramStart"/>
      <w:r>
        <w:rPr>
          <w:color w:val="000000" w:themeColor="text1"/>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color w:val="000000" w:themeColor="text1"/>
        </w:rPr>
        <w:t>Приложении № 4-2</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4-2</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501FCC" w:rsidRDefault="00456108">
      <w:pPr>
        <w:ind w:firstLine="539"/>
        <w:jc w:val="both"/>
        <w:rPr>
          <w:bCs/>
          <w:i/>
          <w:color w:val="000000" w:themeColor="text1"/>
        </w:rPr>
      </w:pPr>
      <w:r>
        <w:rPr>
          <w:color w:val="000000" w:themeColor="text1"/>
        </w:rPr>
        <w:lastRenderedPageBreak/>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4-2</w:t>
      </w:r>
      <w:r>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Pr>
          <w:b/>
          <w:color w:val="000000" w:themeColor="text1"/>
        </w:rPr>
        <w:t>Приложением № 4-2</w:t>
      </w:r>
      <w:r>
        <w:rPr>
          <w:color w:val="000000" w:themeColor="text1"/>
        </w:rPr>
        <w:t xml:space="preserve"> к ГТС на 2026 год, применяются МО, поименованными в таблице 2 </w:t>
      </w:r>
      <w:r>
        <w:rPr>
          <w:b/>
          <w:color w:val="000000" w:themeColor="text1"/>
        </w:rPr>
        <w:t xml:space="preserve">Приложения 4-2 </w:t>
      </w:r>
      <w:r>
        <w:rPr>
          <w:color w:val="000000" w:themeColor="text1"/>
        </w:rPr>
        <w:t xml:space="preserve">к ГТС на 2026 год. </w:t>
      </w:r>
    </w:p>
    <w:p w:rsidR="00501FCC" w:rsidRDefault="00456108">
      <w:pPr>
        <w:ind w:firstLine="539"/>
        <w:jc w:val="both"/>
        <w:rPr>
          <w:color w:val="000000" w:themeColor="text1"/>
        </w:rPr>
      </w:pPr>
      <w:r>
        <w:rPr>
          <w:b/>
          <w:color w:val="000000" w:themeColor="text1"/>
        </w:rPr>
        <w:t>5.2.</w:t>
      </w:r>
      <w:r>
        <w:rPr>
          <w:color w:val="000000" w:themeColor="text1"/>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color w:val="000000" w:themeColor="text1"/>
        </w:rPr>
        <w:t>Приложении № 4-3</w:t>
      </w:r>
      <w:r>
        <w:rPr>
          <w:color w:val="000000" w:themeColor="text1"/>
        </w:rPr>
        <w:t xml:space="preserve"> к ГТС на 2026 год и являются тарифами за законченный случай лечения.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4-3</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501FCC" w:rsidRDefault="00456108">
      <w:pPr>
        <w:ind w:firstLine="539"/>
        <w:jc w:val="both"/>
        <w:rPr>
          <w:b/>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4-3</w:t>
      </w:r>
      <w:r>
        <w:rPr>
          <w:color w:val="000000" w:themeColor="text1"/>
        </w:rPr>
        <w:t xml:space="preserve"> к ГТС на 2026 год осуществляется отдельными реестрами</w:t>
      </w:r>
      <w:r>
        <w:rPr>
          <w:b/>
          <w:color w:val="000000" w:themeColor="text1"/>
        </w:rPr>
        <w:t>.</w:t>
      </w:r>
      <w:r>
        <w:rPr>
          <w:b/>
          <w:i/>
          <w:color w:val="000000" w:themeColor="text1"/>
        </w:rPr>
        <w:t xml:space="preserve"> </w:t>
      </w:r>
    </w:p>
    <w:p w:rsidR="00501FCC" w:rsidRDefault="00456108">
      <w:pPr>
        <w:ind w:firstLine="539"/>
        <w:jc w:val="both"/>
        <w:rPr>
          <w:b/>
          <w:bCs/>
          <w:color w:val="000000" w:themeColor="text1"/>
        </w:rPr>
      </w:pPr>
      <w:r>
        <w:rPr>
          <w:color w:val="000000" w:themeColor="text1"/>
        </w:rPr>
        <w:t xml:space="preserve">Тарифы на оплату медицинской помощи, оказываемой МО в соответствии с </w:t>
      </w:r>
      <w:r>
        <w:rPr>
          <w:b/>
          <w:color w:val="000000" w:themeColor="text1"/>
        </w:rPr>
        <w:t xml:space="preserve">Приложением № 4-3 </w:t>
      </w:r>
      <w:r>
        <w:rPr>
          <w:color w:val="000000" w:themeColor="text1"/>
        </w:rPr>
        <w:t xml:space="preserve">к ГТС на 2026 год </w:t>
      </w:r>
      <w:r>
        <w:rPr>
          <w:bCs/>
          <w:color w:val="000000" w:themeColor="text1"/>
        </w:rPr>
        <w:t>по конкретным кодам тарифа, применяются только МО, поименованными в таблице 3</w:t>
      </w:r>
      <w:r>
        <w:rPr>
          <w:b/>
          <w:bCs/>
          <w:color w:val="000000" w:themeColor="text1"/>
        </w:rPr>
        <w:t xml:space="preserve"> Приложения № 4-3 </w:t>
      </w:r>
      <w:r>
        <w:rPr>
          <w:bCs/>
          <w:color w:val="000000" w:themeColor="text1"/>
        </w:rPr>
        <w:t>к ГТС на 2026 год.</w:t>
      </w:r>
      <w:r>
        <w:rPr>
          <w:b/>
          <w:bCs/>
          <w:color w:val="000000" w:themeColor="text1"/>
        </w:rPr>
        <w:t xml:space="preserve"> </w:t>
      </w:r>
    </w:p>
    <w:p w:rsidR="00501FCC" w:rsidRDefault="00456108">
      <w:pPr>
        <w:pStyle w:val="111"/>
        <w:spacing w:before="120"/>
        <w:rPr>
          <w:color w:val="000000" w:themeColor="text1"/>
          <w:lang w:val="ru-RU"/>
        </w:rPr>
      </w:pPr>
      <w:r>
        <w:rPr>
          <w:color w:val="000000" w:themeColor="text1"/>
          <w:lang w:val="ru-RU"/>
        </w:rPr>
        <w:t>6.</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501FCC" w:rsidRDefault="00456108">
      <w:pPr>
        <w:spacing w:before="60"/>
        <w:ind w:firstLine="539"/>
        <w:jc w:val="both"/>
        <w:rPr>
          <w:color w:val="000000" w:themeColor="text1"/>
        </w:rPr>
      </w:pPr>
      <w:r>
        <w:rPr>
          <w:b/>
          <w:bCs/>
          <w:color w:val="000000" w:themeColor="text1"/>
        </w:rPr>
        <w:t>6.1. </w:t>
      </w:r>
      <w:proofErr w:type="gramStart"/>
      <w:r>
        <w:rPr>
          <w:rFonts w:eastAsia="MS Mincho"/>
          <w:color w:val="000000" w:themeColor="text1"/>
        </w:rPr>
        <w:t>Тарифы на оплату медицинской помощи, оказываемой</w:t>
      </w:r>
      <w:r>
        <w:rPr>
          <w:color w:val="000000" w:themeColor="text1"/>
        </w:rPr>
        <w:t xml:space="preserve"> в стационарных условиях и в условиях дневного стационара</w:t>
      </w:r>
      <w:r>
        <w:rPr>
          <w:rFonts w:eastAsia="MS Mincho"/>
          <w:color w:val="000000" w:themeColor="text1"/>
        </w:rPr>
        <w:t xml:space="preserve"> детскому населению, в соответствии с </w:t>
      </w:r>
      <w:r>
        <w:rPr>
          <w:rFonts w:eastAsia="MS Mincho"/>
          <w:b/>
          <w:color w:val="000000" w:themeColor="text1"/>
        </w:rPr>
        <w:t>Приложением № 5</w:t>
      </w:r>
      <w:r>
        <w:rPr>
          <w:color w:val="000000" w:themeColor="text1"/>
        </w:rPr>
        <w:t xml:space="preserve"> к ГТС на 2026 год</w:t>
      </w:r>
      <w:r>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Pr>
          <w:color w:val="000000" w:themeColor="text1"/>
        </w:rPr>
        <w:t xml:space="preserve"> типа для взрослого населения при оказании медицинской помощи детскому населению,</w:t>
      </w:r>
      <w:r>
        <w:rPr>
          <w:bCs/>
          <w:color w:val="000000" w:themeColor="text1"/>
        </w:rPr>
        <w:t xml:space="preserve"> за исключением тарифов на оплату медицинской помощи в</w:t>
      </w:r>
      <w:proofErr w:type="gramEnd"/>
      <w:r>
        <w:rPr>
          <w:bCs/>
          <w:color w:val="000000" w:themeColor="text1"/>
        </w:rPr>
        <w:t xml:space="preserve"> соответствии с </w:t>
      </w:r>
      <w:r>
        <w:rPr>
          <w:b/>
          <w:bCs/>
          <w:color w:val="000000" w:themeColor="text1"/>
        </w:rPr>
        <w:t>разделом 2</w:t>
      </w:r>
      <w:r>
        <w:rPr>
          <w:bCs/>
          <w:color w:val="000000" w:themeColor="text1"/>
        </w:rPr>
        <w:t xml:space="preserve"> </w:t>
      </w:r>
      <w:r>
        <w:rPr>
          <w:b/>
          <w:bCs/>
          <w:color w:val="000000" w:themeColor="text1"/>
        </w:rPr>
        <w:t>Приложения № 5</w:t>
      </w:r>
      <w:r>
        <w:rPr>
          <w:bCs/>
          <w:color w:val="000000" w:themeColor="text1"/>
        </w:rPr>
        <w:t xml:space="preserve"> к ГТС на 2026 год, </w:t>
      </w:r>
      <w:proofErr w:type="gramStart"/>
      <w:r>
        <w:rPr>
          <w:bCs/>
          <w:color w:val="000000" w:themeColor="text1"/>
        </w:rPr>
        <w:t>поименованных</w:t>
      </w:r>
      <w:proofErr w:type="gramEnd"/>
      <w:r>
        <w:rPr>
          <w:bCs/>
          <w:color w:val="000000" w:themeColor="text1"/>
        </w:rPr>
        <w:t xml:space="preserve"> в </w:t>
      </w:r>
      <w:r>
        <w:rPr>
          <w:b/>
          <w:bCs/>
          <w:color w:val="000000" w:themeColor="text1"/>
        </w:rPr>
        <w:t>таблице 4</w:t>
      </w:r>
      <w:r>
        <w:rPr>
          <w:bCs/>
          <w:color w:val="000000" w:themeColor="text1"/>
        </w:rPr>
        <w:t>:</w:t>
      </w:r>
    </w:p>
    <w:p w:rsidR="00501FCC" w:rsidRDefault="00456108">
      <w:pPr>
        <w:spacing w:before="60"/>
        <w:ind w:firstLine="539"/>
        <w:jc w:val="both"/>
        <w:rPr>
          <w:b/>
          <w:bCs/>
          <w:color w:val="000000" w:themeColor="text1"/>
          <w:lang w:eastAsia="en-US"/>
        </w:rPr>
      </w:pPr>
      <w:proofErr w:type="gramStart"/>
      <w:r>
        <w:rPr>
          <w:b/>
          <w:bCs/>
          <w:color w:val="000000" w:themeColor="text1"/>
          <w:lang w:val="en-US" w:eastAsia="en-US"/>
        </w:rPr>
        <w:t xml:space="preserve">Таблица </w:t>
      </w:r>
      <w:r>
        <w:rPr>
          <w:b/>
          <w:bCs/>
          <w:color w:val="000000" w:themeColor="text1"/>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501FCC">
        <w:tc>
          <w:tcPr>
            <w:tcW w:w="1081" w:type="dxa"/>
          </w:tcPr>
          <w:p w:rsidR="00501FCC" w:rsidRDefault="00456108">
            <w:pPr>
              <w:rPr>
                <w:color w:val="000000" w:themeColor="text1"/>
                <w:sz w:val="20"/>
                <w:szCs w:val="20"/>
              </w:rPr>
            </w:pPr>
            <w:r>
              <w:rPr>
                <w:color w:val="000000" w:themeColor="text1"/>
                <w:sz w:val="20"/>
                <w:szCs w:val="20"/>
              </w:rPr>
              <w:t xml:space="preserve">№ </w:t>
            </w:r>
            <w:proofErr w:type="gramStart"/>
            <w:r>
              <w:rPr>
                <w:color w:val="000000" w:themeColor="text1"/>
                <w:sz w:val="20"/>
                <w:szCs w:val="20"/>
              </w:rPr>
              <w:t>п</w:t>
            </w:r>
            <w:proofErr w:type="gramEnd"/>
            <w:r>
              <w:rPr>
                <w:color w:val="000000" w:themeColor="text1"/>
                <w:sz w:val="20"/>
                <w:szCs w:val="20"/>
              </w:rPr>
              <w:t>/п</w:t>
            </w:r>
          </w:p>
        </w:tc>
        <w:tc>
          <w:tcPr>
            <w:tcW w:w="2060" w:type="dxa"/>
          </w:tcPr>
          <w:p w:rsidR="00501FCC" w:rsidRDefault="00456108">
            <w:pPr>
              <w:rPr>
                <w:color w:val="000000" w:themeColor="text1"/>
                <w:sz w:val="20"/>
                <w:szCs w:val="20"/>
              </w:rPr>
            </w:pPr>
            <w:r>
              <w:rPr>
                <w:color w:val="000000" w:themeColor="text1"/>
                <w:sz w:val="20"/>
                <w:szCs w:val="20"/>
              </w:rPr>
              <w:t>Наименование тарифов</w:t>
            </w:r>
          </w:p>
        </w:tc>
        <w:tc>
          <w:tcPr>
            <w:tcW w:w="2835" w:type="dxa"/>
          </w:tcPr>
          <w:p w:rsidR="00501FCC" w:rsidRDefault="00456108">
            <w:pPr>
              <w:rPr>
                <w:color w:val="000000" w:themeColor="text1"/>
                <w:sz w:val="20"/>
                <w:szCs w:val="20"/>
              </w:rPr>
            </w:pPr>
            <w:r>
              <w:rPr>
                <w:color w:val="000000" w:themeColor="text1"/>
                <w:sz w:val="20"/>
                <w:szCs w:val="20"/>
              </w:rPr>
              <w:t>Наименование МО, применяющих тарифы</w:t>
            </w:r>
          </w:p>
        </w:tc>
        <w:tc>
          <w:tcPr>
            <w:tcW w:w="4042" w:type="dxa"/>
          </w:tcPr>
          <w:p w:rsidR="00501FCC" w:rsidRDefault="00456108">
            <w:pPr>
              <w:rPr>
                <w:color w:val="000000" w:themeColor="text1"/>
                <w:sz w:val="20"/>
                <w:szCs w:val="20"/>
              </w:rPr>
            </w:pPr>
            <w:r>
              <w:rPr>
                <w:color w:val="000000" w:themeColor="text1"/>
                <w:sz w:val="20"/>
                <w:szCs w:val="20"/>
              </w:rPr>
              <w:t>Примечание</w:t>
            </w:r>
          </w:p>
        </w:tc>
      </w:tr>
      <w:tr w:rsidR="00501FCC">
        <w:tc>
          <w:tcPr>
            <w:tcW w:w="1081" w:type="dxa"/>
          </w:tcPr>
          <w:p w:rsidR="00501FCC" w:rsidRDefault="00456108">
            <w:pPr>
              <w:rPr>
                <w:color w:val="000000" w:themeColor="text1"/>
                <w:sz w:val="20"/>
                <w:szCs w:val="20"/>
              </w:rPr>
            </w:pPr>
            <w:r>
              <w:rPr>
                <w:color w:val="000000" w:themeColor="text1"/>
                <w:sz w:val="20"/>
                <w:szCs w:val="20"/>
              </w:rPr>
              <w:t>1</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472700, 472710, 472720, 472740, 472750, 472760, 472770</w:t>
            </w:r>
          </w:p>
          <w:p w:rsidR="00501FCC" w:rsidRDefault="00501FCC">
            <w:pPr>
              <w:jc w:val="both"/>
              <w:rPr>
                <w:bCs/>
                <w:color w:val="000000" w:themeColor="text1"/>
                <w:sz w:val="20"/>
                <w:szCs w:val="20"/>
              </w:rPr>
            </w:pPr>
          </w:p>
        </w:tc>
        <w:tc>
          <w:tcPr>
            <w:tcW w:w="2835" w:type="dxa"/>
          </w:tcPr>
          <w:p w:rsidR="00501FCC" w:rsidRDefault="00456108">
            <w:pPr>
              <w:jc w:val="both"/>
              <w:rPr>
                <w:bCs/>
                <w:color w:val="000000" w:themeColor="text1"/>
                <w:sz w:val="20"/>
                <w:szCs w:val="20"/>
              </w:rPr>
            </w:pPr>
            <w:r>
              <w:rPr>
                <w:bCs/>
                <w:color w:val="000000" w:themeColor="text1"/>
                <w:sz w:val="20"/>
                <w:szCs w:val="20"/>
              </w:rPr>
              <w:t xml:space="preserve">Родильные дома и родильные отделения стационаров. </w:t>
            </w:r>
          </w:p>
        </w:tc>
        <w:tc>
          <w:tcPr>
            <w:tcW w:w="4042" w:type="dxa"/>
            <w:vMerge w:val="restart"/>
          </w:tcPr>
          <w:p w:rsidR="00501FCC" w:rsidRDefault="00456108">
            <w:pPr>
              <w:jc w:val="both"/>
              <w:rPr>
                <w:bCs/>
                <w:color w:val="000000" w:themeColor="text1"/>
                <w:sz w:val="20"/>
                <w:szCs w:val="20"/>
              </w:rPr>
            </w:pPr>
            <w:r>
              <w:rPr>
                <w:bCs/>
                <w:color w:val="000000" w:themeColor="text1"/>
                <w:sz w:val="20"/>
                <w:szCs w:val="20"/>
              </w:rPr>
              <w:t>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501FCC" w:rsidRDefault="00456108">
            <w:pPr>
              <w:jc w:val="both"/>
              <w:rPr>
                <w:bCs/>
                <w:color w:val="000000" w:themeColor="text1"/>
                <w:sz w:val="20"/>
                <w:szCs w:val="20"/>
              </w:rPr>
            </w:pPr>
            <w:r>
              <w:rPr>
                <w:bCs/>
                <w:color w:val="000000" w:themeColor="text1"/>
                <w:sz w:val="20"/>
                <w:szCs w:val="20"/>
              </w:rPr>
              <w:t xml:space="preserve">Тарифы за реанимационные пособия, установленные в </w:t>
            </w:r>
            <w:r>
              <w:rPr>
                <w:b/>
                <w:bCs/>
                <w:color w:val="000000" w:themeColor="text1"/>
                <w:sz w:val="20"/>
                <w:szCs w:val="20"/>
              </w:rPr>
              <w:t>Приложении № 9</w:t>
            </w:r>
            <w:r>
              <w:rPr>
                <w:bCs/>
                <w:color w:val="000000" w:themeColor="text1"/>
                <w:sz w:val="20"/>
                <w:szCs w:val="20"/>
              </w:rPr>
              <w:t xml:space="preserve"> к ГТС </w:t>
            </w:r>
            <w:r>
              <w:rPr>
                <w:bCs/>
                <w:color w:val="000000" w:themeColor="text1"/>
                <w:sz w:val="20"/>
                <w:szCs w:val="20"/>
              </w:rPr>
              <w:lastRenderedPageBreak/>
              <w:t>на 2026 год, дополнительно не применяются.</w:t>
            </w:r>
          </w:p>
          <w:p w:rsidR="00501FCC" w:rsidRDefault="00456108">
            <w:pPr>
              <w:jc w:val="both"/>
              <w:rPr>
                <w:bCs/>
                <w:color w:val="000000" w:themeColor="text1"/>
                <w:sz w:val="20"/>
                <w:szCs w:val="20"/>
              </w:rPr>
            </w:pPr>
            <w:r>
              <w:rPr>
                <w:bCs/>
                <w:color w:val="000000" w:themeColor="text1"/>
                <w:sz w:val="20"/>
                <w:szCs w:val="20"/>
              </w:rPr>
              <w:t>Тарифы на отдельно оплачиваемые услуги (</w:t>
            </w:r>
            <w:r>
              <w:rPr>
                <w:b/>
                <w:bCs/>
                <w:color w:val="000000" w:themeColor="text1"/>
                <w:sz w:val="20"/>
                <w:szCs w:val="20"/>
              </w:rPr>
              <w:t xml:space="preserve">Приложение № 10 </w:t>
            </w:r>
            <w:r>
              <w:rPr>
                <w:bCs/>
                <w:color w:val="000000" w:themeColor="text1"/>
                <w:sz w:val="20"/>
                <w:szCs w:val="20"/>
              </w:rPr>
              <w:t>к ГТС на 2026 год) и тарифы за анестезиологические пособия (</w:t>
            </w:r>
            <w:r>
              <w:rPr>
                <w:b/>
                <w:bCs/>
                <w:color w:val="000000" w:themeColor="text1"/>
                <w:sz w:val="20"/>
                <w:szCs w:val="20"/>
              </w:rPr>
              <w:t xml:space="preserve">Приложение № 11 </w:t>
            </w:r>
            <w:r>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501FCC" w:rsidRDefault="00456108">
            <w:pPr>
              <w:jc w:val="both"/>
              <w:rPr>
                <w:bCs/>
                <w:color w:val="000000" w:themeColor="text1"/>
                <w:sz w:val="20"/>
                <w:szCs w:val="20"/>
              </w:rPr>
            </w:pPr>
            <w:r>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501FCC" w:rsidRDefault="00456108">
            <w:pPr>
              <w:jc w:val="both"/>
              <w:rPr>
                <w:bCs/>
                <w:color w:val="000000" w:themeColor="text1"/>
                <w:sz w:val="20"/>
                <w:szCs w:val="20"/>
              </w:rPr>
            </w:pPr>
            <w:r>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501FCC" w:rsidRDefault="00456108">
            <w:pPr>
              <w:jc w:val="both"/>
              <w:rPr>
                <w:bCs/>
                <w:color w:val="000000" w:themeColor="text1"/>
                <w:sz w:val="20"/>
                <w:szCs w:val="20"/>
              </w:rPr>
            </w:pPr>
            <w:r>
              <w:rPr>
                <w:bCs/>
                <w:color w:val="000000" w:themeColor="text1"/>
                <w:sz w:val="20"/>
                <w:szCs w:val="20"/>
              </w:rPr>
              <w:t>- тариф с кодом 472763 «НЕОНАТ «Состояния после аспирации СМП II-этап» - для диагнозов по МКБ-10 P24.0, Р24.1, Р24.2, Р24.3, Р24.8, Р24.9.</w:t>
            </w:r>
          </w:p>
          <w:p w:rsidR="00501FCC" w:rsidRDefault="00456108">
            <w:pPr>
              <w:jc w:val="both"/>
              <w:rPr>
                <w:bCs/>
                <w:color w:val="000000" w:themeColor="text1"/>
                <w:sz w:val="20"/>
                <w:szCs w:val="20"/>
              </w:rPr>
            </w:pPr>
            <w:r>
              <w:rPr>
                <w:bCs/>
                <w:color w:val="000000" w:themeColor="text1"/>
                <w:sz w:val="20"/>
                <w:szCs w:val="20"/>
              </w:rPr>
              <w:t>См. также п.6.1.1 настоящего Приложения.</w:t>
            </w:r>
          </w:p>
        </w:tc>
      </w:tr>
      <w:tr w:rsidR="00501FCC">
        <w:tc>
          <w:tcPr>
            <w:tcW w:w="1081" w:type="dxa"/>
          </w:tcPr>
          <w:p w:rsidR="00501FCC" w:rsidRDefault="00456108">
            <w:pPr>
              <w:rPr>
                <w:color w:val="000000" w:themeColor="text1"/>
                <w:sz w:val="20"/>
                <w:szCs w:val="20"/>
              </w:rPr>
            </w:pPr>
            <w:r>
              <w:rPr>
                <w:color w:val="000000" w:themeColor="text1"/>
                <w:sz w:val="20"/>
                <w:szCs w:val="20"/>
              </w:rPr>
              <w:t>2</w:t>
            </w:r>
          </w:p>
        </w:tc>
        <w:tc>
          <w:tcPr>
            <w:tcW w:w="2060" w:type="dxa"/>
          </w:tcPr>
          <w:p w:rsidR="00501FCC" w:rsidRDefault="00456108">
            <w:pPr>
              <w:jc w:val="both"/>
              <w:rPr>
                <w:bCs/>
                <w:color w:val="000000" w:themeColor="text1"/>
                <w:sz w:val="20"/>
                <w:szCs w:val="20"/>
              </w:rPr>
            </w:pPr>
            <w:r>
              <w:rPr>
                <w:bCs/>
                <w:color w:val="000000" w:themeColor="text1"/>
                <w:sz w:val="20"/>
                <w:szCs w:val="20"/>
              </w:rPr>
              <w:t xml:space="preserve">Тарифы на оплату медицинской помощи, оказываемой </w:t>
            </w:r>
            <w:r>
              <w:rPr>
                <w:bCs/>
                <w:color w:val="000000" w:themeColor="text1"/>
                <w:sz w:val="20"/>
                <w:szCs w:val="20"/>
              </w:rPr>
              <w:lastRenderedPageBreak/>
              <w:t xml:space="preserve">новорожденным, с кодами 472711, 472751, 472763 и 472773 </w:t>
            </w:r>
          </w:p>
          <w:p w:rsidR="00501FCC" w:rsidRDefault="00501FCC">
            <w:pPr>
              <w:jc w:val="both"/>
              <w:rPr>
                <w:bCs/>
                <w:color w:val="000000" w:themeColor="text1"/>
                <w:sz w:val="20"/>
                <w:szCs w:val="20"/>
              </w:rPr>
            </w:pPr>
          </w:p>
        </w:tc>
        <w:tc>
          <w:tcPr>
            <w:tcW w:w="2835" w:type="dxa"/>
          </w:tcPr>
          <w:p w:rsidR="00501FCC" w:rsidRDefault="00456108">
            <w:pPr>
              <w:jc w:val="both"/>
              <w:rPr>
                <w:bCs/>
                <w:color w:val="000000" w:themeColor="text1"/>
                <w:sz w:val="20"/>
                <w:szCs w:val="20"/>
              </w:rPr>
            </w:pPr>
            <w:r>
              <w:rPr>
                <w:bCs/>
                <w:color w:val="000000" w:themeColor="text1"/>
                <w:sz w:val="20"/>
                <w:szCs w:val="20"/>
              </w:rPr>
              <w:lastRenderedPageBreak/>
              <w:t xml:space="preserve">Стационары, оказывающие медицинскую помощь новорожденным после перевода из родильного дома </w:t>
            </w:r>
            <w:r>
              <w:rPr>
                <w:bCs/>
                <w:color w:val="000000" w:themeColor="text1"/>
                <w:sz w:val="20"/>
                <w:szCs w:val="20"/>
              </w:rPr>
              <w:lastRenderedPageBreak/>
              <w:t>(отделения)</w:t>
            </w:r>
          </w:p>
        </w:tc>
        <w:tc>
          <w:tcPr>
            <w:tcW w:w="4042" w:type="dxa"/>
            <w:vMerge/>
          </w:tcPr>
          <w:p w:rsidR="00501FCC" w:rsidRDefault="00501FCC">
            <w:pPr>
              <w:ind w:firstLine="376"/>
              <w:jc w:val="both"/>
              <w:rPr>
                <w:bCs/>
                <w:color w:val="000000" w:themeColor="text1"/>
                <w:sz w:val="20"/>
                <w:szCs w:val="20"/>
              </w:rPr>
            </w:pPr>
          </w:p>
        </w:tc>
      </w:tr>
      <w:tr w:rsidR="00501FCC">
        <w:tc>
          <w:tcPr>
            <w:tcW w:w="1081" w:type="dxa"/>
          </w:tcPr>
          <w:p w:rsidR="00501FCC" w:rsidRDefault="00456108">
            <w:pPr>
              <w:rPr>
                <w:color w:val="000000" w:themeColor="text1"/>
                <w:sz w:val="20"/>
                <w:szCs w:val="20"/>
              </w:rPr>
            </w:pPr>
            <w:r>
              <w:rPr>
                <w:color w:val="000000" w:themeColor="text1"/>
                <w:sz w:val="20"/>
                <w:szCs w:val="20"/>
              </w:rPr>
              <w:lastRenderedPageBreak/>
              <w:t>3</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501FCC" w:rsidRDefault="00456108">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501FCC" w:rsidRDefault="00456108">
            <w:pPr>
              <w:jc w:val="both"/>
              <w:rPr>
                <w:bCs/>
                <w:color w:val="000000" w:themeColor="text1"/>
                <w:sz w:val="20"/>
                <w:szCs w:val="20"/>
              </w:rPr>
            </w:pPr>
            <w:r>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501FCC" w:rsidRDefault="00456108">
            <w:pPr>
              <w:jc w:val="both"/>
              <w:rPr>
                <w:bCs/>
                <w:color w:val="000000" w:themeColor="text1"/>
                <w:sz w:val="20"/>
                <w:szCs w:val="20"/>
              </w:rPr>
            </w:pPr>
            <w:r>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501FCC" w:rsidRDefault="00456108">
            <w:pPr>
              <w:jc w:val="both"/>
              <w:rPr>
                <w:bCs/>
                <w:color w:val="000000" w:themeColor="text1"/>
                <w:sz w:val="20"/>
                <w:szCs w:val="20"/>
              </w:rPr>
            </w:pPr>
            <w:r>
              <w:rPr>
                <w:bCs/>
                <w:color w:val="000000" w:themeColor="text1"/>
                <w:sz w:val="20"/>
                <w:szCs w:val="20"/>
              </w:rPr>
              <w:t>См. также п.6.1.1 настоящего Приложения.</w:t>
            </w:r>
          </w:p>
        </w:tc>
      </w:tr>
      <w:tr w:rsidR="00501FCC">
        <w:tc>
          <w:tcPr>
            <w:tcW w:w="1081" w:type="dxa"/>
          </w:tcPr>
          <w:p w:rsidR="00501FCC" w:rsidRDefault="00456108">
            <w:pPr>
              <w:rPr>
                <w:color w:val="000000" w:themeColor="text1"/>
                <w:sz w:val="20"/>
                <w:szCs w:val="20"/>
              </w:rPr>
            </w:pPr>
            <w:r>
              <w:rPr>
                <w:color w:val="000000" w:themeColor="text1"/>
                <w:sz w:val="20"/>
                <w:szCs w:val="20"/>
              </w:rPr>
              <w:t>4</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501FCC" w:rsidRDefault="00456108">
            <w:pPr>
              <w:rPr>
                <w:bCs/>
                <w:color w:val="000000" w:themeColor="text1"/>
                <w:sz w:val="20"/>
                <w:szCs w:val="20"/>
              </w:rPr>
            </w:pPr>
            <w:r>
              <w:rPr>
                <w:bCs/>
                <w:color w:val="000000" w:themeColor="text1"/>
                <w:sz w:val="20"/>
                <w:szCs w:val="20"/>
              </w:rPr>
              <w:t>ФГБУ ФНКЦИБ ФМБА России (780219);</w:t>
            </w:r>
          </w:p>
          <w:p w:rsidR="00501FCC" w:rsidRDefault="00456108">
            <w:pPr>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bCs/>
                <w:color w:val="000000" w:themeColor="text1"/>
                <w:sz w:val="20"/>
                <w:szCs w:val="20"/>
              </w:rPr>
            </w:pPr>
            <w:r>
              <w:rPr>
                <w:bCs/>
                <w:color w:val="000000" w:themeColor="text1"/>
                <w:sz w:val="20"/>
                <w:szCs w:val="20"/>
              </w:rPr>
              <w:t>СПб ГБУЗ «ДГМКЦ ВМТ им. К.А. Раухфуса» (780030);</w:t>
            </w:r>
          </w:p>
          <w:p w:rsidR="00501FCC" w:rsidRDefault="00456108">
            <w:pPr>
              <w:rPr>
                <w:bCs/>
                <w:color w:val="000000" w:themeColor="text1"/>
                <w:sz w:val="20"/>
                <w:szCs w:val="20"/>
              </w:rPr>
            </w:pPr>
            <w:r>
              <w:rPr>
                <w:bCs/>
                <w:color w:val="000000" w:themeColor="text1"/>
                <w:sz w:val="20"/>
                <w:szCs w:val="20"/>
              </w:rPr>
              <w:t>СПб ГБУЗ «ДГКБ №5 им. Н.Ф. Филатова» (780034);</w:t>
            </w:r>
          </w:p>
          <w:p w:rsidR="00501FCC" w:rsidRDefault="00456108">
            <w:pPr>
              <w:rPr>
                <w:bCs/>
                <w:color w:val="000000" w:themeColor="text1"/>
                <w:sz w:val="20"/>
                <w:szCs w:val="20"/>
              </w:rPr>
            </w:pPr>
            <w:r>
              <w:rPr>
                <w:bCs/>
                <w:color w:val="000000" w:themeColor="text1"/>
                <w:sz w:val="20"/>
                <w:szCs w:val="20"/>
              </w:rPr>
              <w:t>СПб ГБУЗ «ДГБ № 2 святой Марии Магдалины» (780031);</w:t>
            </w:r>
          </w:p>
          <w:p w:rsidR="00501FCC" w:rsidRDefault="00456108">
            <w:pPr>
              <w:rPr>
                <w:bCs/>
                <w:color w:val="000000" w:themeColor="text1"/>
                <w:sz w:val="20"/>
                <w:szCs w:val="20"/>
              </w:rPr>
            </w:pPr>
            <w:r>
              <w:rPr>
                <w:bCs/>
                <w:color w:val="000000" w:themeColor="text1"/>
                <w:sz w:val="20"/>
                <w:szCs w:val="20"/>
              </w:rPr>
              <w:t>СПб ГБУЗ «ДГБ</w:t>
            </w:r>
            <w:proofErr w:type="gramStart"/>
            <w:r>
              <w:rPr>
                <w:bCs/>
                <w:color w:val="000000" w:themeColor="text1"/>
                <w:sz w:val="20"/>
                <w:szCs w:val="20"/>
              </w:rPr>
              <w:t xml:space="preserve"> С</w:t>
            </w:r>
            <w:proofErr w:type="gramEnd"/>
            <w:r>
              <w:rPr>
                <w:bCs/>
                <w:color w:val="000000" w:themeColor="text1"/>
                <w:sz w:val="20"/>
                <w:szCs w:val="20"/>
              </w:rPr>
              <w:t>в. Ольги» (780033);</w:t>
            </w:r>
          </w:p>
          <w:p w:rsidR="00501FCC" w:rsidRDefault="00456108">
            <w:pPr>
              <w:pStyle w:val="27"/>
              <w:jc w:val="both"/>
              <w:rPr>
                <w:bCs/>
                <w:color w:val="000000" w:themeColor="text1"/>
                <w:sz w:val="20"/>
                <w:szCs w:val="20"/>
              </w:rPr>
            </w:pPr>
            <w:r>
              <w:rPr>
                <w:bCs/>
                <w:color w:val="000000" w:themeColor="text1"/>
                <w:sz w:val="20"/>
                <w:szCs w:val="20"/>
              </w:rPr>
              <w:t>СПб ГБУЗ «ДГБ № 22» (780032);</w:t>
            </w:r>
          </w:p>
          <w:p w:rsidR="00501FCC" w:rsidRDefault="00456108">
            <w:pPr>
              <w:pStyle w:val="27"/>
              <w:jc w:val="left"/>
              <w:rPr>
                <w:bCs/>
                <w:color w:val="000000" w:themeColor="text1"/>
                <w:sz w:val="20"/>
                <w:szCs w:val="20"/>
              </w:rPr>
            </w:pPr>
            <w:r>
              <w:rPr>
                <w:bCs/>
                <w:color w:val="000000" w:themeColor="text1"/>
                <w:sz w:val="20"/>
                <w:szCs w:val="20"/>
              </w:rPr>
              <w:t>СПб ГБУЗ «ДИБ № 3» (780168);</w:t>
            </w:r>
          </w:p>
          <w:p w:rsidR="00501FCC" w:rsidRDefault="00456108">
            <w:pPr>
              <w:pStyle w:val="27"/>
              <w:jc w:val="left"/>
              <w:rPr>
                <w:bCs/>
                <w:color w:val="000000" w:themeColor="text1"/>
                <w:sz w:val="20"/>
                <w:szCs w:val="20"/>
              </w:rPr>
            </w:pPr>
            <w:r>
              <w:rPr>
                <w:color w:val="000000" w:themeColor="text1"/>
                <w:sz w:val="20"/>
                <w:szCs w:val="20"/>
                <w:lang w:val="en-US" w:eastAsia="en-US"/>
              </w:rPr>
              <w:t>СПб ГБУЗ «Больница Боткина» (780167)</w:t>
            </w:r>
            <w:r>
              <w:rPr>
                <w:color w:val="000000" w:themeColor="text1"/>
                <w:sz w:val="20"/>
                <w:szCs w:val="20"/>
                <w:lang w:eastAsia="en-US"/>
              </w:rPr>
              <w:t xml:space="preserve"> </w:t>
            </w:r>
          </w:p>
        </w:tc>
        <w:tc>
          <w:tcPr>
            <w:tcW w:w="4042" w:type="dxa"/>
          </w:tcPr>
          <w:p w:rsidR="00501FCC" w:rsidRDefault="00456108">
            <w:pPr>
              <w:jc w:val="both"/>
              <w:rPr>
                <w:color w:val="000000" w:themeColor="text1"/>
                <w:sz w:val="20"/>
                <w:szCs w:val="20"/>
              </w:rPr>
            </w:pPr>
            <w:r>
              <w:rPr>
                <w:color w:val="000000" w:themeColor="text1"/>
                <w:sz w:val="20"/>
                <w:szCs w:val="20"/>
              </w:rPr>
              <w:t>При лечении пациентов с тяжелым сепсисом тарифы за реанимационные</w:t>
            </w:r>
            <w:r>
              <w:rPr>
                <w:b/>
                <w:bCs/>
                <w:color w:val="000000" w:themeColor="text1"/>
                <w:sz w:val="20"/>
                <w:szCs w:val="20"/>
              </w:rPr>
              <w:t xml:space="preserve"> </w:t>
            </w:r>
            <w:r>
              <w:rPr>
                <w:color w:val="000000" w:themeColor="text1"/>
                <w:sz w:val="20"/>
                <w:szCs w:val="20"/>
              </w:rPr>
              <w:t xml:space="preserve">пособия, установленные в </w:t>
            </w:r>
            <w:r>
              <w:rPr>
                <w:b/>
                <w:color w:val="000000" w:themeColor="text1"/>
                <w:sz w:val="20"/>
                <w:szCs w:val="20"/>
              </w:rPr>
              <w:t>Приложении № 9</w:t>
            </w:r>
            <w:r>
              <w:rPr>
                <w:color w:val="000000" w:themeColor="text1"/>
                <w:sz w:val="20"/>
                <w:szCs w:val="20"/>
              </w:rPr>
              <w:t xml:space="preserve"> к ГТС на 2026 год, не применяются.</w:t>
            </w:r>
          </w:p>
          <w:p w:rsidR="00501FCC" w:rsidRDefault="00456108">
            <w:pPr>
              <w:jc w:val="both"/>
              <w:rPr>
                <w:color w:val="000000" w:themeColor="text1"/>
                <w:sz w:val="20"/>
                <w:szCs w:val="20"/>
              </w:rPr>
            </w:pPr>
            <w:r>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Pr>
                <w:bCs/>
                <w:color w:val="000000" w:themeColor="text1"/>
                <w:sz w:val="20"/>
                <w:szCs w:val="20"/>
              </w:rPr>
              <w:t>212680 «Сепсис тяжелый (SOFA&lt;4) для реанимации» или 212690 «Сепсис тяжелый (SOFA&gt;=4) для реанимации»</w:t>
            </w:r>
            <w:r>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501FCC" w:rsidRDefault="00456108">
            <w:pPr>
              <w:pStyle w:val="25"/>
              <w:widowControl w:val="0"/>
              <w:ind w:firstLine="0"/>
              <w:rPr>
                <w:color w:val="000000" w:themeColor="text1"/>
                <w:sz w:val="20"/>
                <w:szCs w:val="20"/>
              </w:rPr>
            </w:pPr>
            <w:r>
              <w:rPr>
                <w:color w:val="000000" w:themeColor="text1"/>
                <w:sz w:val="20"/>
                <w:szCs w:val="20"/>
              </w:rPr>
              <w:t xml:space="preserve">После перевода пациента из отделения реанимации применяются тарифы в соответствии с основным заболеванием. </w:t>
            </w:r>
          </w:p>
          <w:p w:rsidR="00501FCC" w:rsidRDefault="00456108">
            <w:pPr>
              <w:jc w:val="both"/>
              <w:rPr>
                <w:bCs/>
                <w:color w:val="000000" w:themeColor="text1"/>
                <w:sz w:val="20"/>
                <w:szCs w:val="20"/>
              </w:rPr>
            </w:pPr>
            <w:r>
              <w:rPr>
                <w:color w:val="000000" w:themeColor="text1"/>
                <w:sz w:val="20"/>
                <w:szCs w:val="20"/>
              </w:rPr>
              <w:t>Тарифы на отдельно оплачиваемые услуги (</w:t>
            </w:r>
            <w:r>
              <w:rPr>
                <w:b/>
                <w:color w:val="000000" w:themeColor="text1"/>
                <w:sz w:val="20"/>
                <w:szCs w:val="20"/>
              </w:rPr>
              <w:t>Приложение № 10</w:t>
            </w:r>
            <w:r>
              <w:rPr>
                <w:color w:val="000000" w:themeColor="text1"/>
                <w:sz w:val="20"/>
                <w:szCs w:val="20"/>
              </w:rPr>
              <w:t xml:space="preserve"> к ГТС на 2026 год) и тарифы за анестезиологические пособия (</w:t>
            </w:r>
            <w:r>
              <w:rPr>
                <w:b/>
                <w:color w:val="000000" w:themeColor="text1"/>
                <w:sz w:val="20"/>
                <w:szCs w:val="20"/>
              </w:rPr>
              <w:t>Приложение № 11</w:t>
            </w:r>
            <w:r>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w:t>
            </w:r>
            <w:r>
              <w:rPr>
                <w:color w:val="000000" w:themeColor="text1"/>
                <w:sz w:val="20"/>
                <w:szCs w:val="20"/>
              </w:rPr>
              <w:lastRenderedPageBreak/>
              <w:t xml:space="preserve">соответственно. </w:t>
            </w:r>
          </w:p>
        </w:tc>
      </w:tr>
      <w:tr w:rsidR="00501FCC">
        <w:tc>
          <w:tcPr>
            <w:tcW w:w="1081" w:type="dxa"/>
          </w:tcPr>
          <w:p w:rsidR="00501FCC" w:rsidRDefault="00456108">
            <w:pPr>
              <w:rPr>
                <w:color w:val="000000" w:themeColor="text1"/>
                <w:sz w:val="20"/>
                <w:szCs w:val="20"/>
              </w:rPr>
            </w:pPr>
            <w:r>
              <w:rPr>
                <w:color w:val="000000" w:themeColor="text1"/>
                <w:sz w:val="20"/>
                <w:szCs w:val="20"/>
              </w:rPr>
              <w:lastRenderedPageBreak/>
              <w:t>5</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501FCC" w:rsidRDefault="00456108">
            <w:pPr>
              <w:rPr>
                <w:bCs/>
                <w:color w:val="000000" w:themeColor="text1"/>
                <w:sz w:val="20"/>
                <w:szCs w:val="20"/>
              </w:rPr>
            </w:pPr>
            <w:r>
              <w:rPr>
                <w:bCs/>
                <w:color w:val="000000" w:themeColor="text1"/>
                <w:sz w:val="20"/>
                <w:szCs w:val="20"/>
              </w:rPr>
              <w:t>СПб ГБУЗ «ДГМКЦ ВМТ им. К.А. Раухфуса» (780030),</w:t>
            </w:r>
          </w:p>
          <w:p w:rsidR="00501FCC" w:rsidRDefault="00456108">
            <w:pPr>
              <w:rPr>
                <w:bCs/>
                <w:color w:val="000000" w:themeColor="text1"/>
                <w:sz w:val="20"/>
                <w:szCs w:val="20"/>
              </w:rPr>
            </w:pPr>
            <w:r>
              <w:rPr>
                <w:bCs/>
                <w:color w:val="000000" w:themeColor="text1"/>
                <w:sz w:val="20"/>
                <w:szCs w:val="20"/>
              </w:rPr>
              <w:t xml:space="preserve">СПб ГБУЗ «ДГКБ №5 им. Н.Ф. Филатова» (780034), </w:t>
            </w:r>
          </w:p>
          <w:p w:rsidR="00501FCC" w:rsidRDefault="00456108">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rPr>
                <w:bCs/>
                <w:color w:val="000000" w:themeColor="text1"/>
                <w:sz w:val="20"/>
                <w:szCs w:val="20"/>
              </w:rPr>
            </w:pPr>
            <w:r>
              <w:rPr>
                <w:bCs/>
                <w:color w:val="000000" w:themeColor="text1"/>
                <w:sz w:val="20"/>
                <w:szCs w:val="20"/>
              </w:rPr>
              <w:t>СПб ГБУЗ «ДГБ № 2 святой Марии Магдалины» (780031).</w:t>
            </w:r>
          </w:p>
        </w:tc>
        <w:tc>
          <w:tcPr>
            <w:tcW w:w="4042" w:type="dxa"/>
          </w:tcPr>
          <w:p w:rsidR="00501FCC" w:rsidRDefault="00501FCC">
            <w:pPr>
              <w:jc w:val="both"/>
              <w:rPr>
                <w:color w:val="000000" w:themeColor="text1"/>
                <w:sz w:val="20"/>
                <w:szCs w:val="20"/>
              </w:rPr>
            </w:pPr>
          </w:p>
        </w:tc>
      </w:tr>
      <w:tr w:rsidR="00501FCC">
        <w:tc>
          <w:tcPr>
            <w:tcW w:w="1081" w:type="dxa"/>
          </w:tcPr>
          <w:p w:rsidR="00501FCC" w:rsidRDefault="00456108">
            <w:pPr>
              <w:rPr>
                <w:color w:val="000000" w:themeColor="text1"/>
                <w:sz w:val="20"/>
                <w:szCs w:val="20"/>
              </w:rPr>
            </w:pPr>
            <w:r>
              <w:rPr>
                <w:color w:val="000000" w:themeColor="text1"/>
                <w:sz w:val="20"/>
                <w:szCs w:val="20"/>
              </w:rPr>
              <w:t>6</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501FCC" w:rsidRDefault="00456108">
            <w:pPr>
              <w:rPr>
                <w:bCs/>
                <w:color w:val="000000" w:themeColor="text1"/>
                <w:sz w:val="20"/>
                <w:szCs w:val="20"/>
              </w:rPr>
            </w:pPr>
            <w:r>
              <w:rPr>
                <w:bCs/>
                <w:color w:val="000000" w:themeColor="text1"/>
                <w:sz w:val="20"/>
                <w:szCs w:val="20"/>
              </w:rPr>
              <w:t>СПб ГБУЗ «</w:t>
            </w:r>
            <w:r>
              <w:rPr>
                <w:color w:val="000000" w:themeColor="text1"/>
                <w:sz w:val="20"/>
                <w:szCs w:val="20"/>
              </w:rPr>
              <w:t>ДГМКЦ ВМТ им. К.А. Раухфуса</w:t>
            </w:r>
            <w:r>
              <w:rPr>
                <w:bCs/>
                <w:color w:val="000000" w:themeColor="text1"/>
                <w:sz w:val="20"/>
                <w:szCs w:val="20"/>
              </w:rPr>
              <w:t xml:space="preserve">» </w:t>
            </w:r>
          </w:p>
          <w:p w:rsidR="00501FCC" w:rsidRDefault="00456108">
            <w:pPr>
              <w:rPr>
                <w:bCs/>
                <w:color w:val="000000" w:themeColor="text1"/>
                <w:sz w:val="20"/>
                <w:szCs w:val="20"/>
              </w:rPr>
            </w:pPr>
            <w:r>
              <w:rPr>
                <w:bCs/>
                <w:color w:val="000000" w:themeColor="text1"/>
                <w:sz w:val="20"/>
                <w:szCs w:val="20"/>
              </w:rPr>
              <w:t>(780030),</w:t>
            </w:r>
          </w:p>
          <w:p w:rsidR="00501FCC" w:rsidRDefault="00456108">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 (780226)</w:t>
            </w:r>
          </w:p>
        </w:tc>
        <w:tc>
          <w:tcPr>
            <w:tcW w:w="4042" w:type="dxa"/>
          </w:tcPr>
          <w:p w:rsidR="00501FCC" w:rsidRDefault="00456108">
            <w:pPr>
              <w:jc w:val="both"/>
              <w:rPr>
                <w:bCs/>
                <w:color w:val="000000" w:themeColor="text1"/>
                <w:sz w:val="20"/>
                <w:szCs w:val="20"/>
              </w:rPr>
            </w:pPr>
            <w:r>
              <w:rPr>
                <w:bCs/>
                <w:color w:val="000000" w:themeColor="text1"/>
                <w:sz w:val="20"/>
                <w:szCs w:val="20"/>
              </w:rPr>
              <w:t xml:space="preserve"> </w:t>
            </w:r>
          </w:p>
        </w:tc>
      </w:tr>
      <w:tr w:rsidR="00501FCC">
        <w:tc>
          <w:tcPr>
            <w:tcW w:w="1081" w:type="dxa"/>
          </w:tcPr>
          <w:p w:rsidR="00501FCC" w:rsidRDefault="00456108">
            <w:pPr>
              <w:rPr>
                <w:color w:val="000000" w:themeColor="text1"/>
                <w:sz w:val="20"/>
                <w:szCs w:val="20"/>
              </w:rPr>
            </w:pPr>
            <w:r>
              <w:rPr>
                <w:color w:val="000000" w:themeColor="text1"/>
                <w:sz w:val="20"/>
                <w:szCs w:val="20"/>
              </w:rPr>
              <w:t>7</w:t>
            </w:r>
          </w:p>
        </w:tc>
        <w:tc>
          <w:tcPr>
            <w:tcW w:w="2060" w:type="dxa"/>
          </w:tcPr>
          <w:p w:rsidR="00501FCC" w:rsidRDefault="00456108">
            <w:pPr>
              <w:jc w:val="both"/>
              <w:rPr>
                <w:bCs/>
                <w:color w:val="000000" w:themeColor="text1"/>
                <w:sz w:val="20"/>
                <w:szCs w:val="20"/>
              </w:rPr>
            </w:pPr>
            <w:r>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501FCC" w:rsidRDefault="00456108">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501FCC" w:rsidRDefault="00456108">
            <w:pPr>
              <w:jc w:val="both"/>
              <w:rPr>
                <w:color w:val="000000" w:themeColor="text1"/>
                <w:sz w:val="20"/>
                <w:szCs w:val="20"/>
              </w:rPr>
            </w:pPr>
            <w:r>
              <w:rPr>
                <w:bCs/>
                <w:color w:val="000000" w:themeColor="text1"/>
                <w:sz w:val="20"/>
                <w:szCs w:val="20"/>
              </w:rPr>
              <w:t>Тарифы с кодами 392540, 392550 применяются при заболеваниях с кодами по МКБ-10 Т32, Т33, Т34, Т35, Т67, Т69</w:t>
            </w:r>
          </w:p>
        </w:tc>
      </w:tr>
      <w:tr w:rsidR="00501FCC">
        <w:tc>
          <w:tcPr>
            <w:tcW w:w="1081" w:type="dxa"/>
          </w:tcPr>
          <w:p w:rsidR="00501FCC" w:rsidRDefault="00456108">
            <w:pPr>
              <w:rPr>
                <w:color w:val="000000" w:themeColor="text1"/>
                <w:sz w:val="20"/>
                <w:szCs w:val="20"/>
              </w:rPr>
            </w:pPr>
            <w:r>
              <w:rPr>
                <w:color w:val="000000" w:themeColor="text1"/>
                <w:sz w:val="20"/>
                <w:szCs w:val="20"/>
              </w:rPr>
              <w:t>8</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color w:val="000000" w:themeColor="text1"/>
                <w:sz w:val="20"/>
                <w:szCs w:val="20"/>
              </w:rPr>
              <w:t xml:space="preserve"> </w:t>
            </w:r>
          </w:p>
        </w:tc>
        <w:tc>
          <w:tcPr>
            <w:tcW w:w="2835" w:type="dxa"/>
          </w:tcPr>
          <w:p w:rsidR="00501FCC" w:rsidRDefault="00456108">
            <w:pPr>
              <w:jc w:val="both"/>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25"/>
              <w:widowControl w:val="0"/>
              <w:spacing w:before="60"/>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5"/>
              <w:widowControl w:val="0"/>
              <w:spacing w:before="60"/>
              <w:ind w:firstLine="0"/>
              <w:jc w:val="left"/>
              <w:rPr>
                <w:bCs/>
                <w:color w:val="000000" w:themeColor="text1"/>
                <w:sz w:val="20"/>
                <w:szCs w:val="20"/>
                <w:lang w:val="en-US" w:eastAsia="en-US"/>
              </w:rPr>
            </w:pPr>
            <w:r>
              <w:rPr>
                <w:color w:val="000000" w:themeColor="text1"/>
                <w:sz w:val="20"/>
                <w:szCs w:val="20"/>
                <w:lang w:val="en-US" w:eastAsia="en-US"/>
              </w:rPr>
              <w:t>СПб ГБУЗ «Больница Боткина» (780167)</w:t>
            </w:r>
          </w:p>
        </w:tc>
        <w:tc>
          <w:tcPr>
            <w:tcW w:w="4042" w:type="dxa"/>
          </w:tcPr>
          <w:p w:rsidR="00501FCC" w:rsidRDefault="00456108">
            <w:pPr>
              <w:jc w:val="both"/>
              <w:rPr>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color w:val="000000" w:themeColor="text1"/>
                <w:sz w:val="20"/>
                <w:szCs w:val="20"/>
              </w:rPr>
              <w:t>Приложение № 10</w:t>
            </w:r>
            <w:r>
              <w:rPr>
                <w:color w:val="000000" w:themeColor="text1"/>
                <w:sz w:val="20"/>
                <w:szCs w:val="20"/>
              </w:rPr>
              <w:t xml:space="preserve"> к ГТС на 2026 год</w:t>
            </w:r>
            <w:r>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501FCC">
        <w:tc>
          <w:tcPr>
            <w:tcW w:w="1081" w:type="dxa"/>
          </w:tcPr>
          <w:p w:rsidR="00501FCC" w:rsidRDefault="00456108">
            <w:pPr>
              <w:rPr>
                <w:color w:val="000000" w:themeColor="text1"/>
                <w:sz w:val="20"/>
                <w:szCs w:val="20"/>
              </w:rPr>
            </w:pPr>
            <w:r>
              <w:rPr>
                <w:color w:val="000000" w:themeColor="text1"/>
                <w:sz w:val="20"/>
                <w:szCs w:val="20"/>
              </w:rPr>
              <w:t>9</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за законченный случай лечения с кодами 372300, 372310, 372320, 372330, 372340, 372350</w:t>
            </w:r>
            <w:r>
              <w:rPr>
                <w:color w:val="000000" w:themeColor="text1"/>
                <w:sz w:val="20"/>
                <w:szCs w:val="20"/>
              </w:rPr>
              <w:t xml:space="preserve"> </w:t>
            </w:r>
          </w:p>
        </w:tc>
        <w:tc>
          <w:tcPr>
            <w:tcW w:w="2835" w:type="dxa"/>
          </w:tcPr>
          <w:p w:rsidR="00501FCC" w:rsidRDefault="00456108">
            <w:pPr>
              <w:rPr>
                <w:color w:val="000000" w:themeColor="text1"/>
                <w:sz w:val="20"/>
                <w:szCs w:val="20"/>
              </w:rPr>
            </w:pPr>
            <w:r>
              <w:rPr>
                <w:bCs/>
                <w:color w:val="000000" w:themeColor="text1"/>
                <w:sz w:val="20"/>
                <w:szCs w:val="20"/>
              </w:rPr>
              <w:t xml:space="preserve">ФГБОУ ВО СЗГМУ им. И.И. Мечникова Минздрава России (780018) </w:t>
            </w:r>
          </w:p>
        </w:tc>
        <w:tc>
          <w:tcPr>
            <w:tcW w:w="4042" w:type="dxa"/>
          </w:tcPr>
          <w:p w:rsidR="00501FCC" w:rsidRDefault="00456108">
            <w:pPr>
              <w:rPr>
                <w:bCs/>
                <w:color w:val="000000" w:themeColor="text1"/>
                <w:sz w:val="20"/>
                <w:szCs w:val="20"/>
              </w:rPr>
            </w:pPr>
            <w:r>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501FCC">
        <w:tc>
          <w:tcPr>
            <w:tcW w:w="1081" w:type="dxa"/>
          </w:tcPr>
          <w:p w:rsidR="00501FCC" w:rsidRDefault="00456108">
            <w:pPr>
              <w:rPr>
                <w:color w:val="000000" w:themeColor="text1"/>
                <w:sz w:val="20"/>
                <w:szCs w:val="20"/>
              </w:rPr>
            </w:pPr>
            <w:r>
              <w:rPr>
                <w:color w:val="000000" w:themeColor="text1"/>
                <w:sz w:val="20"/>
                <w:szCs w:val="20"/>
              </w:rPr>
              <w:t>10</w:t>
            </w:r>
          </w:p>
        </w:tc>
        <w:tc>
          <w:tcPr>
            <w:tcW w:w="2060" w:type="dxa"/>
          </w:tcPr>
          <w:p w:rsidR="00501FCC" w:rsidRDefault="00456108">
            <w:pPr>
              <w:jc w:val="both"/>
              <w:rPr>
                <w:bCs/>
                <w:color w:val="000000" w:themeColor="text1"/>
                <w:sz w:val="20"/>
                <w:szCs w:val="20"/>
              </w:rPr>
            </w:pPr>
            <w:r>
              <w:rPr>
                <w:bCs/>
                <w:color w:val="000000" w:themeColor="text1"/>
                <w:sz w:val="20"/>
                <w:szCs w:val="20"/>
              </w:rPr>
              <w:t>Тариф за законченный случай лечения с кодом</w:t>
            </w:r>
          </w:p>
          <w:p w:rsidR="00501FCC" w:rsidRDefault="00456108">
            <w:pPr>
              <w:jc w:val="both"/>
              <w:rPr>
                <w:bCs/>
                <w:color w:val="000000" w:themeColor="text1"/>
                <w:sz w:val="20"/>
                <w:szCs w:val="20"/>
              </w:rPr>
            </w:pPr>
            <w:r>
              <w:rPr>
                <w:bCs/>
                <w:color w:val="000000" w:themeColor="text1"/>
                <w:sz w:val="20"/>
                <w:szCs w:val="20"/>
              </w:rPr>
              <w:t>262360 «НЕВР Лечение спастического синдрома, интратекальным введением баклофена (лиорезала)»</w:t>
            </w:r>
          </w:p>
        </w:tc>
        <w:tc>
          <w:tcPr>
            <w:tcW w:w="2835" w:type="dxa"/>
          </w:tcPr>
          <w:p w:rsidR="00501FCC" w:rsidRDefault="00456108">
            <w:pPr>
              <w:pStyle w:val="15"/>
              <w:rPr>
                <w:bCs/>
                <w:color w:val="000000" w:themeColor="text1"/>
                <w:sz w:val="20"/>
                <w:szCs w:val="20"/>
                <w:lang w:eastAsia="en-US"/>
              </w:rPr>
            </w:pPr>
            <w:r>
              <w:rPr>
                <w:bCs/>
                <w:color w:val="000000" w:themeColor="text1"/>
                <w:sz w:val="20"/>
                <w:szCs w:val="20"/>
                <w:lang w:eastAsia="en-US"/>
              </w:rPr>
              <w:t>СПб ГБУЗ  «Городская больница № 40» (780014);</w:t>
            </w:r>
          </w:p>
          <w:p w:rsidR="00501FCC" w:rsidRDefault="00456108">
            <w:pPr>
              <w:rPr>
                <w:bCs/>
                <w:color w:val="000000" w:themeColor="text1"/>
                <w:sz w:val="20"/>
                <w:szCs w:val="20"/>
                <w:lang w:eastAsia="en-US"/>
              </w:rPr>
            </w:pPr>
            <w:r>
              <w:rPr>
                <w:bCs/>
                <w:color w:val="000000" w:themeColor="text1"/>
                <w:sz w:val="20"/>
                <w:szCs w:val="20"/>
                <w:lang w:eastAsia="en-US"/>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rPr>
                <w:bCs/>
                <w:color w:val="000000" w:themeColor="text1"/>
                <w:sz w:val="20"/>
                <w:szCs w:val="20"/>
                <w:lang w:eastAsia="en-US"/>
              </w:rPr>
            </w:pPr>
            <w:r>
              <w:rPr>
                <w:bCs/>
                <w:color w:val="000000" w:themeColor="text1"/>
                <w:sz w:val="20"/>
                <w:szCs w:val="20"/>
                <w:lang w:eastAsia="en-US"/>
              </w:rPr>
              <w:t xml:space="preserve"> </w:t>
            </w:r>
          </w:p>
          <w:p w:rsidR="00501FCC" w:rsidRDefault="00501FCC">
            <w:pPr>
              <w:rPr>
                <w:color w:val="000000" w:themeColor="text1"/>
                <w:sz w:val="20"/>
                <w:szCs w:val="20"/>
              </w:rPr>
            </w:pPr>
          </w:p>
        </w:tc>
        <w:tc>
          <w:tcPr>
            <w:tcW w:w="4042" w:type="dxa"/>
          </w:tcPr>
          <w:p w:rsidR="00501FCC" w:rsidRDefault="00501FCC">
            <w:pPr>
              <w:pStyle w:val="15"/>
              <w:ind w:firstLine="376"/>
              <w:jc w:val="both"/>
              <w:rPr>
                <w:bCs/>
                <w:color w:val="000000" w:themeColor="text1"/>
                <w:sz w:val="20"/>
                <w:szCs w:val="20"/>
                <w:lang w:eastAsia="en-US"/>
              </w:rPr>
            </w:pPr>
          </w:p>
        </w:tc>
      </w:tr>
      <w:tr w:rsidR="00501FCC">
        <w:trPr>
          <w:trHeight w:val="1655"/>
        </w:trPr>
        <w:tc>
          <w:tcPr>
            <w:tcW w:w="1081" w:type="dxa"/>
          </w:tcPr>
          <w:p w:rsidR="00501FCC" w:rsidRDefault="00456108">
            <w:pPr>
              <w:rPr>
                <w:color w:val="000000" w:themeColor="text1"/>
                <w:sz w:val="20"/>
                <w:szCs w:val="20"/>
              </w:rPr>
            </w:pPr>
            <w:r>
              <w:rPr>
                <w:color w:val="000000" w:themeColor="text1"/>
                <w:sz w:val="20"/>
                <w:szCs w:val="20"/>
              </w:rPr>
              <w:lastRenderedPageBreak/>
              <w:t>11</w:t>
            </w:r>
          </w:p>
        </w:tc>
        <w:tc>
          <w:tcPr>
            <w:tcW w:w="2060" w:type="dxa"/>
          </w:tcPr>
          <w:p w:rsidR="00501FCC" w:rsidRDefault="00456108">
            <w:pPr>
              <w:rPr>
                <w:color w:val="000000" w:themeColor="text1"/>
                <w:sz w:val="20"/>
                <w:szCs w:val="20"/>
              </w:rPr>
            </w:pPr>
            <w:r>
              <w:rPr>
                <w:color w:val="000000" w:themeColor="text1"/>
                <w:sz w:val="20"/>
                <w:szCs w:val="20"/>
              </w:rPr>
              <w:t xml:space="preserve">Тарифы </w:t>
            </w:r>
            <w:r>
              <w:rPr>
                <w:bCs/>
                <w:color w:val="000000" w:themeColor="text1"/>
                <w:sz w:val="20"/>
                <w:szCs w:val="20"/>
              </w:rPr>
              <w:t>за законченный случай</w:t>
            </w:r>
            <w:r>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501FCC" w:rsidRDefault="00456108">
            <w:pPr>
              <w:pStyle w:val="15"/>
              <w:rPr>
                <w:color w:val="000000" w:themeColor="text1"/>
                <w:sz w:val="20"/>
                <w:szCs w:val="20"/>
                <w:lang w:eastAsia="en-US"/>
              </w:rPr>
            </w:pPr>
            <w:r>
              <w:rPr>
                <w:color w:val="000000" w:themeColor="text1"/>
                <w:sz w:val="20"/>
                <w:szCs w:val="20"/>
              </w:rPr>
              <w:t xml:space="preserve">МО, применяющие тарифы в соответствии с </w:t>
            </w:r>
            <w:r>
              <w:rPr>
                <w:b/>
                <w:color w:val="000000" w:themeColor="text1"/>
                <w:sz w:val="20"/>
                <w:szCs w:val="20"/>
              </w:rPr>
              <w:t>Приложением № 5</w:t>
            </w:r>
            <w:r>
              <w:rPr>
                <w:color w:val="000000" w:themeColor="text1"/>
                <w:sz w:val="20"/>
                <w:szCs w:val="20"/>
              </w:rPr>
              <w:t xml:space="preserve"> к ГТС на 2026 год, за исключением ФМО</w:t>
            </w:r>
          </w:p>
        </w:tc>
        <w:tc>
          <w:tcPr>
            <w:tcW w:w="4042" w:type="dxa"/>
          </w:tcPr>
          <w:p w:rsidR="00501FCC" w:rsidRDefault="00456108">
            <w:pPr>
              <w:pStyle w:val="213"/>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282360 применяется при оперативном лечении гипертрофии аденоидов.</w:t>
            </w:r>
          </w:p>
          <w:p w:rsidR="00501FCC" w:rsidRDefault="00456108">
            <w:pPr>
              <w:pStyle w:val="213"/>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501FCC">
        <w:trPr>
          <w:trHeight w:val="711"/>
        </w:trPr>
        <w:tc>
          <w:tcPr>
            <w:tcW w:w="1081" w:type="dxa"/>
          </w:tcPr>
          <w:p w:rsidR="00501FCC" w:rsidRDefault="00456108">
            <w:pPr>
              <w:rPr>
                <w:color w:val="000000" w:themeColor="text1"/>
                <w:sz w:val="20"/>
                <w:szCs w:val="20"/>
              </w:rPr>
            </w:pPr>
            <w:r>
              <w:rPr>
                <w:color w:val="000000" w:themeColor="text1"/>
                <w:sz w:val="20"/>
                <w:szCs w:val="20"/>
              </w:rPr>
              <w:t>12</w:t>
            </w:r>
          </w:p>
        </w:tc>
        <w:tc>
          <w:tcPr>
            <w:tcW w:w="2060" w:type="dxa"/>
          </w:tcPr>
          <w:p w:rsidR="00501FCC" w:rsidRDefault="00456108">
            <w:pPr>
              <w:rPr>
                <w:color w:val="000000" w:themeColor="text1"/>
                <w:sz w:val="20"/>
                <w:szCs w:val="20"/>
              </w:rPr>
            </w:pPr>
            <w:r>
              <w:rPr>
                <w:color w:val="000000" w:themeColor="text1"/>
                <w:sz w:val="20"/>
                <w:szCs w:val="20"/>
              </w:rPr>
              <w:t>Тарифы с кодами 302150_1, 302150_2</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456108">
            <w:pPr>
              <w:rPr>
                <w:color w:val="000000" w:themeColor="text1"/>
                <w:sz w:val="20"/>
                <w:szCs w:val="20"/>
              </w:rPr>
            </w:pPr>
            <w:r>
              <w:rPr>
                <w:color w:val="000000" w:themeColor="text1"/>
                <w:sz w:val="20"/>
                <w:szCs w:val="20"/>
              </w:rPr>
              <w:t>Тарифы с кодами 302157_1, 302157_2, 302157_3, 302167_1, 302167_2, 302167_3, 302167_4, 302167_5</w:t>
            </w:r>
          </w:p>
        </w:tc>
        <w:tc>
          <w:tcPr>
            <w:tcW w:w="2835" w:type="dxa"/>
          </w:tcPr>
          <w:p w:rsidR="00501FCC" w:rsidRDefault="00456108">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w:t>
            </w:r>
            <w:r>
              <w:rPr>
                <w:color w:val="000000" w:themeColor="text1"/>
                <w:sz w:val="20"/>
                <w:szCs w:val="20"/>
              </w:rPr>
              <w:t xml:space="preserve"> </w:t>
            </w:r>
            <w:r>
              <w:rPr>
                <w:bCs/>
                <w:color w:val="000000" w:themeColor="text1"/>
                <w:sz w:val="20"/>
                <w:szCs w:val="20"/>
              </w:rPr>
              <w:t xml:space="preserve">(780226); </w:t>
            </w:r>
          </w:p>
          <w:p w:rsidR="00501FCC" w:rsidRPr="00006953" w:rsidRDefault="00456108">
            <w:pPr>
              <w:pStyle w:val="25"/>
              <w:widowControl w:val="0"/>
              <w:ind w:firstLine="9"/>
              <w:jc w:val="left"/>
              <w:rPr>
                <w:color w:val="000000" w:themeColor="text1"/>
                <w:sz w:val="20"/>
                <w:szCs w:val="20"/>
              </w:rPr>
            </w:pPr>
            <w:r w:rsidRPr="00006953">
              <w:rPr>
                <w:bCs/>
                <w:color w:val="000000" w:themeColor="text1"/>
                <w:sz w:val="20"/>
                <w:szCs w:val="20"/>
              </w:rPr>
              <w:t xml:space="preserve">СПб ГБУЗ </w:t>
            </w:r>
            <w:r w:rsidRPr="00006953">
              <w:rPr>
                <w:color w:val="000000" w:themeColor="text1"/>
                <w:sz w:val="20"/>
                <w:szCs w:val="20"/>
              </w:rPr>
              <w:t>«Городская Александровская больница» (780047)</w:t>
            </w: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456108">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501FCC">
            <w:pPr>
              <w:rPr>
                <w:color w:val="000000" w:themeColor="text1"/>
                <w:sz w:val="20"/>
                <w:szCs w:val="20"/>
              </w:rPr>
            </w:pPr>
          </w:p>
        </w:tc>
        <w:tc>
          <w:tcPr>
            <w:tcW w:w="4042" w:type="dxa"/>
          </w:tcPr>
          <w:p w:rsidR="00501FCC" w:rsidRDefault="00456108">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G12.1,G12.2, G12.8,G12.9, J44.8, J44.9, P07.0, P07.1, P07.2, P07.3, P27.0, P27.1, P27.8, P27.9, Q22.0-Q22.9, Q23.0-Q23.9, Q24.8, Q25.0-Q25.9, Q26.2, Q26.3). </w:t>
            </w:r>
            <w:proofErr w:type="gramEnd"/>
          </w:p>
          <w:p w:rsidR="00501FCC" w:rsidRDefault="00456108">
            <w:pPr>
              <w:rPr>
                <w:bCs/>
                <w:color w:val="000000" w:themeColor="text1"/>
                <w:sz w:val="20"/>
                <w:szCs w:val="20"/>
              </w:rPr>
            </w:pPr>
            <w:r>
              <w:rPr>
                <w:bCs/>
                <w:color w:val="000000" w:themeColor="text1"/>
                <w:sz w:val="20"/>
                <w:szCs w:val="20"/>
              </w:rPr>
              <w:t>Дополнительным диагнозом является Z25.8.</w:t>
            </w:r>
          </w:p>
          <w:p w:rsidR="00501FCC" w:rsidRDefault="00456108">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501FCC" w:rsidRDefault="00456108">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 G12.2, G12.8, G12.9, J44.8, J44.9, P07.0, P07.1, P07.2, P07.3, P27.0, P27.1, P27.8, P27.9, Q22.0-Q22.9, Q23.0-Q23.9, Q24.8, Q25.0-Q25.9, Q26.2, Q26.3). </w:t>
            </w:r>
            <w:proofErr w:type="gramEnd"/>
          </w:p>
          <w:p w:rsidR="00501FCC" w:rsidRDefault="00456108">
            <w:pPr>
              <w:rPr>
                <w:bCs/>
                <w:color w:val="000000" w:themeColor="text1"/>
                <w:sz w:val="20"/>
                <w:szCs w:val="20"/>
              </w:rPr>
            </w:pPr>
            <w:r>
              <w:rPr>
                <w:bCs/>
                <w:color w:val="000000" w:themeColor="text1"/>
                <w:sz w:val="20"/>
                <w:szCs w:val="20"/>
              </w:rPr>
              <w:t>Дополнительным диагнозом является Z25.8.</w:t>
            </w:r>
          </w:p>
          <w:p w:rsidR="00501FCC" w:rsidRDefault="00456108">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501FCC">
        <w:trPr>
          <w:trHeight w:val="711"/>
        </w:trPr>
        <w:tc>
          <w:tcPr>
            <w:tcW w:w="1081" w:type="dxa"/>
            <w:tcBorders>
              <w:bottom w:val="single" w:sz="4" w:space="0" w:color="000000"/>
            </w:tcBorders>
          </w:tcPr>
          <w:p w:rsidR="00501FCC" w:rsidRDefault="00456108">
            <w:pPr>
              <w:rPr>
                <w:color w:val="000000" w:themeColor="text1"/>
                <w:sz w:val="20"/>
                <w:szCs w:val="20"/>
              </w:rPr>
            </w:pPr>
            <w:r>
              <w:rPr>
                <w:color w:val="000000" w:themeColor="text1"/>
                <w:sz w:val="20"/>
                <w:szCs w:val="20"/>
                <w:lang w:val="en-US"/>
              </w:rPr>
              <w:t>1</w:t>
            </w:r>
            <w:r>
              <w:rPr>
                <w:color w:val="000000" w:themeColor="text1"/>
                <w:sz w:val="20"/>
                <w:szCs w:val="20"/>
              </w:rPr>
              <w:t>3</w:t>
            </w:r>
          </w:p>
        </w:tc>
        <w:tc>
          <w:tcPr>
            <w:tcW w:w="2060" w:type="dxa"/>
            <w:tcBorders>
              <w:top w:val="none" w:sz="4" w:space="0" w:color="000000"/>
              <w:bottom w:val="single" w:sz="4" w:space="0" w:color="000000"/>
            </w:tcBorders>
          </w:tcPr>
          <w:p w:rsidR="00501FCC" w:rsidRDefault="00456108">
            <w:pPr>
              <w:rPr>
                <w:color w:val="000000" w:themeColor="text1"/>
                <w:sz w:val="20"/>
                <w:szCs w:val="20"/>
              </w:rPr>
            </w:pPr>
            <w:r>
              <w:rPr>
                <w:color w:val="000000" w:themeColor="text1"/>
                <w:sz w:val="20"/>
                <w:szCs w:val="20"/>
              </w:rPr>
              <w:t>Тариф с кодом 482110</w:t>
            </w:r>
          </w:p>
        </w:tc>
        <w:tc>
          <w:tcPr>
            <w:tcW w:w="2835" w:type="dxa"/>
            <w:tcBorders>
              <w:top w:val="none" w:sz="4" w:space="0" w:color="000000"/>
              <w:bottom w:val="single" w:sz="4" w:space="0" w:color="000000"/>
            </w:tcBorders>
          </w:tcPr>
          <w:p w:rsidR="00501FCC" w:rsidRDefault="00456108">
            <w:pPr>
              <w:jc w:val="both"/>
              <w:rPr>
                <w:bCs/>
                <w:color w:val="000000" w:themeColor="text1"/>
                <w:sz w:val="20"/>
                <w:szCs w:val="20"/>
              </w:rPr>
            </w:pPr>
            <w:r>
              <w:rPr>
                <w:bCs/>
                <w:color w:val="000000" w:themeColor="text1"/>
                <w:sz w:val="20"/>
                <w:szCs w:val="20"/>
              </w:rPr>
              <w:t>СПб ГБУЗ «ДГБ № 2 святой Марии Магдалины» (780031)</w:t>
            </w:r>
          </w:p>
          <w:p w:rsidR="00501FCC" w:rsidRDefault="00501FCC">
            <w:pPr>
              <w:jc w:val="both"/>
              <w:rPr>
                <w:bCs/>
                <w:color w:val="000000" w:themeColor="text1"/>
                <w:sz w:val="20"/>
                <w:szCs w:val="20"/>
              </w:rPr>
            </w:pPr>
          </w:p>
        </w:tc>
        <w:tc>
          <w:tcPr>
            <w:tcW w:w="4042" w:type="dxa"/>
            <w:tcBorders>
              <w:top w:val="none" w:sz="4" w:space="0" w:color="000000"/>
              <w:bottom w:val="single" w:sz="4" w:space="0" w:color="000000"/>
            </w:tcBorders>
          </w:tcPr>
          <w:p w:rsidR="00501FCC" w:rsidRDefault="00456108">
            <w:pPr>
              <w:pStyle w:val="25"/>
              <w:ind w:firstLine="0"/>
              <w:rPr>
                <w:color w:val="000000" w:themeColor="text1"/>
                <w:sz w:val="20"/>
                <w:szCs w:val="20"/>
              </w:rPr>
            </w:pPr>
            <w:r>
              <w:rPr>
                <w:color w:val="000000" w:themeColor="text1"/>
                <w:sz w:val="20"/>
                <w:szCs w:val="20"/>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501FCC" w:rsidRDefault="00456108">
            <w:pPr>
              <w:pStyle w:val="25"/>
              <w:ind w:firstLine="0"/>
              <w:rPr>
                <w:color w:val="000000" w:themeColor="text1"/>
                <w:sz w:val="20"/>
                <w:szCs w:val="20"/>
              </w:rPr>
            </w:pPr>
            <w:r>
              <w:rPr>
                <w:color w:val="000000" w:themeColor="text1"/>
                <w:sz w:val="20"/>
                <w:szCs w:val="20"/>
              </w:rPr>
              <w:t>Оплата по тарифу производится за законченный случай лечения независимо от количества проведенных койко-дней.</w:t>
            </w:r>
          </w:p>
          <w:p w:rsidR="00501FCC" w:rsidRDefault="00456108">
            <w:pPr>
              <w:pStyle w:val="25"/>
              <w:ind w:firstLine="0"/>
              <w:rPr>
                <w:color w:val="000000" w:themeColor="text1"/>
                <w:sz w:val="20"/>
                <w:szCs w:val="20"/>
              </w:rPr>
            </w:pPr>
            <w:r>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w:t>
            </w:r>
            <w:r>
              <w:rPr>
                <w:color w:val="000000" w:themeColor="text1"/>
                <w:sz w:val="20"/>
                <w:szCs w:val="20"/>
              </w:rPr>
              <w:lastRenderedPageBreak/>
              <w:t xml:space="preserve">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501FCC">
        <w:trPr>
          <w:trHeight w:val="711"/>
        </w:trPr>
        <w:tc>
          <w:tcPr>
            <w:tcW w:w="108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14</w:t>
            </w:r>
          </w:p>
        </w:tc>
        <w:tc>
          <w:tcPr>
            <w:tcW w:w="2060"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proofErr w:type="gramStart"/>
            <w:r>
              <w:rPr>
                <w:color w:val="000000" w:themeColor="text1"/>
                <w:sz w:val="20"/>
                <w:szCs w:val="20"/>
              </w:rPr>
              <w:t xml:space="preserve">Тариф на оплату медицинской помощи по профилю «неонатология» с кодом </w:t>
            </w:r>
            <w:r>
              <w:rPr>
                <w:b/>
                <w:bCs/>
                <w:color w:val="000000" w:themeColor="text1"/>
                <w:sz w:val="20"/>
                <w:szCs w:val="20"/>
              </w:rPr>
              <w:t>НЕ007 «</w:t>
            </w:r>
            <w:r>
              <w:rPr>
                <w:color w:val="000000" w:themeColor="text1"/>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color w:val="000000" w:themeColor="text1"/>
                <w:sz w:val="20"/>
                <w:szCs w:val="20"/>
              </w:rPr>
              <w:t xml:space="preserve"> внутрижелудочковом </w:t>
            </w:r>
            <w:proofErr w:type="gramStart"/>
            <w:r>
              <w:rPr>
                <w:color w:val="000000" w:themeColor="text1"/>
                <w:sz w:val="20"/>
                <w:szCs w:val="20"/>
              </w:rPr>
              <w:t>кровоизлиянии</w:t>
            </w:r>
            <w:proofErr w:type="gramEnd"/>
            <w:r>
              <w:rPr>
                <w:color w:val="000000" w:themeColor="text1"/>
                <w:sz w:val="20"/>
                <w:szCs w:val="20"/>
              </w:rPr>
              <w:t xml:space="preserve">; церебральной ишемии 2 - 3 степени; родовой травмы; сепсисе новорожденных; врожденной пневмонии; синдроме дыхательных </w:t>
            </w:r>
            <w:r>
              <w:rPr>
                <w:color w:val="000000" w:themeColor="text1"/>
                <w:sz w:val="20"/>
                <w:szCs w:val="20"/>
              </w:rPr>
              <w:lastRenderedPageBreak/>
              <w:t>расстройств»</w:t>
            </w:r>
          </w:p>
          <w:p w:rsidR="00501FCC" w:rsidRDefault="00501FCC">
            <w:pPr>
              <w:jc w:val="center"/>
              <w:rPr>
                <w:b/>
                <w:bCs/>
                <w:color w:val="000000" w:themeColor="text1"/>
                <w:sz w:val="20"/>
                <w:szCs w:val="20"/>
              </w:rPr>
            </w:pPr>
          </w:p>
          <w:p w:rsidR="00501FCC" w:rsidRDefault="00501FCC">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501FCC" w:rsidRDefault="00456108">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501FCC">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lang w:eastAsia="en-US"/>
              </w:rPr>
            </w:pPr>
            <w:r>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501FCC" w:rsidRDefault="00456108">
            <w:pPr>
              <w:rPr>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color w:val="000000" w:themeColor="text1"/>
                <w:sz w:val="20"/>
                <w:szCs w:val="20"/>
              </w:rPr>
              <w:t>P22, P23, P36, P10.0, P10.1, P10.2, P10.3, P10.4, P10.8, P11.1, P11.5, P52.1, P52.2, P52.4, P52.6, P90, P91.0, P91.2, P91.4, P91.5.</w:t>
            </w:r>
            <w:r>
              <w:rPr>
                <w:color w:val="000000" w:themeColor="text1"/>
                <w:sz w:val="20"/>
                <w:szCs w:val="20"/>
              </w:rPr>
              <w:t xml:space="preserve"> </w:t>
            </w:r>
          </w:p>
        </w:tc>
      </w:tr>
      <w:tr w:rsidR="00501FCC">
        <w:trPr>
          <w:trHeight w:val="711"/>
        </w:trPr>
        <w:tc>
          <w:tcPr>
            <w:tcW w:w="108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rPr>
            </w:pPr>
            <w:r>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501FCC" w:rsidRDefault="00456108">
            <w:pPr>
              <w:spacing w:line="288" w:lineRule="auto"/>
              <w:contextualSpacing/>
              <w:jc w:val="both"/>
              <w:rPr>
                <w:color w:val="000000" w:themeColor="text1"/>
                <w:sz w:val="20"/>
                <w:szCs w:val="20"/>
              </w:rPr>
            </w:pPr>
            <w:r>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501FCC" w:rsidRDefault="00501FCC">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501FCC" w:rsidRDefault="00456108">
            <w:pPr>
              <w:spacing w:line="288" w:lineRule="auto"/>
              <w:ind w:firstLine="397"/>
              <w:contextualSpacing/>
              <w:jc w:val="both"/>
              <w:rPr>
                <w:color w:val="000000" w:themeColor="text1"/>
                <w:sz w:val="20"/>
                <w:szCs w:val="20"/>
              </w:rPr>
            </w:pPr>
            <w:r>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501FCC" w:rsidRDefault="00456108">
      <w:pPr>
        <w:pStyle w:val="27"/>
        <w:spacing w:before="60"/>
        <w:ind w:firstLine="539"/>
        <w:jc w:val="both"/>
        <w:rPr>
          <w:bCs/>
          <w:color w:val="000000" w:themeColor="text1"/>
        </w:rPr>
      </w:pPr>
      <w:r>
        <w:rPr>
          <w:rFonts w:eastAsia="MS Mincho"/>
          <w:b/>
          <w:bCs/>
          <w:color w:val="000000" w:themeColor="text1"/>
        </w:rPr>
        <w:t>6.1.1.</w:t>
      </w:r>
      <w:r>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Pr>
          <w:bCs/>
          <w:color w:val="000000" w:themeColor="text1"/>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color w:val="000000" w:themeColor="text1"/>
        </w:rPr>
        <w:t>Р</w:t>
      </w:r>
      <w:proofErr w:type="gramEnd"/>
      <w:r>
        <w:rPr>
          <w:bCs/>
          <w:color w:val="000000" w:themeColor="text1"/>
        </w:rPr>
        <w:t>*).</w:t>
      </w:r>
    </w:p>
    <w:p w:rsidR="00501FCC" w:rsidRDefault="00456108">
      <w:pPr>
        <w:pStyle w:val="afc"/>
        <w:ind w:firstLine="540"/>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При переводе новорожденных с диагнозами, соответствующими </w:t>
      </w:r>
      <w:r>
        <w:rPr>
          <w:rFonts w:ascii="Times New Roman" w:hAnsi="Times New Roman"/>
          <w:color w:val="000000" w:themeColor="text1"/>
          <w:sz w:val="24"/>
          <w:szCs w:val="24"/>
        </w:rPr>
        <w:t>XVI классу по МКБ-10,</w:t>
      </w:r>
      <w:r>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с </w:t>
      </w:r>
      <w:r>
        <w:rPr>
          <w:rFonts w:ascii="Times New Roman" w:eastAsia="MS Mincho" w:hAnsi="Times New Roman"/>
          <w:b/>
          <w:color w:val="000000" w:themeColor="text1"/>
          <w:sz w:val="24"/>
          <w:szCs w:val="24"/>
        </w:rPr>
        <w:t>разделом 2</w:t>
      </w:r>
      <w:r>
        <w:rPr>
          <w:rFonts w:ascii="Times New Roman" w:eastAsia="MS Mincho" w:hAnsi="Times New Roman"/>
          <w:color w:val="000000" w:themeColor="text1"/>
          <w:sz w:val="24"/>
          <w:szCs w:val="24"/>
        </w:rPr>
        <w:t xml:space="preserve"> </w:t>
      </w:r>
      <w:r>
        <w:rPr>
          <w:rFonts w:ascii="Times New Roman" w:eastAsia="MS Mincho" w:hAnsi="Times New Roman"/>
          <w:b/>
          <w:color w:val="000000" w:themeColor="text1"/>
          <w:sz w:val="24"/>
          <w:szCs w:val="24"/>
        </w:rPr>
        <w:t>Приложения № 5</w:t>
      </w:r>
      <w:r>
        <w:rPr>
          <w:rFonts w:ascii="Times New Roman" w:hAnsi="Times New Roman"/>
          <w:color w:val="000000" w:themeColor="text1"/>
          <w:sz w:val="24"/>
          <w:szCs w:val="24"/>
        </w:rPr>
        <w:t xml:space="preserve"> к ГТС на 2026 год</w:t>
      </w:r>
      <w:r>
        <w:rPr>
          <w:rFonts w:ascii="Times New Roman" w:eastAsia="MS Mincho" w:hAnsi="Times New Roman"/>
          <w:color w:val="000000" w:themeColor="text1"/>
          <w:sz w:val="24"/>
          <w:szCs w:val="24"/>
        </w:rPr>
        <w:t xml:space="preserve"> с кодами 472700, 472702, 472710, 472711, 472712, 472720, 472732, 472740</w:t>
      </w:r>
      <w:proofErr w:type="gramEnd"/>
      <w:r>
        <w:rPr>
          <w:rFonts w:ascii="Times New Roman" w:eastAsia="MS Mincho" w:hAnsi="Times New Roman"/>
          <w:color w:val="000000" w:themeColor="text1"/>
          <w:sz w:val="24"/>
          <w:szCs w:val="24"/>
        </w:rPr>
        <w:t xml:space="preserve">, 472742, 472750, 472751, 472752, 472760, 472762, 472770, 472772 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xml:space="preserve">* является окончательным.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501FCC" w:rsidRDefault="00456108">
      <w:pPr>
        <w:pStyle w:val="27"/>
        <w:spacing w:before="60"/>
        <w:ind w:firstLine="567"/>
        <w:jc w:val="both"/>
        <w:rPr>
          <w:bCs/>
          <w:color w:val="000000" w:themeColor="text1"/>
        </w:rPr>
      </w:pPr>
      <w:r>
        <w:rPr>
          <w:b/>
          <w:bCs/>
          <w:color w:val="000000" w:themeColor="text1"/>
        </w:rPr>
        <w:t>6.1.2.</w:t>
      </w:r>
      <w:r>
        <w:rPr>
          <w:bCs/>
          <w:color w:val="000000" w:themeColor="text1"/>
        </w:rPr>
        <w:t> </w:t>
      </w:r>
      <w:proofErr w:type="gramStart"/>
      <w:r>
        <w:rPr>
          <w:bCs/>
          <w:color w:val="000000" w:themeColor="text1"/>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color w:val="000000" w:themeColor="text1"/>
        </w:rPr>
        <w:t xml:space="preserve">в соответствии с </w:t>
      </w:r>
      <w:r>
        <w:rPr>
          <w:rFonts w:eastAsia="MS Mincho"/>
          <w:b/>
          <w:color w:val="000000" w:themeColor="text1"/>
        </w:rPr>
        <w:t>разделом 1</w:t>
      </w:r>
      <w:r>
        <w:rPr>
          <w:rFonts w:eastAsia="MS Mincho"/>
          <w:color w:val="000000" w:themeColor="text1"/>
        </w:rPr>
        <w:t xml:space="preserve"> </w:t>
      </w:r>
      <w:r>
        <w:rPr>
          <w:rFonts w:eastAsia="MS Mincho"/>
          <w:b/>
          <w:color w:val="000000" w:themeColor="text1"/>
        </w:rPr>
        <w:t>Приложения № 5</w:t>
      </w:r>
      <w:r>
        <w:rPr>
          <w:color w:val="000000" w:themeColor="text1"/>
        </w:rPr>
        <w:t xml:space="preserve"> к ГТС на 2026 год</w:t>
      </w:r>
      <w:r>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color w:val="000000" w:themeColor="text1"/>
        </w:rPr>
        <w:t xml:space="preserve"> </w:t>
      </w:r>
      <w:proofErr w:type="gramStart"/>
      <w:r>
        <w:rPr>
          <w:bCs/>
          <w:color w:val="000000" w:themeColor="text1"/>
        </w:rPr>
        <w:t>в стационаре в связи с необходимостью оформления документов для перевода в детский дом</w:t>
      </w:r>
      <w:proofErr w:type="gramEnd"/>
      <w:r>
        <w:rPr>
          <w:bCs/>
          <w:color w:val="000000" w:themeColor="text1"/>
        </w:rPr>
        <w:t xml:space="preserve"> или усыновления, в связи с неблагоприятными социально-экономическими домашними условиями,</w:t>
      </w:r>
      <w:r>
        <w:rPr>
          <w:bCs/>
          <w:i/>
          <w:iCs/>
          <w:color w:val="000000" w:themeColor="text1"/>
        </w:rPr>
        <w:t xml:space="preserve"> </w:t>
      </w:r>
      <w:r>
        <w:rPr>
          <w:bCs/>
          <w:color w:val="000000" w:themeColor="text1"/>
        </w:rPr>
        <w:t xml:space="preserve">а также в случае болезни матери, не позволяющей выписать здорового новорожденного из родильного дома. </w:t>
      </w:r>
    </w:p>
    <w:p w:rsidR="00501FCC" w:rsidRDefault="00456108">
      <w:pPr>
        <w:pStyle w:val="Heading"/>
        <w:spacing w:before="60"/>
        <w:ind w:firstLine="567"/>
        <w:jc w:val="both"/>
        <w:rPr>
          <w:rFonts w:ascii="Times New Roman" w:hAnsi="Times New Roman" w:cs="Times New Roman"/>
          <w:b w:val="0"/>
          <w:bCs w:val="0"/>
          <w:i/>
          <w:iCs/>
          <w:color w:val="000000" w:themeColor="text1"/>
          <w:sz w:val="24"/>
          <w:szCs w:val="24"/>
        </w:rPr>
      </w:pPr>
      <w:r>
        <w:rPr>
          <w:rFonts w:ascii="Times New Roman" w:hAnsi="Times New Roman" w:cs="Times New Roman"/>
          <w:bCs w:val="0"/>
          <w:color w:val="000000" w:themeColor="text1"/>
          <w:sz w:val="24"/>
          <w:szCs w:val="24"/>
        </w:rPr>
        <w:t>6.1.3.</w:t>
      </w:r>
      <w:r>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Pr>
          <w:rFonts w:ascii="Times New Roman" w:eastAsia="MS Mincho" w:hAnsi="Times New Roman"/>
          <w:color w:val="000000" w:themeColor="text1"/>
          <w:sz w:val="24"/>
          <w:szCs w:val="24"/>
        </w:rPr>
        <w:t>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r>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Pr>
          <w:rFonts w:ascii="Times New Roman" w:eastAsia="MS Mincho" w:hAnsi="Times New Roman"/>
          <w:b w:val="0"/>
          <w:color w:val="000000" w:themeColor="text1"/>
          <w:sz w:val="24"/>
          <w:szCs w:val="24"/>
        </w:rPr>
        <w:t xml:space="preserve"> в соответствии</w:t>
      </w:r>
      <w:r>
        <w:rPr>
          <w:rFonts w:ascii="Times New Roman" w:eastAsia="MS Mincho" w:hAnsi="Times New Roman"/>
          <w:color w:val="000000" w:themeColor="text1"/>
          <w:sz w:val="24"/>
          <w:szCs w:val="24"/>
        </w:rPr>
        <w:t xml:space="preserve"> с 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6.1.4.</w:t>
      </w:r>
      <w:r>
        <w:rPr>
          <w:rFonts w:ascii="Times New Roman" w:hAnsi="Times New Roman"/>
          <w:color w:val="000000" w:themeColor="text1"/>
          <w:sz w:val="24"/>
          <w:szCs w:val="24"/>
        </w:rPr>
        <w:t> При лечении заболеваний зубов и полости рта</w:t>
      </w:r>
      <w:r>
        <w:rPr>
          <w:rFonts w:ascii="Times New Roman" w:eastAsia="MS Mincho" w:hAnsi="Times New Roman"/>
          <w:b/>
          <w:color w:val="000000" w:themeColor="text1"/>
          <w:sz w:val="24"/>
          <w:szCs w:val="24"/>
        </w:rPr>
        <w:t xml:space="preserve"> </w:t>
      </w:r>
      <w:r>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color w:val="000000" w:themeColor="text1"/>
          <w:sz w:val="24"/>
          <w:szCs w:val="24"/>
        </w:rPr>
        <w:t xml:space="preserve"> С</w:t>
      </w:r>
      <w:proofErr w:type="gramEnd"/>
      <w:r>
        <w:rPr>
          <w:rFonts w:ascii="Times New Roman" w:hAnsi="Times New Roman"/>
          <w:color w:val="000000" w:themeColor="text1"/>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w:t>
      </w:r>
      <w:r>
        <w:rPr>
          <w:rFonts w:ascii="Times New Roman" w:eastAsia="MS Mincho" w:hAnsi="Times New Roman"/>
          <w:b/>
          <w:color w:val="000000" w:themeColor="text1"/>
          <w:sz w:val="24"/>
          <w:szCs w:val="24"/>
        </w:rPr>
        <w:t>с разделом 1 Приложения № 5</w:t>
      </w:r>
      <w:r>
        <w:rPr>
          <w:rFonts w:ascii="Times New Roman" w:hAnsi="Times New Roman"/>
          <w:b/>
          <w:color w:val="000000" w:themeColor="text1"/>
          <w:sz w:val="24"/>
          <w:szCs w:val="24"/>
        </w:rPr>
        <w:t xml:space="preserve"> к </w:t>
      </w:r>
      <w:r>
        <w:rPr>
          <w:rFonts w:ascii="Times New Roman" w:hAnsi="Times New Roman"/>
          <w:color w:val="000000" w:themeColor="text1"/>
          <w:sz w:val="24"/>
          <w:szCs w:val="24"/>
        </w:rPr>
        <w:t>ГТС</w:t>
      </w:r>
      <w:r>
        <w:rPr>
          <w:rFonts w:ascii="Times New Roman" w:hAnsi="Times New Roman"/>
          <w:b/>
          <w:color w:val="000000" w:themeColor="text1"/>
          <w:sz w:val="24"/>
          <w:szCs w:val="24"/>
        </w:rPr>
        <w:t xml:space="preserve"> </w:t>
      </w:r>
      <w:r>
        <w:rPr>
          <w:rFonts w:ascii="Times New Roman" w:hAnsi="Times New Roman"/>
          <w:color w:val="000000" w:themeColor="text1"/>
          <w:sz w:val="24"/>
          <w:szCs w:val="24"/>
        </w:rPr>
        <w:t>на 2026 год.</w:t>
      </w:r>
    </w:p>
    <w:p w:rsidR="00501FCC" w:rsidRDefault="00456108">
      <w:pPr>
        <w:pStyle w:val="27"/>
        <w:spacing w:before="60"/>
        <w:ind w:firstLine="567"/>
        <w:jc w:val="both"/>
        <w:rPr>
          <w:bCs/>
          <w:color w:val="000000" w:themeColor="text1"/>
        </w:rPr>
      </w:pPr>
      <w:r>
        <w:rPr>
          <w:b/>
          <w:bCs/>
          <w:color w:val="000000" w:themeColor="text1"/>
        </w:rPr>
        <w:t>6.1.5.</w:t>
      </w:r>
      <w:r>
        <w:rPr>
          <w:bCs/>
          <w:color w:val="000000" w:themeColor="text1"/>
        </w:rPr>
        <w:t> </w:t>
      </w:r>
      <w:proofErr w:type="gramStart"/>
      <w:r>
        <w:rPr>
          <w:bCs/>
          <w:color w:val="000000" w:themeColor="text1"/>
        </w:rPr>
        <w:t xml:space="preserve">При оказании гинекологической и акушерской  помощи контингенту населения до 18 лет в СПб ГБУЗ «ДГКБ № 5 им. Н.Ф. Филатова» (780034), </w:t>
      </w:r>
      <w:r>
        <w:rPr>
          <w:color w:val="000000" w:themeColor="text1"/>
        </w:rPr>
        <w:t xml:space="preserve">СПб ГБУЗ «ДГБ №2 святой </w:t>
      </w:r>
      <w:r>
        <w:rPr>
          <w:bCs/>
          <w:color w:val="000000" w:themeColor="text1"/>
        </w:rPr>
        <w:t xml:space="preserve">Марии Магдалины» (780031) в случае отсутствия необходимых тарифов в </w:t>
      </w:r>
      <w:r>
        <w:rPr>
          <w:b/>
          <w:bCs/>
          <w:color w:val="000000" w:themeColor="text1"/>
        </w:rPr>
        <w:t>разделе 1</w:t>
      </w:r>
      <w:r>
        <w:rPr>
          <w:bCs/>
          <w:color w:val="000000" w:themeColor="text1"/>
        </w:rPr>
        <w:t xml:space="preserve"> </w:t>
      </w:r>
      <w:r>
        <w:rPr>
          <w:b/>
          <w:bCs/>
          <w:color w:val="000000" w:themeColor="text1"/>
        </w:rPr>
        <w:t>Приложения №  5</w:t>
      </w:r>
      <w:r>
        <w:rPr>
          <w:bCs/>
          <w:color w:val="000000" w:themeColor="text1"/>
        </w:rPr>
        <w:t xml:space="preserve"> к ГТС на 2026 год применяются тарифы в соответствии с </w:t>
      </w:r>
      <w:r>
        <w:rPr>
          <w:b/>
          <w:bCs/>
          <w:color w:val="000000" w:themeColor="text1"/>
        </w:rPr>
        <w:t>разделом 1</w:t>
      </w:r>
      <w:r>
        <w:rPr>
          <w:bCs/>
          <w:color w:val="000000" w:themeColor="text1"/>
        </w:rPr>
        <w:t xml:space="preserve"> </w:t>
      </w:r>
      <w:r>
        <w:rPr>
          <w:b/>
          <w:color w:val="000000" w:themeColor="text1"/>
        </w:rPr>
        <w:t>Приложения № 4</w:t>
      </w:r>
      <w:r>
        <w:rPr>
          <w:bCs/>
          <w:color w:val="000000" w:themeColor="text1"/>
        </w:rPr>
        <w:t xml:space="preserve"> к ГТС на 2026 год с кодами</w:t>
      </w:r>
      <w:proofErr w:type="gramEnd"/>
      <w:r>
        <w:rPr>
          <w:bCs/>
          <w:color w:val="000000" w:themeColor="text1"/>
        </w:rPr>
        <w:t xml:space="preserve"> 36* и 46*.</w:t>
      </w:r>
    </w:p>
    <w:p w:rsidR="00501FCC" w:rsidRDefault="00456108">
      <w:pPr>
        <w:pStyle w:val="27"/>
        <w:spacing w:before="60"/>
        <w:ind w:firstLine="567"/>
        <w:jc w:val="both"/>
        <w:rPr>
          <w:bCs/>
          <w:color w:val="000000" w:themeColor="text1"/>
        </w:rPr>
      </w:pPr>
      <w:proofErr w:type="gramStart"/>
      <w:r>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Pr>
          <w:b/>
          <w:bCs/>
          <w:color w:val="000000" w:themeColor="text1"/>
        </w:rPr>
        <w:t>разделом 2 Приложения № 4</w:t>
      </w:r>
      <w:r>
        <w:rPr>
          <w:bCs/>
          <w:color w:val="000000" w:themeColor="text1"/>
        </w:rPr>
        <w:t xml:space="preserve"> к ГТС на 2026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w:t>
      </w:r>
      <w:proofErr w:type="gramEnd"/>
      <w:r>
        <w:rPr>
          <w:bCs/>
          <w:color w:val="000000" w:themeColor="text1"/>
        </w:rPr>
        <w:t xml:space="preserve"> помощи в Санкт-Петербурге по профилю «акушерство и гинекология».</w:t>
      </w:r>
    </w:p>
    <w:p w:rsidR="00501FCC" w:rsidRDefault="00456108">
      <w:pPr>
        <w:pStyle w:val="27"/>
        <w:spacing w:before="60"/>
        <w:ind w:firstLine="567"/>
        <w:jc w:val="both"/>
        <w:rPr>
          <w:bCs/>
          <w:color w:val="000000" w:themeColor="text1"/>
        </w:rPr>
      </w:pPr>
      <w:r>
        <w:rPr>
          <w:b/>
          <w:color w:val="000000" w:themeColor="text1"/>
        </w:rPr>
        <w:lastRenderedPageBreak/>
        <w:t>6.2. </w:t>
      </w:r>
      <w:r>
        <w:rPr>
          <w:bCs/>
          <w:color w:val="000000" w:themeColor="text1"/>
        </w:rPr>
        <w:t xml:space="preserve">Тарифы в соответствии с </w:t>
      </w:r>
      <w:r>
        <w:rPr>
          <w:b/>
          <w:color w:val="000000" w:themeColor="text1"/>
        </w:rPr>
        <w:t>Приложением № 7</w:t>
      </w:r>
      <w:r>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501FCC" w:rsidRDefault="00456108">
      <w:pPr>
        <w:spacing w:before="60"/>
        <w:ind w:firstLine="539"/>
        <w:jc w:val="both"/>
        <w:rPr>
          <w:color w:val="000000" w:themeColor="text1"/>
        </w:rPr>
      </w:pPr>
      <w:r>
        <w:rPr>
          <w:color w:val="000000" w:themeColor="text1"/>
        </w:rPr>
        <w:t>СПб ГБУЗ «Городская больница № 40» (780014);</w:t>
      </w:r>
    </w:p>
    <w:p w:rsidR="00501FCC" w:rsidRDefault="00456108">
      <w:pPr>
        <w:pStyle w:val="27"/>
        <w:ind w:firstLine="567"/>
        <w:jc w:val="both"/>
        <w:rPr>
          <w:color w:val="000000" w:themeColor="text1"/>
        </w:rPr>
      </w:pPr>
      <w:r>
        <w:rPr>
          <w:color w:val="000000" w:themeColor="text1"/>
        </w:rPr>
        <w:t>СПб ГБУЗ «ДГБ № 22» (780032);</w:t>
      </w:r>
    </w:p>
    <w:p w:rsidR="00501FCC" w:rsidRDefault="00456108">
      <w:pPr>
        <w:pStyle w:val="27"/>
        <w:ind w:firstLine="567"/>
        <w:jc w:val="both"/>
        <w:rPr>
          <w:color w:val="000000" w:themeColor="text1"/>
        </w:rPr>
      </w:pPr>
      <w:r>
        <w:rPr>
          <w:color w:val="000000" w:themeColor="text1"/>
        </w:rPr>
        <w:t>СПб ГБУЗ «ДГМКЦ ВМТ им. К.А. Раухфуса» (780030);</w:t>
      </w:r>
    </w:p>
    <w:p w:rsidR="00501FCC" w:rsidRDefault="00456108">
      <w:pPr>
        <w:ind w:left="539"/>
        <w:jc w:val="both"/>
        <w:rPr>
          <w:color w:val="000000" w:themeColor="text1"/>
        </w:rPr>
      </w:pPr>
      <w:r>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501FCC" w:rsidRDefault="00456108">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xml:space="preserve">;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501FCC" w:rsidRDefault="00456108">
      <w:pPr>
        <w:pStyle w:val="af7"/>
        <w:ind w:firstLine="540"/>
        <w:rPr>
          <w:rFonts w:eastAsia="Calibri"/>
          <w:iCs/>
          <w:color w:val="000000" w:themeColor="text1"/>
        </w:rPr>
      </w:pPr>
      <w:r>
        <w:rPr>
          <w:rFonts w:eastAsia="Calibri"/>
          <w:iCs/>
          <w:color w:val="000000" w:themeColor="text1"/>
        </w:rPr>
        <w:t xml:space="preserve">Тариф за законченный случай лечения с кодом 512170 в </w:t>
      </w:r>
      <w:r>
        <w:rPr>
          <w:color w:val="000000" w:themeColor="text1"/>
        </w:rPr>
        <w:t xml:space="preserve">соответствии с </w:t>
      </w:r>
      <w:r>
        <w:rPr>
          <w:b/>
          <w:color w:val="000000" w:themeColor="text1"/>
        </w:rPr>
        <w:t>Приложением № 7</w:t>
      </w:r>
      <w:r>
        <w:rPr>
          <w:color w:val="000000" w:themeColor="text1"/>
        </w:rPr>
        <w:t xml:space="preserve"> к ГТС на 2026 год</w:t>
      </w:r>
      <w:r>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501FCC" w:rsidRDefault="00456108">
      <w:pPr>
        <w:pStyle w:val="afc"/>
        <w:ind w:firstLine="539"/>
        <w:jc w:val="both"/>
        <w:rPr>
          <w:rFonts w:ascii="Times New Roman" w:eastAsia="Calibri" w:hAnsi="Times New Roman"/>
          <w:iCs/>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7</w:t>
      </w:r>
      <w:r>
        <w:rPr>
          <w:rFonts w:ascii="Times New Roman" w:eastAsia="MS Mincho" w:hAnsi="Times New Roman"/>
          <w:color w:val="000000" w:themeColor="text1"/>
          <w:sz w:val="24"/>
          <w:szCs w:val="24"/>
        </w:rPr>
        <w:t xml:space="preserve"> к ГТС на 2026 год дополнительные тарифы в соответствии с </w:t>
      </w:r>
      <w:r>
        <w:rPr>
          <w:rFonts w:ascii="Times New Roman" w:eastAsia="MS Mincho" w:hAnsi="Times New Roman"/>
          <w:b/>
          <w:color w:val="000000" w:themeColor="text1"/>
          <w:sz w:val="24"/>
          <w:szCs w:val="24"/>
        </w:rPr>
        <w:t>Приложениями № 9, № 10</w:t>
      </w:r>
      <w:r>
        <w:rPr>
          <w:rFonts w:ascii="Times New Roman" w:eastAsia="MS Mincho" w:hAnsi="Times New Roman"/>
          <w:color w:val="000000" w:themeColor="text1"/>
          <w:sz w:val="24"/>
          <w:szCs w:val="24"/>
        </w:rPr>
        <w:t xml:space="preserve"> и </w:t>
      </w:r>
      <w:r>
        <w:rPr>
          <w:rFonts w:ascii="Times New Roman" w:eastAsia="MS Mincho" w:hAnsi="Times New Roman"/>
          <w:b/>
          <w:color w:val="000000" w:themeColor="text1"/>
          <w:sz w:val="24"/>
          <w:szCs w:val="24"/>
        </w:rPr>
        <w:t>№ 11</w:t>
      </w:r>
      <w:r>
        <w:rPr>
          <w:rFonts w:ascii="Times New Roman" w:eastAsia="MS Mincho" w:hAnsi="Times New Roman"/>
          <w:color w:val="000000" w:themeColor="text1"/>
          <w:sz w:val="24"/>
          <w:szCs w:val="24"/>
        </w:rPr>
        <w:t xml:space="preserve"> к ГТС на 2026 год не применяются   за  исключением: тарифов за сеанс гемодиализа (тарифа на сеанс перитониального диализа (код тарифа уПДиал) в случае, если пациент получает заместительную почечную терапию в плановом порядке, а также </w:t>
      </w:r>
      <w:r>
        <w:rPr>
          <w:rFonts w:ascii="Times New Roman" w:eastAsia="Calibri" w:hAnsi="Times New Roman"/>
          <w:iCs/>
          <w:color w:val="000000" w:themeColor="text1"/>
          <w:sz w:val="24"/>
          <w:szCs w:val="24"/>
        </w:rPr>
        <w:t>тарифа на обеспечение условий</w:t>
      </w:r>
      <w:proofErr w:type="gramEnd"/>
      <w:r>
        <w:rPr>
          <w:rFonts w:ascii="Times New Roman" w:eastAsia="Calibri" w:hAnsi="Times New Roman"/>
          <w:iCs/>
          <w:color w:val="000000" w:themeColor="text1"/>
          <w:sz w:val="24"/>
          <w:szCs w:val="24"/>
        </w:rPr>
        <w:t xml:space="preserve"> </w:t>
      </w:r>
      <w:proofErr w:type="gramStart"/>
      <w:r>
        <w:rPr>
          <w:rFonts w:ascii="Times New Roman" w:eastAsia="Calibri" w:hAnsi="Times New Roman"/>
          <w:iCs/>
          <w:color w:val="000000" w:themeColor="text1"/>
          <w:sz w:val="24"/>
          <w:szCs w:val="24"/>
        </w:rPr>
        <w:t>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w:t>
      </w:r>
      <w:proofErr w:type="gramEnd"/>
      <w:r>
        <w:rPr>
          <w:rFonts w:ascii="Times New Roman" w:eastAsia="Calibri" w:hAnsi="Times New Roman"/>
          <w:iCs/>
          <w:color w:val="000000" w:themeColor="text1"/>
          <w:sz w:val="24"/>
          <w:szCs w:val="24"/>
        </w:rPr>
        <w:t>,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w:t>
      </w:r>
      <w:r w:rsidR="001C68E7" w:rsidRPr="001C68E7">
        <w:rPr>
          <w:rFonts w:ascii="Times New Roman" w:eastAsia="Calibri" w:hAnsi="Times New Roman"/>
          <w:iCs/>
          <w:color w:val="000000" w:themeColor="text1"/>
          <w:sz w:val="24"/>
          <w:szCs w:val="24"/>
        </w:rPr>
        <w:t>)</w:t>
      </w:r>
      <w:r>
        <w:rPr>
          <w:rFonts w:ascii="Times New Roman" w:eastAsia="Calibri" w:hAnsi="Times New Roman"/>
          <w:iCs/>
          <w:color w:val="000000" w:themeColor="text1"/>
          <w:sz w:val="24"/>
          <w:szCs w:val="24"/>
        </w:rPr>
        <w:t xml:space="preserve">. </w:t>
      </w:r>
    </w:p>
    <w:p w:rsidR="00501FCC" w:rsidRDefault="00456108">
      <w:pPr>
        <w:pStyle w:val="af9"/>
        <w:spacing w:before="60"/>
        <w:ind w:firstLine="539"/>
        <w:rPr>
          <w:color w:val="000000" w:themeColor="text1"/>
        </w:rPr>
      </w:pPr>
      <w:r>
        <w:rPr>
          <w:b/>
          <w:color w:val="000000" w:themeColor="text1"/>
        </w:rPr>
        <w:t>6.3. 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5, № 7</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501FCC" w:rsidRDefault="00456108">
      <w:pPr>
        <w:pStyle w:val="af9"/>
        <w:spacing w:before="60"/>
        <w:ind w:firstLine="539"/>
        <w:rPr>
          <w:color w:val="000000" w:themeColor="text1"/>
        </w:rPr>
      </w:pPr>
      <w:r>
        <w:rPr>
          <w:color w:val="000000" w:themeColor="text1"/>
        </w:rPr>
        <w:t>Тариф за законченный случай лечения с кодом 512170 не применяется при лечении в условиях дневного стационара.</w:t>
      </w:r>
    </w:p>
    <w:p w:rsidR="00501FCC" w:rsidRDefault="00456108">
      <w:pPr>
        <w:pStyle w:val="af7"/>
        <w:ind w:firstLine="540"/>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501FCC" w:rsidRDefault="00456108">
      <w:pPr>
        <w:pStyle w:val="213"/>
        <w:widowControl w:val="0"/>
        <w:tabs>
          <w:tab w:val="left" w:pos="7797"/>
        </w:tabs>
        <w:rPr>
          <w:color w:val="000000" w:themeColor="text1"/>
        </w:rPr>
      </w:pPr>
      <w:r>
        <w:rPr>
          <w:b/>
          <w:color w:val="000000" w:themeColor="text1"/>
        </w:rPr>
        <w:t>6.4. </w:t>
      </w:r>
      <w:r>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501FCC" w:rsidRDefault="00456108">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Частота предоставления</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r>
    </w:tbl>
    <w:p w:rsidR="00501FCC" w:rsidRDefault="00456108">
      <w:pPr>
        <w:pStyle w:val="213"/>
        <w:widowControl w:val="0"/>
        <w:tabs>
          <w:tab w:val="left" w:pos="7797"/>
        </w:tabs>
        <w:rPr>
          <w:color w:val="000000" w:themeColor="text1"/>
        </w:rPr>
      </w:pPr>
      <w:r>
        <w:rPr>
          <w:color w:val="000000" w:themeColor="text1"/>
        </w:rPr>
        <w:t>Тариф с кодом 302150_1 применяется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302150_2 применяется у детей весом больше 3 кг.</w:t>
      </w:r>
    </w:p>
    <w:p w:rsidR="00501FCC" w:rsidRDefault="00456108">
      <w:pPr>
        <w:pStyle w:val="213"/>
        <w:widowControl w:val="0"/>
        <w:tabs>
          <w:tab w:val="left" w:pos="7797"/>
        </w:tabs>
        <w:rPr>
          <w:color w:val="000000" w:themeColor="text1"/>
        </w:rPr>
      </w:pPr>
      <w:r>
        <w:rPr>
          <w:color w:val="000000" w:themeColor="text1"/>
        </w:rPr>
        <w:t>Тарифы с кодами 302157_1, 302167_1 применяются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302157_2, 302167_2 применяется у детей весом больше 3 кг до 6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302157_3, 302167_3 применяется у детей весом больше 6 кг до 9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302167_4 применяется у детей весом больше 9 кг до 12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302167_5 применяется у детей весом больше 12 кг.</w:t>
      </w:r>
    </w:p>
    <w:p w:rsidR="00501FCC" w:rsidRDefault="00456108">
      <w:pPr>
        <w:pStyle w:val="111"/>
        <w:spacing w:before="120"/>
        <w:rPr>
          <w:color w:val="000000" w:themeColor="text1"/>
          <w:lang w:val="ru-RU"/>
        </w:rPr>
      </w:pPr>
      <w:bookmarkStart w:id="43" w:name="_Toc189731078"/>
      <w:bookmarkStart w:id="44" w:name="_Toc190274144"/>
      <w:bookmarkStart w:id="45" w:name="_Toc200543497"/>
      <w:r>
        <w:rPr>
          <w:color w:val="000000" w:themeColor="text1"/>
          <w:lang w:val="ru-RU"/>
        </w:rPr>
        <w:t>7. Порядок применения тарифов на оплату медицинской помощи с применением генно-инженерных биологических препаратов</w:t>
      </w:r>
      <w:bookmarkEnd w:id="43"/>
      <w:bookmarkEnd w:id="44"/>
      <w:bookmarkEnd w:id="45"/>
      <w:r>
        <w:rPr>
          <w:color w:val="000000" w:themeColor="text1"/>
          <w:lang w:val="ru-RU"/>
        </w:rPr>
        <w:t xml:space="preserve"> </w:t>
      </w:r>
    </w:p>
    <w:p w:rsidR="00501FCC" w:rsidRDefault="00456108">
      <w:pPr>
        <w:pStyle w:val="af7"/>
        <w:ind w:firstLine="540"/>
        <w:rPr>
          <w:color w:val="000000" w:themeColor="text1"/>
        </w:rPr>
      </w:pPr>
      <w:r>
        <w:rPr>
          <w:b/>
          <w:bCs/>
          <w:color w:val="000000" w:themeColor="text1"/>
        </w:rPr>
        <w:t>7.1.</w:t>
      </w:r>
      <w:r>
        <w:rPr>
          <w:bCs/>
          <w:color w:val="000000" w:themeColor="text1"/>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и перечень медицинских организаций, применяющих указанные тарифы, установлены в </w:t>
      </w:r>
      <w:r>
        <w:rPr>
          <w:b/>
          <w:bCs/>
          <w:color w:val="000000" w:themeColor="text1"/>
        </w:rPr>
        <w:t>Приложении № 16</w:t>
      </w:r>
      <w:r>
        <w:rPr>
          <w:bCs/>
          <w:color w:val="000000" w:themeColor="text1"/>
        </w:rPr>
        <w:t xml:space="preserve"> </w:t>
      </w:r>
      <w:r>
        <w:rPr>
          <w:color w:val="000000" w:themeColor="text1"/>
        </w:rPr>
        <w:t>к ГТС на 2026 год.</w:t>
      </w:r>
    </w:p>
    <w:p w:rsidR="00501FCC" w:rsidRDefault="00456108">
      <w:pPr>
        <w:pStyle w:val="af7"/>
        <w:ind w:firstLine="540"/>
        <w:rPr>
          <w:color w:val="000000" w:themeColor="text1"/>
        </w:rPr>
      </w:pPr>
      <w:r>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000000" w:themeColor="text1"/>
        </w:rPr>
        <w:t xml:space="preserve"> в </w:t>
      </w:r>
      <w:r>
        <w:rPr>
          <w:b/>
          <w:bCs/>
          <w:color w:val="000000" w:themeColor="text1"/>
        </w:rPr>
        <w:t>Приложении № 16</w:t>
      </w:r>
      <w:r>
        <w:rPr>
          <w:bCs/>
          <w:color w:val="000000" w:themeColor="text1"/>
        </w:rPr>
        <w:t xml:space="preserve"> </w:t>
      </w:r>
      <w:r>
        <w:rPr>
          <w:color w:val="000000" w:themeColor="text1"/>
        </w:rPr>
        <w:t xml:space="preserve">к ГТС на 2026 год. </w:t>
      </w:r>
    </w:p>
    <w:p w:rsidR="00501FCC" w:rsidRDefault="00456108">
      <w:pPr>
        <w:pStyle w:val="111"/>
        <w:spacing w:before="120"/>
        <w:rPr>
          <w:color w:val="000000" w:themeColor="text1"/>
          <w:lang w:val="ru-RU"/>
        </w:rPr>
      </w:pPr>
      <w:bookmarkStart w:id="46" w:name="_Toc27062331"/>
      <w:bookmarkStart w:id="47" w:name="_Toc200543499"/>
      <w:r>
        <w:rPr>
          <w:color w:val="000000" w:themeColor="text1"/>
          <w:lang w:val="ru-RU"/>
        </w:rPr>
        <w:t>8.</w:t>
      </w:r>
      <w:r>
        <w:rPr>
          <w:color w:val="000000" w:themeColor="text1"/>
        </w:rPr>
        <w:t> </w:t>
      </w:r>
      <w:r>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6"/>
      <w:bookmarkEnd w:id="47"/>
      <w:r>
        <w:rPr>
          <w:color w:val="000000" w:themeColor="text1"/>
          <w:lang w:val="ru-RU"/>
        </w:rPr>
        <w:t xml:space="preserve"> </w:t>
      </w:r>
    </w:p>
    <w:p w:rsidR="00501FCC" w:rsidRDefault="00456108">
      <w:pPr>
        <w:spacing w:before="60"/>
        <w:ind w:firstLine="540"/>
        <w:jc w:val="both"/>
        <w:rPr>
          <w:bCs/>
          <w:color w:val="000000" w:themeColor="text1"/>
        </w:rPr>
      </w:pPr>
      <w:r>
        <w:rPr>
          <w:b/>
          <w:bCs/>
          <w:color w:val="000000" w:themeColor="text1"/>
        </w:rPr>
        <w:t>8.1.</w:t>
      </w:r>
      <w:r>
        <w:rPr>
          <w:bCs/>
          <w:color w:val="000000" w:themeColor="text1"/>
        </w:rPr>
        <w:t xml:space="preserve"> </w:t>
      </w:r>
      <w:proofErr w:type="gramStart"/>
      <w:r>
        <w:rPr>
          <w:bCs/>
          <w:color w:val="000000" w:themeColor="text1"/>
        </w:rPr>
        <w:t xml:space="preserve">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Pr>
          <w:b/>
          <w:bCs/>
          <w:color w:val="000000" w:themeColor="text1"/>
        </w:rPr>
        <w:t>Приложением № 15</w:t>
      </w:r>
      <w:r>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 по способам оплаты, </w:t>
      </w:r>
      <w:proofErr w:type="gramEnd"/>
    </w:p>
    <w:p w:rsidR="00501FCC" w:rsidRDefault="00456108">
      <w:pPr>
        <w:pStyle w:val="111"/>
        <w:spacing w:before="120"/>
        <w:rPr>
          <w:color w:val="000000" w:themeColor="text1"/>
          <w:lang w:val="ru-RU"/>
        </w:rPr>
      </w:pPr>
      <w:bookmarkStart w:id="48" w:name="_Toc26534654"/>
      <w:bookmarkStart w:id="49" w:name="_Toc26536829"/>
      <w:bookmarkStart w:id="50" w:name="_Toc26537428"/>
      <w:bookmarkStart w:id="51" w:name="_Toc26538078"/>
      <w:bookmarkStart w:id="52" w:name="_Toc26538139"/>
      <w:bookmarkStart w:id="53" w:name="_Toc200543500"/>
      <w:r>
        <w:rPr>
          <w:color w:val="000000" w:themeColor="text1"/>
          <w:lang w:val="ru-RU"/>
        </w:rPr>
        <w:t>9.</w:t>
      </w:r>
      <w:r>
        <w:rPr>
          <w:color w:val="000000" w:themeColor="text1"/>
        </w:rPr>
        <w:t> </w:t>
      </w:r>
      <w:r>
        <w:rPr>
          <w:color w:val="000000" w:themeColor="text1"/>
          <w:lang w:val="ru-RU"/>
        </w:rPr>
        <w:t>Порядок применения тарифов на реанимационные пособия</w:t>
      </w:r>
      <w:bookmarkEnd w:id="48"/>
      <w:bookmarkEnd w:id="49"/>
      <w:bookmarkEnd w:id="50"/>
      <w:bookmarkEnd w:id="51"/>
      <w:bookmarkEnd w:id="52"/>
      <w:bookmarkEnd w:id="53"/>
    </w:p>
    <w:p w:rsidR="0050373F" w:rsidRPr="0050373F" w:rsidRDefault="00456108" w:rsidP="0050373F">
      <w:pPr>
        <w:pStyle w:val="25"/>
        <w:widowControl w:val="0"/>
        <w:ind w:firstLine="560"/>
        <w:rPr>
          <w:color w:val="FF0000"/>
        </w:rPr>
      </w:pPr>
      <w:r w:rsidRPr="0050373F">
        <w:rPr>
          <w:b/>
          <w:color w:val="FF0000"/>
        </w:rPr>
        <w:t>9.1.</w:t>
      </w:r>
      <w:r w:rsidRPr="0050373F">
        <w:rPr>
          <w:color w:val="FF0000"/>
        </w:rPr>
        <w:t> </w:t>
      </w:r>
      <w:r w:rsidR="0050373F" w:rsidRPr="0050373F">
        <w:rPr>
          <w:color w:val="FF0000"/>
        </w:rPr>
        <w:t>Тарифы на реанимационные пособия в соответствии с Приложением № 8 к ГТС на 2026 год применяются при оказании медицинской помощи взрослым дополнительно к основному тарифу.</w:t>
      </w:r>
    </w:p>
    <w:p w:rsidR="002852EF" w:rsidRPr="00456108" w:rsidRDefault="0050373F" w:rsidP="002852EF">
      <w:pPr>
        <w:ind w:firstLine="539"/>
        <w:jc w:val="both"/>
        <w:rPr>
          <w:color w:val="FF0000"/>
        </w:rPr>
      </w:pPr>
      <w:r w:rsidRPr="0050373F">
        <w:rPr>
          <w:color w:val="FF0000"/>
        </w:rPr>
        <w:t>Тарифы на реанимационные пособия в соответствии с Приложением № 9 к ГТС на 2026 год применяются при оказании медицинской помощи детям дополнительно к основному тарифу</w:t>
      </w:r>
      <w:r w:rsidR="00456108" w:rsidRPr="0050373F">
        <w:rPr>
          <w:color w:val="FF0000"/>
        </w:rPr>
        <w:t>.</w:t>
      </w:r>
      <w:r w:rsidR="002852EF" w:rsidRPr="002852EF">
        <w:rPr>
          <w:color w:val="FF0000"/>
        </w:rPr>
        <w:t xml:space="preserve"> </w:t>
      </w:r>
      <w:r w:rsidR="002852EF">
        <w:rPr>
          <w:color w:val="FF0000"/>
        </w:rPr>
        <w:t>Редакция пункта 9.1. действует с 01.07.2026.</w:t>
      </w:r>
    </w:p>
    <w:p w:rsidR="00501FCC" w:rsidRDefault="00456108" w:rsidP="0050373F">
      <w:pPr>
        <w:ind w:firstLine="567"/>
        <w:jc w:val="both"/>
        <w:rPr>
          <w:color w:val="000000" w:themeColor="text1"/>
        </w:rPr>
      </w:pPr>
      <w:r>
        <w:rPr>
          <w:b/>
          <w:color w:val="000000" w:themeColor="text1"/>
        </w:rPr>
        <w:t>9.2.</w:t>
      </w:r>
      <w:r>
        <w:rPr>
          <w:color w:val="000000" w:themeColor="text1"/>
        </w:rPr>
        <w:t xml:space="preserve"> Тарифы за реанимационные пособия в соответствии с </w:t>
      </w:r>
      <w:r>
        <w:rPr>
          <w:b/>
          <w:color w:val="000000" w:themeColor="text1"/>
        </w:rPr>
        <w:t>Приложением № 8</w:t>
      </w:r>
      <w:r>
        <w:rPr>
          <w:bCs/>
          <w:color w:val="000000" w:themeColor="text1"/>
        </w:rPr>
        <w:t xml:space="preserve"> </w:t>
      </w:r>
      <w:r>
        <w:rPr>
          <w:color w:val="000000" w:themeColor="text1"/>
        </w:rPr>
        <w:t xml:space="preserve">к ГТС на 2026 год с кодом 431060 и в соответствии с </w:t>
      </w:r>
      <w:r>
        <w:rPr>
          <w:b/>
          <w:color w:val="000000" w:themeColor="text1"/>
        </w:rPr>
        <w:t>Приложением № 9</w:t>
      </w:r>
      <w:r>
        <w:rPr>
          <w:b/>
          <w:bCs/>
          <w:color w:val="000000" w:themeColor="text1"/>
        </w:rPr>
        <w:t xml:space="preserve"> </w:t>
      </w:r>
      <w:r>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Pr>
          <w:color w:val="000000" w:themeColor="text1"/>
          <w:lang w:val="en-US"/>
        </w:rPr>
        <w:t>COVID</w:t>
      </w:r>
      <w:r>
        <w:rPr>
          <w:color w:val="000000" w:themeColor="text1"/>
        </w:rPr>
        <w:t>-19).</w:t>
      </w:r>
    </w:p>
    <w:p w:rsidR="00501FCC" w:rsidRDefault="00456108">
      <w:pPr>
        <w:pStyle w:val="25"/>
        <w:widowControl w:val="0"/>
        <w:spacing w:before="60"/>
        <w:ind w:firstLine="560"/>
        <w:rPr>
          <w:color w:val="000000" w:themeColor="text1"/>
        </w:rPr>
      </w:pPr>
      <w:r>
        <w:rPr>
          <w:b/>
          <w:color w:val="000000" w:themeColor="text1"/>
        </w:rPr>
        <w:t>9.3.</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8</w:t>
      </w:r>
      <w:r>
        <w:rPr>
          <w:bCs/>
          <w:color w:val="000000" w:themeColor="text1"/>
        </w:rPr>
        <w:t xml:space="preserve"> </w:t>
      </w:r>
      <w:r>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501FCC" w:rsidRDefault="00456108">
      <w:pPr>
        <w:pStyle w:val="25"/>
        <w:widowControl w:val="0"/>
        <w:ind w:firstLine="560"/>
        <w:rPr>
          <w:color w:val="000000" w:themeColor="text1"/>
        </w:rPr>
      </w:pPr>
      <w:r>
        <w:rPr>
          <w:color w:val="000000" w:themeColor="text1"/>
        </w:rPr>
        <w:t xml:space="preserve">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w:t>
      </w:r>
      <w:r>
        <w:rPr>
          <w:color w:val="000000" w:themeColor="text1"/>
        </w:rPr>
        <w:lastRenderedPageBreak/>
        <w:t>диагноза смерти головного мозга.</w:t>
      </w:r>
    </w:p>
    <w:p w:rsidR="00501FCC" w:rsidRDefault="00456108">
      <w:pPr>
        <w:pStyle w:val="25"/>
        <w:widowControl w:val="0"/>
        <w:ind w:firstLine="560"/>
        <w:rPr>
          <w:color w:val="000000" w:themeColor="text1"/>
        </w:rPr>
      </w:pPr>
      <w:r>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501FCC" w:rsidRDefault="00456108">
      <w:pPr>
        <w:pStyle w:val="25"/>
        <w:widowControl w:val="0"/>
        <w:ind w:firstLine="560"/>
        <w:rPr>
          <w:color w:val="000000" w:themeColor="text1"/>
        </w:rPr>
      </w:pPr>
      <w:r>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456108" w:rsidRPr="001C68E7" w:rsidRDefault="00456108" w:rsidP="002852EF">
      <w:pPr>
        <w:ind w:firstLine="567"/>
        <w:jc w:val="both"/>
        <w:rPr>
          <w:color w:val="000000" w:themeColor="text1"/>
        </w:rPr>
      </w:pPr>
      <w:r w:rsidRPr="001C68E7">
        <w:rPr>
          <w:b/>
          <w:color w:val="000000" w:themeColor="text1"/>
        </w:rPr>
        <w:t>9.4.</w:t>
      </w:r>
      <w:r w:rsidRPr="001C68E7">
        <w:rPr>
          <w:color w:val="000000" w:themeColor="text1"/>
        </w:rPr>
        <w:t> </w:t>
      </w:r>
      <w:proofErr w:type="gramStart"/>
      <w:r w:rsidRPr="001C68E7">
        <w:rPr>
          <w:color w:val="000000" w:themeColor="text1"/>
        </w:rPr>
        <w:t>Тариф в соответствии с Приложением № 9 к ГТС на 2026 год с кодом 432100 «Реанимация новорожденных, 1 койко-день» применяется в случае госпитализации ребенка в отделение реанимации и интенсивной терапии при состояниях, представляющих угрозу для жизни, требующих замещения и стабилизации функций жизненно важных органов, при условии выполнения хотя бы одного из следующих лечебных мероприятий:</w:t>
      </w:r>
      <w:proofErr w:type="gramEnd"/>
    </w:p>
    <w:p w:rsidR="00456108" w:rsidRPr="001C68E7" w:rsidRDefault="00456108" w:rsidP="002852EF">
      <w:pPr>
        <w:ind w:firstLine="567"/>
        <w:jc w:val="both"/>
        <w:rPr>
          <w:color w:val="000000" w:themeColor="text1"/>
        </w:rPr>
      </w:pPr>
      <w:r w:rsidRPr="001C68E7">
        <w:rPr>
          <w:color w:val="000000" w:themeColor="text1"/>
        </w:rPr>
        <w:t>-  респираторная поддержка любого вида (все методы ИВЛ, неинвазивная ИВЛ, высокопоточные носовые канюли, все виды дополнительной оксигенации);</w:t>
      </w:r>
    </w:p>
    <w:p w:rsidR="00456108" w:rsidRPr="001C68E7" w:rsidRDefault="00456108" w:rsidP="002852EF">
      <w:pPr>
        <w:ind w:firstLine="567"/>
        <w:jc w:val="both"/>
        <w:rPr>
          <w:color w:val="000000" w:themeColor="text1"/>
        </w:rPr>
      </w:pPr>
      <w:r w:rsidRPr="001C68E7">
        <w:rPr>
          <w:color w:val="000000" w:themeColor="text1"/>
        </w:rPr>
        <w:t>- инфузионная терапия с парэнтеральным питанием (частичным парэнтеральным питанием);</w:t>
      </w:r>
    </w:p>
    <w:p w:rsidR="00456108" w:rsidRPr="001C68E7" w:rsidRDefault="00456108" w:rsidP="002852EF">
      <w:pPr>
        <w:ind w:firstLine="567"/>
        <w:jc w:val="both"/>
        <w:rPr>
          <w:color w:val="000000" w:themeColor="text1"/>
        </w:rPr>
      </w:pPr>
      <w:r w:rsidRPr="001C68E7">
        <w:rPr>
          <w:color w:val="000000" w:themeColor="text1"/>
        </w:rPr>
        <w:t>- трансфузия препаратов крови;</w:t>
      </w:r>
    </w:p>
    <w:p w:rsidR="00456108" w:rsidRPr="001C68E7" w:rsidRDefault="00456108" w:rsidP="002852EF">
      <w:pPr>
        <w:ind w:firstLine="567"/>
        <w:jc w:val="both"/>
        <w:rPr>
          <w:color w:val="000000" w:themeColor="text1"/>
        </w:rPr>
      </w:pPr>
      <w:r w:rsidRPr="001C68E7">
        <w:rPr>
          <w:color w:val="000000" w:themeColor="text1"/>
        </w:rPr>
        <w:t>- операция заменного переливания крови (в т.ч. частичного);</w:t>
      </w:r>
    </w:p>
    <w:p w:rsidR="00456108" w:rsidRPr="001C68E7" w:rsidRDefault="00456108" w:rsidP="002852EF">
      <w:pPr>
        <w:ind w:firstLine="567"/>
        <w:jc w:val="both"/>
        <w:rPr>
          <w:color w:val="000000" w:themeColor="text1"/>
        </w:rPr>
      </w:pPr>
      <w:r w:rsidRPr="001C68E7">
        <w:rPr>
          <w:color w:val="000000" w:themeColor="text1"/>
        </w:rPr>
        <w:t xml:space="preserve">- гипотермия; </w:t>
      </w:r>
    </w:p>
    <w:p w:rsidR="00456108" w:rsidRPr="001C68E7" w:rsidRDefault="00456108" w:rsidP="002852EF">
      <w:pPr>
        <w:ind w:firstLine="567"/>
        <w:jc w:val="both"/>
        <w:rPr>
          <w:color w:val="000000" w:themeColor="text1"/>
        </w:rPr>
      </w:pPr>
      <w:r w:rsidRPr="001C68E7">
        <w:rPr>
          <w:color w:val="000000" w:themeColor="text1"/>
        </w:rPr>
        <w:t>- интенсивная терапия у детей с хирургической патологией;</w:t>
      </w:r>
    </w:p>
    <w:p w:rsidR="00456108" w:rsidRPr="001C68E7" w:rsidRDefault="00456108" w:rsidP="002852EF">
      <w:pPr>
        <w:ind w:firstLine="567"/>
        <w:jc w:val="both"/>
        <w:rPr>
          <w:color w:val="000000" w:themeColor="text1"/>
        </w:rPr>
      </w:pPr>
      <w:r w:rsidRPr="001C68E7">
        <w:rPr>
          <w:color w:val="000000" w:themeColor="text1"/>
        </w:rPr>
        <w:t xml:space="preserve">- </w:t>
      </w:r>
      <w:proofErr w:type="gramStart"/>
      <w:r w:rsidRPr="001C68E7">
        <w:rPr>
          <w:color w:val="000000" w:themeColor="text1"/>
        </w:rPr>
        <w:t>постоянная</w:t>
      </w:r>
      <w:proofErr w:type="gramEnd"/>
      <w:r w:rsidRPr="001C68E7">
        <w:rPr>
          <w:color w:val="000000" w:themeColor="text1"/>
        </w:rPr>
        <w:t xml:space="preserve"> инфузия препаратов простагландина детям с дуктус-зависимыми врожденными пороками сердца,</w:t>
      </w:r>
    </w:p>
    <w:p w:rsidR="00456108" w:rsidRPr="001C68E7" w:rsidRDefault="00456108" w:rsidP="002852EF">
      <w:pPr>
        <w:ind w:firstLine="567"/>
        <w:jc w:val="both"/>
        <w:rPr>
          <w:color w:val="000000" w:themeColor="text1"/>
        </w:rPr>
      </w:pPr>
      <w:r w:rsidRPr="001C68E7">
        <w:rPr>
          <w:color w:val="000000" w:themeColor="text1"/>
        </w:rPr>
        <w:t xml:space="preserve">- круглосуточный мониторинг жизнеобеспечивающих функций (ЧД, ЧСС) у детей </w:t>
      </w:r>
      <w:r w:rsidRPr="001C68E7">
        <w:rPr>
          <w:color w:val="000000" w:themeColor="text1"/>
        </w:rPr>
        <w:br/>
        <w:t>с синдромом апноэ.</w:t>
      </w:r>
    </w:p>
    <w:p w:rsidR="00456108" w:rsidRPr="001C68E7" w:rsidRDefault="00456108" w:rsidP="002852EF">
      <w:pPr>
        <w:ind w:firstLine="567"/>
        <w:jc w:val="both"/>
        <w:rPr>
          <w:color w:val="000000" w:themeColor="text1"/>
        </w:rPr>
      </w:pPr>
      <w:r w:rsidRPr="001C68E7">
        <w:rPr>
          <w:color w:val="000000" w:themeColor="text1"/>
        </w:rPr>
        <w:t>Тариф применяется,  если случай госпитализации ребенка начинается в периоде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456108" w:rsidRPr="001C68E7" w:rsidRDefault="00456108" w:rsidP="002852EF">
      <w:pPr>
        <w:ind w:firstLine="567"/>
        <w:jc w:val="both"/>
        <w:rPr>
          <w:color w:val="000000" w:themeColor="text1"/>
        </w:rPr>
      </w:pPr>
      <w:r w:rsidRPr="001C68E7">
        <w:rPr>
          <w:color w:val="000000" w:themeColor="text1"/>
        </w:rPr>
        <w:t>В случае</w:t>
      </w:r>
      <w:proofErr w:type="gramStart"/>
      <w:r w:rsidRPr="001C68E7">
        <w:rPr>
          <w:color w:val="000000" w:themeColor="text1"/>
        </w:rPr>
        <w:t>,</w:t>
      </w:r>
      <w:proofErr w:type="gramEnd"/>
      <w:r w:rsidRPr="001C68E7">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456108" w:rsidRPr="001C68E7" w:rsidRDefault="00456108" w:rsidP="002852EF">
      <w:pPr>
        <w:ind w:firstLine="539"/>
        <w:jc w:val="both"/>
        <w:rPr>
          <w:color w:val="000000" w:themeColor="text1"/>
        </w:rPr>
      </w:pPr>
      <w:r w:rsidRPr="001C68E7">
        <w:rPr>
          <w:color w:val="000000" w:themeColor="text1"/>
        </w:rPr>
        <w:t>В случае</w:t>
      </w:r>
      <w:proofErr w:type="gramStart"/>
      <w:r w:rsidRPr="001C68E7">
        <w:rPr>
          <w:color w:val="000000" w:themeColor="text1"/>
        </w:rPr>
        <w:t>,</w:t>
      </w:r>
      <w:proofErr w:type="gramEnd"/>
      <w:r w:rsidRPr="001C68E7">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 </w:t>
      </w:r>
    </w:p>
    <w:p w:rsidR="00501FCC" w:rsidRPr="001C68E7" w:rsidRDefault="00456108" w:rsidP="002852EF">
      <w:pPr>
        <w:ind w:firstLine="539"/>
        <w:jc w:val="both"/>
        <w:rPr>
          <w:color w:val="000000" w:themeColor="text1"/>
        </w:rPr>
      </w:pPr>
      <w:r w:rsidRPr="001C68E7">
        <w:rPr>
          <w:color w:val="000000" w:themeColor="text1"/>
        </w:rPr>
        <w:t>Редакция пункта 9.4. действует с 01.07.2026.</w:t>
      </w:r>
    </w:p>
    <w:p w:rsidR="00501FCC" w:rsidRDefault="00456108">
      <w:pPr>
        <w:pStyle w:val="111"/>
        <w:spacing w:before="120"/>
        <w:rPr>
          <w:color w:val="000000" w:themeColor="text1"/>
          <w:lang w:val="ru-RU"/>
        </w:rPr>
      </w:pPr>
      <w:bookmarkStart w:id="54" w:name="_Toc26534655"/>
      <w:bookmarkStart w:id="55" w:name="_Toc26536830"/>
      <w:bookmarkStart w:id="56" w:name="_Toc26537429"/>
      <w:bookmarkStart w:id="57" w:name="_Toc26538079"/>
      <w:bookmarkStart w:id="58" w:name="_Toc26538140"/>
      <w:bookmarkStart w:id="59" w:name="_Toc200543501"/>
      <w:r>
        <w:rPr>
          <w:color w:val="000000" w:themeColor="text1"/>
          <w:lang w:val="ru-RU"/>
        </w:rPr>
        <w:t>10.</w:t>
      </w:r>
      <w:r>
        <w:rPr>
          <w:color w:val="000000" w:themeColor="text1"/>
        </w:rPr>
        <w:t> </w:t>
      </w:r>
      <w:r>
        <w:rPr>
          <w:color w:val="000000" w:themeColor="text1"/>
          <w:lang w:val="ru-RU"/>
        </w:rPr>
        <w:t>Порядок применения тарифов на отдельно оплачиваемые услуги</w:t>
      </w:r>
      <w:bookmarkEnd w:id="54"/>
      <w:bookmarkEnd w:id="55"/>
      <w:bookmarkEnd w:id="56"/>
      <w:bookmarkEnd w:id="57"/>
      <w:bookmarkEnd w:id="58"/>
      <w:bookmarkEnd w:id="59"/>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b/>
          <w:bCs/>
          <w:color w:val="000000" w:themeColor="text1"/>
          <w:sz w:val="24"/>
          <w:szCs w:val="24"/>
        </w:rPr>
        <w:t>10.1. </w:t>
      </w:r>
      <w:r>
        <w:rPr>
          <w:rFonts w:ascii="Times New Roman" w:hAnsi="Times New Roman"/>
          <w:bCs/>
          <w:color w:val="000000" w:themeColor="text1"/>
          <w:sz w:val="24"/>
          <w:szCs w:val="24"/>
        </w:rPr>
        <w:t>Т</w:t>
      </w:r>
      <w:r>
        <w:rPr>
          <w:rFonts w:ascii="Times New Roman" w:hAnsi="Times New Roman"/>
          <w:color w:val="000000" w:themeColor="text1"/>
          <w:sz w:val="24"/>
          <w:szCs w:val="24"/>
        </w:rPr>
        <w:t>арифы на отдельно оплачиваемые услуги в соответствии с</w:t>
      </w:r>
      <w:r>
        <w:rPr>
          <w:rFonts w:ascii="Times New Roman" w:hAnsi="Times New Roman"/>
          <w:b/>
          <w:color w:val="000000" w:themeColor="text1"/>
          <w:sz w:val="24"/>
          <w:szCs w:val="24"/>
        </w:rPr>
        <w:t xml:space="preserve"> Приложением № 10 </w:t>
      </w:r>
      <w:r>
        <w:rPr>
          <w:rFonts w:ascii="Times New Roman" w:hAnsi="Times New Roman"/>
          <w:color w:val="000000" w:themeColor="text1"/>
          <w:sz w:val="24"/>
          <w:szCs w:val="24"/>
        </w:rPr>
        <w:t xml:space="preserve">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color w:val="000000" w:themeColor="text1"/>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color w:val="000000" w:themeColor="text1"/>
          <w:sz w:val="24"/>
          <w:szCs w:val="24"/>
        </w:rPr>
        <w:t xml:space="preserve"> № 10 применяются в следующих случаях:</w:t>
      </w:r>
    </w:p>
    <w:p w:rsidR="00501FCC" w:rsidRDefault="00456108">
      <w:pPr>
        <w:pStyle w:val="afc"/>
        <w:ind w:firstLine="539"/>
        <w:jc w:val="both"/>
        <w:rPr>
          <w:rFonts w:ascii="Times New Roman" w:eastAsia="Calibri" w:hAnsi="Times New Roman"/>
          <w:iCs/>
          <w:color w:val="000000" w:themeColor="text1"/>
          <w:sz w:val="24"/>
          <w:szCs w:val="24"/>
          <w:lang w:eastAsia="ar-SA"/>
        </w:rPr>
      </w:pPr>
      <w:r>
        <w:rPr>
          <w:rFonts w:ascii="Times New Roman" w:hAnsi="Times New Roman"/>
          <w:color w:val="000000" w:themeColor="text1"/>
          <w:sz w:val="24"/>
          <w:szCs w:val="24"/>
        </w:rPr>
        <w:t xml:space="preserve">к тарифам </w:t>
      </w:r>
      <w:r>
        <w:rPr>
          <w:rFonts w:ascii="Times New Roman" w:eastAsia="Calibri" w:hAnsi="Times New Roman"/>
          <w:iCs/>
          <w:color w:val="000000" w:themeColor="text1"/>
          <w:sz w:val="24"/>
          <w:szCs w:val="24"/>
          <w:lang w:eastAsia="ar-SA"/>
        </w:rPr>
        <w:t>с кодами 821020 и 821030 (см.п.13.8);</w:t>
      </w:r>
    </w:p>
    <w:p w:rsidR="00501FCC" w:rsidRDefault="00456108">
      <w:pPr>
        <w:ind w:firstLine="567"/>
        <w:jc w:val="both"/>
        <w:rPr>
          <w:color w:val="000000" w:themeColor="text1"/>
        </w:rPr>
      </w:pPr>
      <w:r>
        <w:rPr>
          <w:color w:val="000000" w:themeColor="text1"/>
        </w:rPr>
        <w:t>к тарифу с кодом 881970 (оЕ002);</w:t>
      </w:r>
    </w:p>
    <w:p w:rsidR="00501FCC" w:rsidRDefault="00456108">
      <w:pPr>
        <w:pStyle w:val="213"/>
        <w:widowControl w:val="0"/>
        <w:tabs>
          <w:tab w:val="left" w:pos="7797"/>
        </w:tabs>
        <w:ind w:firstLine="539"/>
        <w:rPr>
          <w:color w:val="000000" w:themeColor="text1"/>
        </w:rPr>
      </w:pPr>
      <w:proofErr w:type="gramStart"/>
      <w:r>
        <w:rPr>
          <w:color w:val="000000" w:themeColor="text1"/>
        </w:rPr>
        <w:t xml:space="preserve">к тарифам на амбулаторные посещения с кодом Офтал «офтальмология» </w:t>
      </w:r>
      <w:r>
        <w:rPr>
          <w:b/>
          <w:color w:val="000000" w:themeColor="text1"/>
        </w:rPr>
        <w:t>Приложения №13</w:t>
      </w:r>
      <w:r>
        <w:rPr>
          <w:color w:val="000000" w:themeColor="text1"/>
        </w:rPr>
        <w:t xml:space="preserve"> к ГТС на 2026 год и к тарифам с кодом Неот «Неотложная медицинская помощь» </w:t>
      </w:r>
      <w:r>
        <w:rPr>
          <w:b/>
          <w:color w:val="000000" w:themeColor="text1"/>
        </w:rPr>
        <w:t xml:space="preserve">Приложения № 12 </w:t>
      </w:r>
      <w:r>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10.2.</w:t>
      </w:r>
      <w:r>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w:t>
      </w:r>
      <w:r>
        <w:rPr>
          <w:rFonts w:ascii="Times New Roman" w:hAnsi="Times New Roman"/>
          <w:color w:val="000000" w:themeColor="text1"/>
          <w:sz w:val="24"/>
          <w:szCs w:val="24"/>
        </w:rPr>
        <w:lastRenderedPageBreak/>
        <w:t xml:space="preserve">непосредственно принимающего участие в операции, а также стоимость используемых расходных материалов. </w:t>
      </w:r>
    </w:p>
    <w:p w:rsidR="00501FCC" w:rsidRDefault="00456108">
      <w:pPr>
        <w:ind w:firstLine="539"/>
        <w:jc w:val="both"/>
        <w:rPr>
          <w:color w:val="000000" w:themeColor="text1"/>
        </w:rPr>
      </w:pPr>
      <w:r>
        <w:rPr>
          <w:color w:val="000000" w:themeColor="text1"/>
        </w:rPr>
        <w:t>Выставление счетов за отдельные элементы единого оперативного вмешательства не допускается.</w:t>
      </w:r>
    </w:p>
    <w:p w:rsidR="00501FCC" w:rsidRDefault="00456108">
      <w:pPr>
        <w:ind w:firstLine="539"/>
        <w:jc w:val="both"/>
        <w:rPr>
          <w:color w:val="000000" w:themeColor="text1"/>
        </w:rPr>
      </w:pPr>
      <w:r>
        <w:rPr>
          <w:color w:val="000000" w:themeColor="text1"/>
        </w:rPr>
        <w:t xml:space="preserve">Выставление более одного счета по тарифу за оперативные пособия в соответствии с </w:t>
      </w:r>
      <w:r>
        <w:rPr>
          <w:b/>
          <w:color w:val="000000" w:themeColor="text1"/>
        </w:rPr>
        <w:t>Приложением № 10</w:t>
      </w:r>
      <w:r>
        <w:rPr>
          <w:color w:val="000000" w:themeColor="text1"/>
        </w:rPr>
        <w:t xml:space="preserve"> к ГТС на 2026 год допускается, если пациенту в период лечения проведено более одной операции.</w:t>
      </w:r>
    </w:p>
    <w:p w:rsidR="00501FCC" w:rsidRDefault="00456108">
      <w:pPr>
        <w:ind w:firstLine="539"/>
        <w:jc w:val="both"/>
        <w:rPr>
          <w:color w:val="000000" w:themeColor="text1"/>
        </w:rPr>
      </w:pPr>
      <w:r>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10.3.</w:t>
      </w:r>
      <w:r>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Приложениями № 8 и № 9</w:t>
      </w:r>
      <w:r>
        <w:rPr>
          <w:rFonts w:ascii="Times New Roman" w:hAnsi="Times New Roman"/>
          <w:color w:val="000000" w:themeColor="text1"/>
          <w:sz w:val="24"/>
          <w:szCs w:val="24"/>
        </w:rPr>
        <w:t xml:space="preserve"> к ГТС на 2026 год. </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Тариф с кодом 190722 «Терапия инфузионно-трансфузионная»</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Приложением № 10</w:t>
      </w:r>
      <w:r>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501FCC" w:rsidRDefault="00456108">
      <w:pPr>
        <w:ind w:firstLine="540"/>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color w:val="000000" w:themeColor="text1"/>
        </w:rPr>
        <w:t>Приложением № 10</w:t>
      </w:r>
      <w:r>
        <w:rPr>
          <w:color w:val="000000" w:themeColor="text1"/>
        </w:rPr>
        <w:t xml:space="preserve"> к ГТС на 2026 год.</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501FCC" w:rsidRDefault="00456108">
      <w:pPr>
        <w:pStyle w:val="213"/>
        <w:widowControl w:val="0"/>
        <w:spacing w:before="60"/>
        <w:ind w:firstLine="561"/>
        <w:rPr>
          <w:color w:val="000000" w:themeColor="text1"/>
        </w:rPr>
      </w:pPr>
      <w:r>
        <w:rPr>
          <w:b/>
          <w:color w:val="000000" w:themeColor="text1"/>
        </w:rPr>
        <w:t>10.4.</w:t>
      </w:r>
      <w:r>
        <w:rPr>
          <w:color w:val="000000" w:themeColor="text1"/>
        </w:rPr>
        <w:t> </w:t>
      </w:r>
      <w:proofErr w:type="gramStart"/>
      <w:r>
        <w:rPr>
          <w:color w:val="000000" w:themeColor="text1"/>
        </w:rPr>
        <w:t xml:space="preserve">Тарифы с кодами уПЛсРиИ и уПЛсРиИн в соответствии с </w:t>
      </w:r>
      <w:r>
        <w:rPr>
          <w:b/>
          <w:color w:val="000000" w:themeColor="text1"/>
        </w:rPr>
        <w:t>Приложением № 10</w:t>
      </w:r>
      <w:r>
        <w:rPr>
          <w:color w:val="000000" w:themeColor="text1"/>
        </w:rPr>
        <w:t xml:space="preserve"> к ГТС на 2026 год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дополнительно к тарифам за стационарную медицинскую</w:t>
      </w:r>
      <w:proofErr w:type="gramEnd"/>
      <w:r>
        <w:rPr>
          <w:color w:val="000000" w:themeColor="text1"/>
        </w:rPr>
        <w:t xml:space="preserve"> помощь.</w:t>
      </w:r>
    </w:p>
    <w:p w:rsidR="00501FCC" w:rsidRDefault="00456108">
      <w:pPr>
        <w:spacing w:before="60"/>
        <w:ind w:firstLine="539"/>
        <w:jc w:val="both"/>
        <w:rPr>
          <w:color w:val="000000" w:themeColor="text1"/>
        </w:rPr>
      </w:pPr>
      <w:r>
        <w:rPr>
          <w:color w:val="000000" w:themeColor="text1"/>
        </w:rPr>
        <w:t>Сумма, предъявляемая к оплате, определяется путем умножения величины тарифа с кодом уПЛсРиИ на количество койко-дней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МО при оказании ему медицинской помощи в условиях круглосуточного стационара.</w:t>
      </w:r>
    </w:p>
    <w:p w:rsidR="00501FCC" w:rsidRDefault="00456108">
      <w:pPr>
        <w:pStyle w:val="25"/>
        <w:widowControl w:val="0"/>
        <w:ind w:firstLine="561"/>
        <w:rPr>
          <w:color w:val="000000" w:themeColor="text1"/>
        </w:rPr>
      </w:pPr>
      <w:r>
        <w:rPr>
          <w:color w:val="000000" w:themeColor="text1"/>
        </w:rPr>
        <w:t>В случае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лечебном отделении до суток, применяется тариф с кодом уПЛсРиИн, который составляет 2/3 стоимости тарифа</w:t>
      </w:r>
      <w:proofErr w:type="gramStart"/>
      <w:r>
        <w:rPr>
          <w:color w:val="000000" w:themeColor="text1"/>
        </w:rPr>
        <w:t>.(</w:t>
      </w:r>
      <w:proofErr w:type="gramEnd"/>
      <w:r>
        <w:rPr>
          <w:color w:val="000000" w:themeColor="text1"/>
        </w:rPr>
        <w:t>редакция абзаца с 01.02.2026)</w:t>
      </w:r>
    </w:p>
    <w:p w:rsidR="00501FCC" w:rsidRDefault="00456108">
      <w:pPr>
        <w:pStyle w:val="213"/>
        <w:widowControl w:val="0"/>
        <w:spacing w:before="60"/>
        <w:ind w:firstLine="561"/>
        <w:rPr>
          <w:rFonts w:eastAsia="Calibri"/>
          <w:iCs/>
          <w:color w:val="000000" w:themeColor="text1"/>
        </w:rPr>
      </w:pPr>
      <w:r>
        <w:rPr>
          <w:b/>
          <w:bCs/>
          <w:color w:val="000000" w:themeColor="text1"/>
        </w:rPr>
        <w:t>10.5.</w:t>
      </w:r>
      <w:r>
        <w:rPr>
          <w:bCs/>
          <w:color w:val="000000" w:themeColor="text1"/>
        </w:rPr>
        <w:t> </w:t>
      </w:r>
      <w:r>
        <w:rPr>
          <w:color w:val="000000" w:themeColor="text1"/>
        </w:rPr>
        <w:t xml:space="preserve">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3</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МО, оказывающими первичную </w:t>
      </w:r>
      <w:r>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color w:val="000000" w:themeColor="text1"/>
        </w:rPr>
        <w:t>Приложениям № 14, № 14а</w:t>
      </w:r>
      <w:r>
        <w:rPr>
          <w:rFonts w:eastAsia="Calibri"/>
          <w:iCs/>
          <w:color w:val="000000" w:themeColor="text1"/>
        </w:rPr>
        <w:t xml:space="preserve"> к ГТС на 2026 год.</w:t>
      </w:r>
    </w:p>
    <w:p w:rsidR="00501FCC" w:rsidRDefault="00456108">
      <w:pPr>
        <w:pStyle w:val="25"/>
        <w:widowControl w:val="0"/>
        <w:tabs>
          <w:tab w:val="num" w:pos="432"/>
        </w:tabs>
        <w:spacing w:before="60"/>
        <w:ind w:firstLine="561"/>
        <w:rPr>
          <w:color w:val="000000" w:themeColor="text1"/>
        </w:rPr>
      </w:pPr>
      <w:r>
        <w:rPr>
          <w:b/>
          <w:color w:val="000000" w:themeColor="text1"/>
        </w:rPr>
        <w:t>10.6.</w:t>
      </w:r>
      <w:r>
        <w:rPr>
          <w:color w:val="000000" w:themeColor="text1"/>
        </w:rPr>
        <w:t xml:space="preserve"> При включении в счет отдельно оплачиваемой услуги из общего перечня тарифов, предусмотренных в </w:t>
      </w:r>
      <w:r>
        <w:rPr>
          <w:b/>
          <w:color w:val="000000" w:themeColor="text1"/>
        </w:rPr>
        <w:t>разделе 1 Приложения № 10</w:t>
      </w:r>
      <w:r>
        <w:rPr>
          <w:color w:val="000000" w:themeColor="text1"/>
        </w:rPr>
        <w:t xml:space="preserve"> к ГТС на 2026 год, выбирается тариф, наиболее соответствующий технологии услуги.</w:t>
      </w:r>
    </w:p>
    <w:p w:rsidR="00501FCC" w:rsidRDefault="00456108">
      <w:pPr>
        <w:pStyle w:val="25"/>
        <w:widowControl w:val="0"/>
        <w:tabs>
          <w:tab w:val="num" w:pos="432"/>
        </w:tabs>
        <w:spacing w:before="60"/>
        <w:ind w:firstLine="561"/>
        <w:rPr>
          <w:color w:val="000000" w:themeColor="text1"/>
        </w:rPr>
      </w:pPr>
      <w:r>
        <w:rPr>
          <w:color w:val="000000" w:themeColor="text1"/>
        </w:rPr>
        <w:lastRenderedPageBreak/>
        <w:t xml:space="preserve">Тарифы в соответствии с </w:t>
      </w:r>
      <w:r>
        <w:rPr>
          <w:b/>
          <w:color w:val="000000" w:themeColor="text1"/>
        </w:rPr>
        <w:t>разделом 1 Приложения № 10</w:t>
      </w:r>
      <w:r>
        <w:rPr>
          <w:color w:val="000000" w:themeColor="text1"/>
        </w:rPr>
        <w:t xml:space="preserve"> к ГТС на 2026 год применяются в следующем порядке: </w:t>
      </w:r>
    </w:p>
    <w:p w:rsidR="00501FCC" w:rsidRDefault="00456108">
      <w:pPr>
        <w:pStyle w:val="25"/>
        <w:widowControl w:val="0"/>
        <w:tabs>
          <w:tab w:val="num" w:pos="432"/>
        </w:tabs>
        <w:spacing w:before="60"/>
        <w:ind w:firstLine="561"/>
        <w:rPr>
          <w:color w:val="000000" w:themeColor="text1"/>
        </w:rPr>
      </w:pPr>
      <w:r>
        <w:rPr>
          <w:b/>
          <w:color w:val="000000" w:themeColor="text1"/>
        </w:rPr>
        <w:t>10.6.1.</w:t>
      </w:r>
      <w:r>
        <w:rPr>
          <w:color w:val="000000" w:themeColor="text1"/>
        </w:rPr>
        <w:t xml:space="preserve"> 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1</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всеми МО, за исключением услуг, указанных в </w:t>
      </w:r>
      <w:r>
        <w:rPr>
          <w:b/>
          <w:color w:val="000000" w:themeColor="text1"/>
        </w:rPr>
        <w:t>таблице 5</w:t>
      </w:r>
      <w:r>
        <w:rPr>
          <w:color w:val="000000" w:themeColor="text1"/>
        </w:rPr>
        <w:t>.</w:t>
      </w:r>
    </w:p>
    <w:p w:rsidR="00501FCC" w:rsidRDefault="00456108">
      <w:pPr>
        <w:pStyle w:val="25"/>
        <w:widowControl w:val="0"/>
        <w:tabs>
          <w:tab w:val="num" w:pos="432"/>
        </w:tabs>
        <w:spacing w:before="60"/>
        <w:ind w:firstLine="561"/>
        <w:rPr>
          <w:color w:val="000000" w:themeColor="text1"/>
        </w:rPr>
      </w:pPr>
      <w:r>
        <w:rPr>
          <w:b/>
          <w:color w:val="000000" w:themeColor="text1"/>
        </w:rPr>
        <w:t>10.6.2.</w:t>
      </w:r>
      <w:r>
        <w:rPr>
          <w:color w:val="000000" w:themeColor="text1"/>
        </w:rPr>
        <w:t xml:space="preserve"> Тариф на оперативное пособие эЮ001а «Цистоскопия с моделированием устья мочеточника» в соответствии с </w:t>
      </w:r>
      <w:r>
        <w:rPr>
          <w:b/>
          <w:color w:val="000000" w:themeColor="text1"/>
        </w:rPr>
        <w:t>разделом 1</w:t>
      </w:r>
      <w:r>
        <w:rPr>
          <w:color w:val="000000" w:themeColor="text1"/>
        </w:rPr>
        <w:t xml:space="preserve"> </w:t>
      </w:r>
      <w:r>
        <w:rPr>
          <w:b/>
          <w:color w:val="000000" w:themeColor="text1"/>
        </w:rPr>
        <w:t>Приложения № 10</w:t>
      </w:r>
      <w:r>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rPr>
          <w:color w:val="000000" w:themeColor="text1"/>
        </w:rPr>
        <w:t>при</w:t>
      </w:r>
      <w:proofErr w:type="gramEnd"/>
      <w:r>
        <w:rPr>
          <w:color w:val="000000" w:themeColor="text1"/>
        </w:rPr>
        <w:t xml:space="preserve"> пузырно-мочеточниковом рефлюксе с использованием объемообразующего препарата.</w:t>
      </w:r>
    </w:p>
    <w:p w:rsidR="00501FCC" w:rsidRDefault="00456108">
      <w:pPr>
        <w:pStyle w:val="25"/>
        <w:widowControl w:val="0"/>
        <w:tabs>
          <w:tab w:val="num" w:pos="432"/>
        </w:tabs>
        <w:spacing w:before="60"/>
        <w:ind w:firstLine="561"/>
        <w:rPr>
          <w:color w:val="000000" w:themeColor="text1"/>
        </w:rPr>
      </w:pPr>
      <w:r>
        <w:rPr>
          <w:b/>
          <w:color w:val="000000" w:themeColor="text1"/>
        </w:rPr>
        <w:t>10.6.3.</w:t>
      </w:r>
      <w:r>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501FCC" w:rsidRDefault="00456108">
      <w:pPr>
        <w:pStyle w:val="213"/>
        <w:widowControl w:val="0"/>
        <w:spacing w:before="60"/>
        <w:ind w:firstLine="561"/>
        <w:rPr>
          <w:color w:val="000000" w:themeColor="text1"/>
        </w:rPr>
      </w:pPr>
      <w:r>
        <w:rPr>
          <w:b/>
          <w:color w:val="000000" w:themeColor="text1"/>
        </w:rPr>
        <w:t>10.6.4.</w:t>
      </w:r>
      <w:r>
        <w:rPr>
          <w:color w:val="000000" w:themeColor="text1"/>
        </w:rPr>
        <w:t xml:space="preserve"> </w:t>
      </w:r>
      <w:proofErr w:type="gramStart"/>
      <w:r>
        <w:rPr>
          <w:color w:val="000000" w:themeColor="text1"/>
          <w:lang w:eastAsia="ru-RU"/>
        </w:rPr>
        <w:t>Тариф на отдельно оплачиваемую услугу с кодом мФ005д «</w:t>
      </w:r>
      <w:r>
        <w:rPr>
          <w:color w:val="000000" w:themeColor="text1"/>
        </w:rPr>
        <w:t xml:space="preserve">Биопсия (мультифокальная) предстательной железы под контролем ультразвукового исследования (фьюжен биопсия)» в соответствии с </w:t>
      </w:r>
      <w:r>
        <w:rPr>
          <w:b/>
          <w:color w:val="000000" w:themeColor="text1"/>
        </w:rPr>
        <w:t>разделом 1 Приложения № 10</w:t>
      </w:r>
      <w:r>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rPr>
          <w:color w:val="000000" w:themeColor="text1"/>
        </w:rPr>
        <w:t xml:space="preserve"> в анализе </w:t>
      </w:r>
      <w:proofErr w:type="gramStart"/>
      <w:r>
        <w:rPr>
          <w:color w:val="000000" w:themeColor="text1"/>
        </w:rPr>
        <w:t>общий</w:t>
      </w:r>
      <w:proofErr w:type="gramEnd"/>
      <w:r>
        <w:rPr>
          <w:color w:val="000000" w:themeColor="text1"/>
        </w:rPr>
        <w:t xml:space="preserve"> ПСА выше возрастной нормы и при МРТ выявляется очаговое образование.</w:t>
      </w:r>
    </w:p>
    <w:p w:rsidR="00501FCC" w:rsidRDefault="00456108">
      <w:pPr>
        <w:pStyle w:val="213"/>
        <w:widowControl w:val="0"/>
        <w:spacing w:before="60"/>
        <w:rPr>
          <w:color w:val="000000" w:themeColor="text1"/>
          <w:lang w:eastAsia="ru-RU"/>
        </w:rPr>
      </w:pPr>
      <w:r>
        <w:rPr>
          <w:b/>
          <w:color w:val="000000" w:themeColor="text1"/>
        </w:rPr>
        <w:t>10.6.5.</w:t>
      </w:r>
      <w:r>
        <w:rPr>
          <w:color w:val="000000" w:themeColor="text1"/>
        </w:rPr>
        <w:t xml:space="preserve"> </w:t>
      </w:r>
      <w:proofErr w:type="gramStart"/>
      <w:r>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color w:val="000000" w:themeColor="text1"/>
          <w:lang w:eastAsia="ru-RU"/>
        </w:rPr>
        <w:t>разделом 1 Приложения № 10</w:t>
      </w:r>
      <w:r>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Pr>
          <w:color w:val="000000" w:themeColor="text1"/>
          <w:lang w:eastAsia="ru-RU"/>
        </w:rPr>
        <w:t xml:space="preserve"> печеночной недостаточности)  при доброкачественных стенозирующих заболеваниях желчных протоков. </w:t>
      </w:r>
    </w:p>
    <w:p w:rsidR="00501FCC" w:rsidRDefault="00456108">
      <w:pPr>
        <w:pStyle w:val="213"/>
        <w:widowControl w:val="0"/>
        <w:spacing w:before="60"/>
        <w:rPr>
          <w:color w:val="000000" w:themeColor="text1"/>
        </w:rPr>
      </w:pPr>
      <w:r>
        <w:rPr>
          <w:b/>
          <w:color w:val="000000" w:themeColor="text1"/>
        </w:rPr>
        <w:t>10.6.6.</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501FCC" w:rsidRDefault="00456108">
      <w:pPr>
        <w:pStyle w:val="213"/>
        <w:widowControl w:val="0"/>
        <w:spacing w:before="60"/>
        <w:ind w:firstLine="561"/>
        <w:rPr>
          <w:color w:val="000000" w:themeColor="text1"/>
        </w:rPr>
      </w:pPr>
      <w:r>
        <w:rPr>
          <w:b/>
          <w:color w:val="000000" w:themeColor="text1"/>
        </w:rPr>
        <w:t>10.6.7.</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rPr>
          <w:color w:val="000000" w:themeColor="text1"/>
        </w:rP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501FCC" w:rsidRDefault="00456108">
      <w:pPr>
        <w:pStyle w:val="213"/>
        <w:widowControl w:val="0"/>
        <w:ind w:firstLine="561"/>
        <w:rPr>
          <w:color w:val="000000" w:themeColor="text1"/>
        </w:rPr>
      </w:pPr>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не </w:t>
      </w:r>
      <w:r>
        <w:rPr>
          <w:color w:val="000000" w:themeColor="text1"/>
        </w:rPr>
        <w:t xml:space="preserve">применяется: </w:t>
      </w:r>
    </w:p>
    <w:p w:rsidR="00501FCC" w:rsidRDefault="00456108">
      <w:pPr>
        <w:pStyle w:val="213"/>
        <w:widowControl w:val="0"/>
        <w:ind w:firstLine="561"/>
        <w:rPr>
          <w:color w:val="000000" w:themeColor="text1"/>
        </w:rPr>
      </w:pPr>
      <w:proofErr w:type="gramStart"/>
      <w:r>
        <w:rPr>
          <w:color w:val="000000" w:themeColor="text1"/>
        </w:rPr>
        <w:t xml:space="preserve">-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w:t>
      </w:r>
      <w:r>
        <w:rPr>
          <w:color w:val="000000" w:themeColor="text1"/>
        </w:rPr>
        <w:lastRenderedPageBreak/>
        <w:t>высокотехнологичной медицинской помощи,  включенных в базовую программу обязательного медицинского</w:t>
      </w:r>
      <w:proofErr w:type="gramEnd"/>
      <w:r>
        <w:rPr>
          <w:color w:val="000000" w:themeColor="text1"/>
        </w:rPr>
        <w:t xml:space="preserve"> страхования, </w:t>
      </w:r>
      <w:proofErr w:type="gramStart"/>
      <w:r>
        <w:rPr>
          <w:color w:val="000000" w:themeColor="text1"/>
        </w:rPr>
        <w:t>утвержденную</w:t>
      </w:r>
      <w:proofErr w:type="gramEnd"/>
      <w:r>
        <w:rPr>
          <w:color w:val="000000" w:themeColor="text1"/>
        </w:rPr>
        <w:t xml:space="preserve"> постановлением Правительства Российской Федерации;</w:t>
      </w:r>
    </w:p>
    <w:p w:rsidR="00501FCC" w:rsidRDefault="00456108">
      <w:pPr>
        <w:pStyle w:val="213"/>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1" w:tooltip="consultantplus://offline/ref=3B897C6CFF7707B043FEA358BF43739D935207F88F163A5DE3D6F438A7128313CB203E0B3603DDB113CD3CBA104DE8942AF73CE7B6B2Z2a0I" w:history="1">
        <w:r>
          <w:rPr>
            <w:color w:val="000000" w:themeColor="text1"/>
          </w:rPr>
          <w:t>C15</w:t>
        </w:r>
      </w:hyperlink>
      <w:r>
        <w:rPr>
          <w:color w:val="000000" w:themeColor="text1"/>
        </w:rPr>
        <w:t xml:space="preserve">, </w:t>
      </w:r>
      <w:hyperlink r:id="rId12" w:tooltip="consultantplus://offline/ref=3B897C6CFF7707B043FEA358BF43739D935207F88F163A5DE3D6F438A7128313CB203E0B370AD9B113CD3CBA104DE8942AF73CE7B6B2Z2a0I" w:history="1">
        <w:r>
          <w:rPr>
            <w:color w:val="000000" w:themeColor="text1"/>
          </w:rPr>
          <w:t>C16</w:t>
        </w:r>
      </w:hyperlink>
      <w:r>
        <w:rPr>
          <w:color w:val="000000" w:themeColor="text1"/>
        </w:rPr>
        <w:t xml:space="preserve">, </w:t>
      </w:r>
      <w:hyperlink r:id="rId13" w:tooltip="consultantplus://offline/ref=3B897C6CFF7707B043FEA358BF43739D935207F88F163A5DE3D6F438A7128313CB203E0B370BD6B113CD3CBA104DE8942AF73CE7B6B2Z2a0I" w:history="1">
        <w:r>
          <w:rPr>
            <w:color w:val="000000" w:themeColor="text1"/>
          </w:rPr>
          <w:t>C17</w:t>
        </w:r>
      </w:hyperlink>
      <w:r>
        <w:rPr>
          <w:color w:val="000000" w:themeColor="text1"/>
        </w:rPr>
        <w:t xml:space="preserve">, </w:t>
      </w:r>
      <w:hyperlink r:id="rId14" w:tooltip="consultantplus://offline/ref=3B897C6CFF7707B043FEA358BF43739D935207F88F163A5DE3D6F438A7128313CB203E0B3708D9B113CD3CBA104DE8942AF73CE7B6B2Z2a0I" w:history="1">
        <w:r>
          <w:rPr>
            <w:color w:val="000000" w:themeColor="text1"/>
          </w:rPr>
          <w:t>C18</w:t>
        </w:r>
      </w:hyperlink>
      <w:r>
        <w:rPr>
          <w:color w:val="000000" w:themeColor="text1"/>
        </w:rPr>
        <w:t>,</w:t>
      </w:r>
      <w:proofErr w:type="gramEnd"/>
      <w:r>
        <w:rPr>
          <w:color w:val="000000" w:themeColor="text1"/>
        </w:rPr>
        <w:t xml:space="preserve"> </w:t>
      </w:r>
      <w:hyperlink r:id="rId15" w:tooltip="consultantplus://offline/ref=3B897C6CFF7707B043FEA358BF43739D935207F88F163A5DE3D6F438A7128313CB203E0B370EDEB113CD3CBA104DE8942AF73CE7B6B2Z2a0I" w:history="1">
        <w:r>
          <w:rPr>
            <w:color w:val="000000" w:themeColor="text1"/>
          </w:rPr>
          <w:t>C19</w:t>
        </w:r>
      </w:hyperlink>
      <w:r>
        <w:rPr>
          <w:color w:val="000000" w:themeColor="text1"/>
        </w:rPr>
        <w:t xml:space="preserve">, </w:t>
      </w:r>
      <w:hyperlink r:id="rId16" w:tooltip="consultantplus://offline/ref=3B897C6CFF7707B043FEA358BF43739D935207F88F163A5DE3D6F438A7128313CB203E0B370EDCB113CD3CBA104DE8942AF73CE7B6B2Z2a0I" w:history="1">
        <w:r>
          <w:rPr>
            <w:color w:val="000000" w:themeColor="text1"/>
          </w:rPr>
          <w:t>C20</w:t>
        </w:r>
      </w:hyperlink>
      <w:r>
        <w:rPr>
          <w:color w:val="000000" w:themeColor="text1"/>
        </w:rPr>
        <w:t xml:space="preserve">, </w:t>
      </w:r>
      <w:hyperlink r:id="rId17" w:tooltip="consultantplus://offline/ref=3B897C6CFF7707B043FEA358BF43739D935207F88F163A5DE3D6F438A7128313CB203E0B370EDDB113CD3CBA104DE8942AF73CE7B6B2Z2a0I" w:history="1">
        <w:r>
          <w:rPr>
            <w:color w:val="000000" w:themeColor="text1"/>
          </w:rPr>
          <w:t xml:space="preserve">C21) </w:t>
        </w:r>
      </w:hyperlink>
      <w:r>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501FCC" w:rsidRDefault="00456108">
      <w:pPr>
        <w:pStyle w:val="213"/>
        <w:widowControl w:val="0"/>
        <w:tabs>
          <w:tab w:val="left" w:pos="7797"/>
        </w:tabs>
        <w:rPr>
          <w:iCs/>
          <w:color w:val="000000" w:themeColor="text1"/>
        </w:rPr>
      </w:pPr>
      <w:r>
        <w:rPr>
          <w:b/>
          <w:color w:val="000000" w:themeColor="text1"/>
        </w:rPr>
        <w:t>10.6.8.</w:t>
      </w:r>
      <w:r>
        <w:rPr>
          <w:color w:val="000000" w:themeColor="text1"/>
        </w:rPr>
        <w:t xml:space="preserve"> </w:t>
      </w:r>
      <w:proofErr w:type="gramStart"/>
      <w:r>
        <w:rPr>
          <w:color w:val="000000" w:themeColor="text1"/>
        </w:rPr>
        <w:t>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2026 год не применяются при эндоваскулярных окклюзирующих операциях на сосудах печени (при заболеваниях с кодами диагнозов по МКБ-10:</w:t>
      </w:r>
      <w:proofErr w:type="gramEnd"/>
      <w:r>
        <w:rPr>
          <w:color w:val="000000" w:themeColor="text1"/>
        </w:rPr>
        <w:t xml:space="preserve"> D18.0, D13.4, D13.5, B67.0, K76.6, K76.8, Q26.5), эндоваскулярных </w:t>
      </w:r>
      <w:proofErr w:type="gramStart"/>
      <w:r>
        <w:rPr>
          <w:color w:val="000000" w:themeColor="text1"/>
        </w:rPr>
        <w:t>окклюзиях</w:t>
      </w:r>
      <w:proofErr w:type="gramEnd"/>
      <w:r>
        <w:rPr>
          <w:color w:val="000000" w:themeColor="text1"/>
        </w:rPr>
        <w:t xml:space="preserve"> маточных артерий (при заболеваниях с кодами диагнозов по МКБ-10: D25, N80.0), эндоваскулярных </w:t>
      </w:r>
      <w:proofErr w:type="gramStart"/>
      <w:r>
        <w:rPr>
          <w:color w:val="000000" w:themeColor="text1"/>
        </w:rPr>
        <w:t>окклюзиях</w:t>
      </w:r>
      <w:proofErr w:type="gramEnd"/>
      <w:r>
        <w:rPr>
          <w:color w:val="000000" w:themeColor="text1"/>
        </w:rPr>
        <w:t xml:space="preserve"> (эмболизациях) бронхиальных артерий при легочных кровотечениях (при заболеваниях с кодами диагнозов по МКБ-10: </w:t>
      </w:r>
      <w:proofErr w:type="gramStart"/>
      <w:r>
        <w:rPr>
          <w:color w:val="000000" w:themeColor="text1"/>
        </w:rPr>
        <w:t>А15, А16, J47, Q32, Q33, Q34), медицинская помощь при которых оказывается за счет средств ВМП I и II разделов.</w:t>
      </w:r>
      <w:proofErr w:type="gramEnd"/>
    </w:p>
    <w:p w:rsidR="00501FCC" w:rsidRDefault="00456108">
      <w:pPr>
        <w:pStyle w:val="213"/>
        <w:widowControl w:val="0"/>
        <w:ind w:firstLine="561"/>
        <w:rPr>
          <w:b/>
          <w:color w:val="000000" w:themeColor="text1"/>
        </w:rPr>
      </w:pPr>
      <w:r>
        <w:rPr>
          <w:b/>
          <w:color w:val="000000" w:themeColor="text1"/>
        </w:rPr>
        <w:t xml:space="preserve">10.6.9. </w:t>
      </w:r>
      <w:proofErr w:type="gramStart"/>
      <w:r>
        <w:rPr>
          <w:rFonts w:eastAsia="Calibri"/>
          <w:iCs/>
          <w:color w:val="000000" w:themeColor="text1"/>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Pr>
          <w:rFonts w:eastAsia="Calibri"/>
          <w:iCs/>
          <w:color w:val="000000" w:themeColor="text1"/>
          <w:lang w:eastAsia="en-US"/>
        </w:rPr>
        <w:t xml:space="preserve"> группе органов).</w:t>
      </w:r>
    </w:p>
    <w:p w:rsidR="00501FCC" w:rsidRDefault="00456108">
      <w:pPr>
        <w:pStyle w:val="213"/>
        <w:widowControl w:val="0"/>
        <w:spacing w:before="60"/>
        <w:ind w:firstLine="561"/>
        <w:rPr>
          <w:color w:val="000000" w:themeColor="text1"/>
        </w:rPr>
      </w:pPr>
      <w:r>
        <w:rPr>
          <w:b/>
          <w:color w:val="000000" w:themeColor="text1"/>
        </w:rPr>
        <w:t>10.7.</w:t>
      </w:r>
      <w:r>
        <w:rPr>
          <w:color w:val="000000" w:themeColor="text1"/>
        </w:rPr>
        <w:t xml:space="preserve"> Тарифы на оперативные пособия, указанные в </w:t>
      </w:r>
      <w:r>
        <w:rPr>
          <w:b/>
          <w:color w:val="000000" w:themeColor="text1"/>
        </w:rPr>
        <w:t>разделе 2</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501FCC" w:rsidRDefault="00456108">
      <w:pPr>
        <w:pStyle w:val="213"/>
        <w:widowControl w:val="0"/>
        <w:spacing w:before="60"/>
        <w:ind w:firstLine="561"/>
        <w:rPr>
          <w:bCs/>
          <w:color w:val="000000" w:themeColor="text1"/>
        </w:rPr>
      </w:pPr>
      <w:r>
        <w:rPr>
          <w:b/>
          <w:color w:val="000000" w:themeColor="text1"/>
        </w:rPr>
        <w:t xml:space="preserve">10.8. </w:t>
      </w:r>
      <w:r>
        <w:rPr>
          <w:bCs/>
          <w:color w:val="000000" w:themeColor="text1"/>
        </w:rPr>
        <w:t>Тарифы с кодами уГемДиаф,</w:t>
      </w:r>
      <w:r>
        <w:rPr>
          <w:color w:val="000000" w:themeColor="text1"/>
        </w:rPr>
        <w:t xml:space="preserve"> </w:t>
      </w:r>
      <w:r>
        <w:rPr>
          <w:bCs/>
          <w:color w:val="000000" w:themeColor="text1"/>
        </w:rPr>
        <w:t xml:space="preserve">уГемДивп, уГемДинп и уПДиал 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
    <w:p w:rsidR="00501FCC" w:rsidRDefault="00456108">
      <w:pPr>
        <w:spacing w:before="60"/>
        <w:ind w:firstLine="561"/>
        <w:jc w:val="both"/>
        <w:rPr>
          <w:color w:val="000000" w:themeColor="text1"/>
        </w:rPr>
      </w:pPr>
      <w:proofErr w:type="gramStart"/>
      <w:r>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150%  объема циркулирующей плазмы) в соответствии с </w:t>
      </w:r>
      <w:r>
        <w:rPr>
          <w:b/>
          <w:color w:val="000000" w:themeColor="text1"/>
        </w:rPr>
        <w:t>Приложением № 10</w:t>
      </w:r>
      <w:r>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w:t>
      </w:r>
      <w:proofErr w:type="gramEnd"/>
      <w:r>
        <w:rPr>
          <w:color w:val="000000" w:themeColor="text1"/>
        </w:rPr>
        <w:t xml:space="preserve"> с атерогенной </w:t>
      </w:r>
      <w:proofErr w:type="gramStart"/>
      <w:r>
        <w:rPr>
          <w:color w:val="000000" w:themeColor="text1"/>
        </w:rPr>
        <w:t>наследственной</w:t>
      </w:r>
      <w:proofErr w:type="gramEnd"/>
      <w:r>
        <w:rPr>
          <w:color w:val="000000" w:themeColor="text1"/>
        </w:rPr>
        <w:t xml:space="preserve"> гиперлипидемией с применением методов афереза»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w:t>
      </w:r>
    </w:p>
    <w:p w:rsidR="00501FCC" w:rsidRDefault="00456108">
      <w:pPr>
        <w:pStyle w:val="27"/>
        <w:tabs>
          <w:tab w:val="num" w:pos="709"/>
        </w:tabs>
        <w:ind w:firstLine="567"/>
        <w:jc w:val="both"/>
        <w:rPr>
          <w:color w:val="000000" w:themeColor="text1"/>
        </w:rPr>
      </w:pPr>
      <w:proofErr w:type="gramStart"/>
      <w:r>
        <w:rPr>
          <w:bCs/>
          <w:color w:val="000000" w:themeColor="text1"/>
        </w:rPr>
        <w:t>Тарифы на услуги диализа (с кодами бОГД, бГДФил, бУФил, бУФил12, бГФил, бПО, бПфКас), применяемые</w:t>
      </w:r>
      <w:r>
        <w:rPr>
          <w:color w:val="000000" w:themeColor="text1"/>
        </w:rPr>
        <w:t xml:space="preserve"> СПб ГБУЗ «Елизаветинская больница» (780006) (Выездная бригада экстракорпоральной гемокоррекции),</w:t>
      </w:r>
      <w:r>
        <w:rPr>
          <w:bCs/>
          <w:color w:val="000000" w:themeColor="text1"/>
        </w:rPr>
        <w:t xml:space="preserve"> установленные в </w:t>
      </w:r>
      <w:r>
        <w:rPr>
          <w:b/>
          <w:bCs/>
          <w:color w:val="000000" w:themeColor="text1"/>
        </w:rPr>
        <w:t>Приложении № 10</w:t>
      </w:r>
      <w:r>
        <w:rPr>
          <w:bCs/>
          <w:color w:val="000000" w:themeColor="text1"/>
        </w:rPr>
        <w:t xml:space="preserve"> (раздел 4) </w:t>
      </w:r>
      <w:r>
        <w:rPr>
          <w:color w:val="000000" w:themeColor="text1"/>
        </w:rPr>
        <w:t xml:space="preserve">к ГТС на 2026 год </w:t>
      </w:r>
      <w:r>
        <w:rPr>
          <w:bCs/>
          <w:color w:val="000000" w:themeColor="text1"/>
        </w:rPr>
        <w:t xml:space="preserve">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roofErr w:type="gramEnd"/>
    </w:p>
    <w:p w:rsidR="00501FCC" w:rsidRDefault="00456108">
      <w:pPr>
        <w:pStyle w:val="213"/>
        <w:widowControl w:val="0"/>
        <w:tabs>
          <w:tab w:val="left" w:pos="7797"/>
        </w:tabs>
        <w:rPr>
          <w:color w:val="000000" w:themeColor="text1"/>
        </w:rPr>
      </w:pPr>
      <w:proofErr w:type="gramStart"/>
      <w:r>
        <w:rPr>
          <w:color w:val="000000" w:themeColor="text1"/>
        </w:rPr>
        <w:t xml:space="preserve">Тариф с кодом бГСцС «Гемосорбция (цитокинов селективная)» в соответствии с </w:t>
      </w:r>
      <w:r>
        <w:rPr>
          <w:b/>
          <w:bCs/>
          <w:color w:val="000000" w:themeColor="text1"/>
        </w:rPr>
        <w:t>Приложением № 10</w:t>
      </w:r>
      <w:r>
        <w:rPr>
          <w:bCs/>
          <w:color w:val="000000" w:themeColor="text1"/>
        </w:rPr>
        <w:t xml:space="preserve"> (раздел 4) </w:t>
      </w:r>
      <w:r>
        <w:rPr>
          <w:color w:val="000000" w:themeColor="text1"/>
        </w:rPr>
        <w:t xml:space="preserve">к ГТС на 2026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w:t>
      </w:r>
      <w:r>
        <w:rPr>
          <w:color w:val="000000" w:themeColor="text1"/>
        </w:rPr>
        <w:lastRenderedPageBreak/>
        <w:t>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rPr>
          <w:color w:val="000000" w:themeColor="text1"/>
        </w:rP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501FCC" w:rsidRDefault="00456108">
      <w:pPr>
        <w:pStyle w:val="213"/>
        <w:widowControl w:val="0"/>
        <w:tabs>
          <w:tab w:val="left" w:pos="7797"/>
        </w:tabs>
        <w:rPr>
          <w:color w:val="000000" w:themeColor="text1"/>
        </w:rPr>
      </w:pPr>
      <w:proofErr w:type="gramStart"/>
      <w:r>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Pr>
          <w:b/>
          <w:color w:val="000000" w:themeColor="text1"/>
        </w:rPr>
        <w:t>Приложением № 10</w:t>
      </w:r>
      <w:r>
        <w:rPr>
          <w:color w:val="000000" w:themeColor="text1"/>
        </w:rPr>
        <w:t xml:space="preserve"> </w:t>
      </w:r>
      <w:r>
        <w:rPr>
          <w:b/>
          <w:color w:val="000000" w:themeColor="text1"/>
        </w:rPr>
        <w:t>(раздел 4)</w:t>
      </w:r>
      <w:r>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rPr>
          <w:color w:val="000000" w:themeColor="text1"/>
        </w:rPr>
        <w:t xml:space="preserve"> </w:t>
      </w:r>
      <w:proofErr w:type="gramStart"/>
      <w:r>
        <w:rPr>
          <w:color w:val="000000" w:themeColor="text1"/>
        </w:rP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w:t>
      </w:r>
      <w:proofErr w:type="gramEnd"/>
      <w:r>
        <w:rPr>
          <w:color w:val="000000" w:themeColor="text1"/>
        </w:rPr>
        <w:t xml:space="preserve"> при обязательном отражении номера истории болезни стационарного больного и МО, вызвавшей бригаду ЭКГК. </w:t>
      </w:r>
    </w:p>
    <w:p w:rsidR="00501FCC" w:rsidRDefault="00456108">
      <w:pPr>
        <w:pStyle w:val="213"/>
        <w:widowControl w:val="0"/>
        <w:spacing w:before="60"/>
        <w:ind w:firstLine="561"/>
        <w:rPr>
          <w:color w:val="000000" w:themeColor="text1"/>
        </w:rPr>
      </w:pPr>
      <w:r>
        <w:rPr>
          <w:b/>
          <w:color w:val="000000" w:themeColor="text1"/>
        </w:rPr>
        <w:t>10.9.</w:t>
      </w:r>
      <w:r>
        <w:rPr>
          <w:color w:val="000000" w:themeColor="text1"/>
        </w:rPr>
        <w:t xml:space="preserve"> В </w:t>
      </w:r>
      <w:r>
        <w:rPr>
          <w:b/>
          <w:color w:val="000000" w:themeColor="text1"/>
        </w:rPr>
        <w:t xml:space="preserve">таблице 5 </w:t>
      </w:r>
      <w:r>
        <w:rPr>
          <w:color w:val="000000" w:themeColor="text1"/>
        </w:rPr>
        <w:t>приведен</w:t>
      </w:r>
      <w:r>
        <w:rPr>
          <w:b/>
          <w:color w:val="000000" w:themeColor="text1"/>
        </w:rPr>
        <w:t xml:space="preserve"> </w:t>
      </w:r>
      <w:r>
        <w:rPr>
          <w:color w:val="000000" w:themeColor="text1"/>
        </w:rPr>
        <w:t xml:space="preserve">перечень отдельных тарифов из </w:t>
      </w:r>
      <w:r>
        <w:rPr>
          <w:b/>
          <w:color w:val="000000" w:themeColor="text1"/>
        </w:rPr>
        <w:t>раздела 1 Приложения № 10</w:t>
      </w:r>
      <w:r>
        <w:rPr>
          <w:color w:val="000000" w:themeColor="text1"/>
        </w:rPr>
        <w:t xml:space="preserve"> к ГТС на 2026 год, а также тарифов на отдельно оплачиваемые услуги в соответствии с </w:t>
      </w:r>
      <w:r>
        <w:rPr>
          <w:b/>
          <w:color w:val="000000" w:themeColor="text1"/>
        </w:rPr>
        <w:t>разделом 2</w:t>
      </w:r>
      <w:r>
        <w:rPr>
          <w:color w:val="000000" w:themeColor="text1"/>
        </w:rPr>
        <w:t xml:space="preserve"> </w:t>
      </w:r>
      <w:r>
        <w:rPr>
          <w:b/>
          <w:color w:val="000000" w:themeColor="text1"/>
        </w:rPr>
        <w:t>Приложения № 10</w:t>
      </w:r>
      <w:r>
        <w:rPr>
          <w:color w:val="000000" w:themeColor="text1"/>
        </w:rPr>
        <w:t xml:space="preserve"> к ГТС на 2026 год и наименования МО, применяющих указанные тарифы.</w:t>
      </w:r>
    </w:p>
    <w:p w:rsidR="00501FCC" w:rsidRDefault="00456108">
      <w:pPr>
        <w:pStyle w:val="25"/>
        <w:widowControl w:val="0"/>
        <w:spacing w:before="60"/>
        <w:ind w:firstLine="561"/>
        <w:rPr>
          <w:b/>
          <w:color w:val="000000" w:themeColor="text1"/>
        </w:rPr>
      </w:pPr>
      <w:r>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 xml:space="preserve">Коды тарифов в соответствии с разделами 1 и 2 </w:t>
            </w:r>
            <w:r>
              <w:rPr>
                <w:b/>
                <w:color w:val="000000" w:themeColor="text1"/>
                <w:sz w:val="20"/>
                <w:szCs w:val="20"/>
              </w:rPr>
              <w:t>Приложения № 10</w:t>
            </w:r>
            <w:r>
              <w:rPr>
                <w:color w:val="000000" w:themeColor="text1"/>
                <w:sz w:val="20"/>
                <w:szCs w:val="20"/>
              </w:rPr>
              <w:t xml:space="preserve"> к 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center"/>
              <w:rPr>
                <w:color w:val="000000" w:themeColor="text1"/>
                <w:sz w:val="20"/>
                <w:szCs w:val="20"/>
              </w:rPr>
            </w:pPr>
            <w:r>
              <w:rPr>
                <w:color w:val="000000" w:themeColor="text1"/>
                <w:sz w:val="20"/>
                <w:szCs w:val="20"/>
              </w:rPr>
              <w:t>Примечание</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val="en-US"/>
              </w:rPr>
            </w:pPr>
            <w:r>
              <w:rPr>
                <w:color w:val="000000" w:themeColor="text1"/>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(нейрохирургические операции) с кодами:  </w:t>
            </w:r>
          </w:p>
          <w:p w:rsidR="00501FCC" w:rsidRDefault="00456108">
            <w:pPr>
              <w:rPr>
                <w:strike/>
                <w:color w:val="000000" w:themeColor="text1"/>
                <w:sz w:val="20"/>
                <w:szCs w:val="20"/>
              </w:rPr>
            </w:pPr>
            <w:r>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strike/>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Применяются к кодам основных тарифов:</w:t>
            </w:r>
          </w:p>
          <w:p w:rsidR="00501FCC" w:rsidRDefault="00456108">
            <w:pPr>
              <w:rPr>
                <w:b/>
                <w:bCs/>
                <w:color w:val="000000" w:themeColor="text1"/>
                <w:sz w:val="20"/>
                <w:szCs w:val="20"/>
              </w:rPr>
            </w:pPr>
            <w:r>
              <w:rPr>
                <w:color w:val="000000" w:themeColor="text1"/>
                <w:sz w:val="20"/>
                <w:szCs w:val="20"/>
              </w:rPr>
              <w:t>451205, 451206</w:t>
            </w:r>
            <w:r>
              <w:rPr>
                <w:b/>
                <w:bCs/>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tc>
      </w:tr>
      <w:tr w:rsidR="00001378" w:rsidTr="00251233">
        <w:trPr>
          <w:trHeight w:val="699"/>
        </w:trPr>
        <w:tc>
          <w:tcPr>
            <w:tcW w:w="567" w:type="dxa"/>
            <w:vMerge w:val="restart"/>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r>
              <w:rPr>
                <w:color w:val="000000" w:themeColor="text1"/>
                <w:sz w:val="20"/>
                <w:szCs w:val="20"/>
                <w:lang w:eastAsia="en-US"/>
              </w:rPr>
              <w:t>22</w:t>
            </w: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tc>
        <w:tc>
          <w:tcPr>
            <w:tcW w:w="2493" w:type="dxa"/>
            <w:vMerge w:val="restart"/>
            <w:tcBorders>
              <w:top w:val="single" w:sz="4" w:space="0" w:color="auto"/>
              <w:left w:val="single" w:sz="4" w:space="0" w:color="000000"/>
              <w:right w:val="single" w:sz="4" w:space="0" w:color="000000"/>
            </w:tcBorders>
          </w:tcPr>
          <w:p w:rsidR="00001378" w:rsidRPr="00FD2579" w:rsidRDefault="00001378" w:rsidP="00FD2579">
            <w:pPr>
              <w:rPr>
                <w:color w:val="FF0000"/>
                <w:sz w:val="20"/>
                <w:szCs w:val="20"/>
              </w:rPr>
            </w:pPr>
            <w:r w:rsidRPr="00FD2579">
              <w:rPr>
                <w:color w:val="FF0000"/>
                <w:sz w:val="20"/>
                <w:szCs w:val="20"/>
              </w:rPr>
              <w:t xml:space="preserve">Тарифы на отдельно оплачиваемые услуги с кодами: </w:t>
            </w:r>
          </w:p>
          <w:p w:rsidR="00001378" w:rsidRDefault="00001378" w:rsidP="00FD2579">
            <w:pPr>
              <w:rPr>
                <w:color w:val="FF0000"/>
                <w:sz w:val="20"/>
                <w:szCs w:val="20"/>
              </w:rPr>
            </w:pPr>
            <w:r w:rsidRPr="00FD2579">
              <w:rPr>
                <w:color w:val="FF0000"/>
                <w:sz w:val="20"/>
                <w:szCs w:val="20"/>
              </w:rPr>
              <w:t>пМ009, пМ011а, пМ014а, пМ042, пМ050, пМ053, пМ054 (раздел 2)</w:t>
            </w: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FD2579">
            <w:pPr>
              <w:rPr>
                <w:color w:val="FF0000"/>
                <w:sz w:val="20"/>
                <w:szCs w:val="20"/>
              </w:rPr>
            </w:pPr>
          </w:p>
          <w:p w:rsidR="00001378" w:rsidRDefault="00001378" w:rsidP="00001378">
            <w:pPr>
              <w:rPr>
                <w:color w:val="000000" w:themeColor="text1"/>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FD2579" w:rsidRDefault="00001378" w:rsidP="00687E18">
            <w:pPr>
              <w:numPr>
                <w:ilvl w:val="0"/>
                <w:numId w:val="3"/>
              </w:numPr>
              <w:tabs>
                <w:tab w:val="left" w:pos="463"/>
              </w:tabs>
              <w:ind w:left="37" w:firstLine="181"/>
              <w:rPr>
                <w:rFonts w:eastAsia="Calibri"/>
                <w:color w:val="FF0000"/>
                <w:sz w:val="20"/>
                <w:szCs w:val="20"/>
                <w:lang w:eastAsia="ar-SA"/>
              </w:rPr>
            </w:pPr>
            <w:r w:rsidRPr="00FD2579">
              <w:rPr>
                <w:rFonts w:eastAsia="Calibri"/>
                <w:color w:val="FF0000"/>
                <w:sz w:val="20"/>
                <w:szCs w:val="20"/>
                <w:lang w:eastAsia="ar-SA"/>
              </w:rPr>
              <w:lastRenderedPageBreak/>
              <w:t>При оказании медицинской помощи детям:</w:t>
            </w:r>
          </w:p>
          <w:p w:rsidR="00001378" w:rsidRPr="00FD2579" w:rsidRDefault="00001378" w:rsidP="00687E18">
            <w:pPr>
              <w:numPr>
                <w:ilvl w:val="0"/>
                <w:numId w:val="2"/>
              </w:numPr>
              <w:tabs>
                <w:tab w:val="left" w:pos="179"/>
                <w:tab w:val="left" w:pos="463"/>
              </w:tabs>
              <w:ind w:left="37" w:firstLine="181"/>
              <w:jc w:val="both"/>
              <w:rPr>
                <w:rFonts w:eastAsia="Calibri"/>
                <w:color w:val="FF0000"/>
                <w:sz w:val="20"/>
                <w:szCs w:val="20"/>
                <w:lang w:eastAsia="ar-SA"/>
              </w:rPr>
            </w:pPr>
            <w:r w:rsidRPr="00FD2579">
              <w:rPr>
                <w:rFonts w:eastAsia="Calibri"/>
                <w:color w:val="FF0000"/>
                <w:sz w:val="20"/>
                <w:szCs w:val="20"/>
                <w:lang w:eastAsia="ar-SA"/>
              </w:rPr>
              <w:t>СПб ГБУЗ «Детский городской многопрофильный клинический специализированный центр высоких медицинских технологий» (780153)</w:t>
            </w:r>
          </w:p>
          <w:p w:rsidR="00001378" w:rsidRDefault="00001378">
            <w:pPr>
              <w:jc w:val="both"/>
              <w:rPr>
                <w:color w:val="000000" w:themeColor="text1"/>
                <w:sz w:val="20"/>
                <w:szCs w:val="20"/>
              </w:rPr>
            </w:pPr>
          </w:p>
        </w:tc>
        <w:tc>
          <w:tcPr>
            <w:tcW w:w="3041" w:type="dxa"/>
            <w:tcBorders>
              <w:top w:val="single" w:sz="4" w:space="0" w:color="auto"/>
              <w:left w:val="single" w:sz="4" w:space="0" w:color="000000"/>
              <w:bottom w:val="single" w:sz="4" w:space="0" w:color="auto"/>
              <w:right w:val="single" w:sz="4" w:space="0" w:color="000000"/>
            </w:tcBorders>
          </w:tcPr>
          <w:p w:rsidR="00001378" w:rsidRDefault="00001378">
            <w:pPr>
              <w:ind w:firstLine="340"/>
              <w:jc w:val="both"/>
              <w:rPr>
                <w:color w:val="000000" w:themeColor="text1"/>
                <w:sz w:val="20"/>
                <w:szCs w:val="20"/>
              </w:rPr>
            </w:pPr>
            <w:r w:rsidRPr="00251233">
              <w:rPr>
                <w:color w:val="FF0000"/>
                <w:sz w:val="20"/>
                <w:szCs w:val="20"/>
                <w:lang w:eastAsia="ar-SA"/>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r w:rsidRPr="006E6A4B">
              <w:rPr>
                <w:color w:val="000000"/>
                <w:sz w:val="20"/>
                <w:szCs w:val="20"/>
                <w:lang w:eastAsia="ar-SA"/>
              </w:rPr>
              <w:t>.</w:t>
            </w:r>
          </w:p>
        </w:tc>
      </w:tr>
      <w:tr w:rsidR="00001378" w:rsidTr="00D12527">
        <w:trPr>
          <w:trHeight w:val="8040"/>
        </w:trPr>
        <w:tc>
          <w:tcPr>
            <w:tcW w:w="567" w:type="dxa"/>
            <w:vMerge/>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p>
        </w:tc>
        <w:tc>
          <w:tcPr>
            <w:tcW w:w="2493" w:type="dxa"/>
            <w:vMerge/>
            <w:tcBorders>
              <w:left w:val="single" w:sz="4" w:space="0" w:color="000000"/>
              <w:right w:val="single" w:sz="4" w:space="0" w:color="000000"/>
            </w:tcBorders>
          </w:tcPr>
          <w:p w:rsidR="00001378" w:rsidRPr="00FD2579" w:rsidRDefault="00001378" w:rsidP="00FD2579">
            <w:pPr>
              <w:rPr>
                <w:color w:val="FF0000"/>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251233" w:rsidRDefault="00001378" w:rsidP="00687E18">
            <w:pPr>
              <w:pStyle w:val="a3"/>
              <w:numPr>
                <w:ilvl w:val="0"/>
                <w:numId w:val="3"/>
              </w:numPr>
              <w:tabs>
                <w:tab w:val="left" w:pos="360"/>
              </w:tabs>
              <w:ind w:left="59" w:firstLine="301"/>
              <w:rPr>
                <w:color w:val="FF0000"/>
                <w:sz w:val="20"/>
                <w:szCs w:val="20"/>
              </w:rPr>
            </w:pPr>
            <w:r w:rsidRPr="00251233">
              <w:rPr>
                <w:color w:val="FF0000"/>
                <w:sz w:val="20"/>
                <w:szCs w:val="20"/>
              </w:rPr>
              <w:t>При оказании медицинской помощи взрослым:</w:t>
            </w:r>
          </w:p>
          <w:p w:rsidR="00001378" w:rsidRPr="00FD2579" w:rsidRDefault="00001378" w:rsidP="00251233">
            <w:pPr>
              <w:tabs>
                <w:tab w:val="left" w:pos="463"/>
              </w:tabs>
              <w:ind w:left="218"/>
              <w:rPr>
                <w:rFonts w:eastAsia="Calibri"/>
                <w:color w:val="FF0000"/>
                <w:sz w:val="20"/>
                <w:szCs w:val="20"/>
                <w:lang w:eastAsia="ar-SA"/>
              </w:rPr>
            </w:pPr>
            <w:r w:rsidRPr="00251233">
              <w:rPr>
                <w:rFonts w:eastAsia="Calibri"/>
                <w:color w:val="FF0000"/>
                <w:sz w:val="20"/>
                <w:szCs w:val="20"/>
                <w:lang w:eastAsia="ar-SA"/>
              </w:rPr>
              <w:t>- тарифы  пМ014а, пМ042, пМ050 - все стационары, оказывающие медицинскую помощь взрослому населению</w:t>
            </w:r>
          </w:p>
        </w:tc>
        <w:tc>
          <w:tcPr>
            <w:tcW w:w="3041" w:type="dxa"/>
            <w:tcBorders>
              <w:top w:val="single" w:sz="4" w:space="0" w:color="auto"/>
              <w:left w:val="single" w:sz="4" w:space="0" w:color="000000"/>
              <w:bottom w:val="single" w:sz="4" w:space="0" w:color="auto"/>
              <w:right w:val="single" w:sz="4" w:space="0" w:color="000000"/>
            </w:tcBorders>
          </w:tcPr>
          <w:p w:rsidR="00001378" w:rsidRPr="00251233" w:rsidRDefault="00001378" w:rsidP="00687E18">
            <w:pPr>
              <w:widowControl w:val="0"/>
              <w:numPr>
                <w:ilvl w:val="0"/>
                <w:numId w:val="4"/>
              </w:numPr>
              <w:tabs>
                <w:tab w:val="left" w:pos="456"/>
              </w:tabs>
              <w:spacing w:after="120"/>
              <w:ind w:left="43" w:firstLine="283"/>
              <w:rPr>
                <w:rFonts w:eastAsia="Calibri"/>
                <w:b/>
                <w:color w:val="FF0000"/>
                <w:sz w:val="20"/>
                <w:szCs w:val="20"/>
                <w:lang w:eastAsia="ar-SA"/>
              </w:rPr>
            </w:pPr>
            <w:r w:rsidRPr="00251233">
              <w:rPr>
                <w:rFonts w:eastAsia="Calibri"/>
                <w:color w:val="FF0000"/>
                <w:sz w:val="20"/>
                <w:szCs w:val="20"/>
                <w:lang w:eastAsia="ar-SA"/>
              </w:rPr>
              <w:t>Тариф пМ014а «Ангиография тазовых органов»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2026 год;</w:t>
            </w:r>
          </w:p>
          <w:p w:rsidR="00001378" w:rsidRPr="00251233" w:rsidRDefault="00001378" w:rsidP="00687E18">
            <w:pPr>
              <w:widowControl w:val="0"/>
              <w:numPr>
                <w:ilvl w:val="0"/>
                <w:numId w:val="4"/>
              </w:numPr>
              <w:tabs>
                <w:tab w:val="left" w:pos="456"/>
              </w:tabs>
              <w:spacing w:after="120"/>
              <w:ind w:left="43" w:firstLine="283"/>
              <w:rPr>
                <w:rFonts w:eastAsia="Calibri"/>
                <w:b/>
                <w:color w:val="FF0000"/>
                <w:sz w:val="20"/>
                <w:szCs w:val="20"/>
                <w:lang w:eastAsia="ar-SA"/>
              </w:rPr>
            </w:pPr>
            <w:r w:rsidRPr="00251233">
              <w:rPr>
                <w:rFonts w:eastAsia="Calibri"/>
                <w:color w:val="FF0000"/>
                <w:sz w:val="20"/>
                <w:szCs w:val="20"/>
                <w:lang w:eastAsia="ar-SA"/>
              </w:rPr>
              <w:t>Тариф</w:t>
            </w:r>
            <w:r w:rsidRPr="00251233">
              <w:rPr>
                <w:rFonts w:eastAsia="Calibri"/>
                <w:b/>
                <w:color w:val="FF0000"/>
                <w:lang w:eastAsia="ar-SA"/>
              </w:rPr>
              <w:t xml:space="preserve"> </w:t>
            </w:r>
            <w:r w:rsidRPr="00251233">
              <w:rPr>
                <w:rFonts w:eastAsia="Calibri"/>
                <w:color w:val="FF0000"/>
                <w:sz w:val="20"/>
                <w:szCs w:val="20"/>
                <w:lang w:eastAsia="ar-SA"/>
              </w:rPr>
              <w:t xml:space="preserve">пМ042 «Ангиография сосудов органов брюшной полости» с тарифом 321380 «Острый тромбоз мезентериальных сосудов» приложения № 4 (раздел 1) к ГТС на 2026 год;  </w:t>
            </w:r>
          </w:p>
          <w:p w:rsidR="00001378" w:rsidRDefault="00001378" w:rsidP="00251233">
            <w:pPr>
              <w:ind w:firstLine="340"/>
              <w:jc w:val="both"/>
              <w:rPr>
                <w:color w:val="000000" w:themeColor="text1"/>
                <w:sz w:val="20"/>
                <w:szCs w:val="20"/>
              </w:rPr>
            </w:pPr>
            <w:r w:rsidRPr="00251233">
              <w:rPr>
                <w:rFonts w:eastAsia="Calibri"/>
                <w:color w:val="FF0000"/>
                <w:sz w:val="20"/>
                <w:szCs w:val="20"/>
                <w:lang w:eastAsia="ar-SA"/>
              </w:rPr>
              <w:t>Тариф пМ050 «Ангиография легочной артер</w:t>
            </w:r>
            <w:proofErr w:type="gramStart"/>
            <w:r w:rsidRPr="00251233">
              <w:rPr>
                <w:rFonts w:eastAsia="Calibri"/>
                <w:color w:val="FF0000"/>
                <w:sz w:val="20"/>
                <w:szCs w:val="20"/>
                <w:lang w:eastAsia="ar-SA"/>
              </w:rPr>
              <w:t>ии и её</w:t>
            </w:r>
            <w:proofErr w:type="gramEnd"/>
            <w:r w:rsidRPr="00251233">
              <w:rPr>
                <w:rFonts w:eastAsia="Calibri"/>
                <w:color w:val="FF0000"/>
                <w:sz w:val="20"/>
                <w:szCs w:val="20"/>
                <w:lang w:eastAsia="ar-SA"/>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Приложения № 4 (раздел 1) к ГТС на 2026 год</w:t>
            </w:r>
          </w:p>
        </w:tc>
      </w:tr>
      <w:tr w:rsidR="00001378" w:rsidTr="00347BC4">
        <w:trPr>
          <w:trHeight w:val="1980"/>
        </w:trPr>
        <w:tc>
          <w:tcPr>
            <w:tcW w:w="567" w:type="dxa"/>
            <w:vMerge w:val="restart"/>
            <w:tcBorders>
              <w:left w:val="single" w:sz="4" w:space="0" w:color="000000"/>
              <w:right w:val="single" w:sz="4" w:space="0" w:color="000000"/>
            </w:tcBorders>
          </w:tcPr>
          <w:p w:rsidR="00001378" w:rsidRDefault="00697E0E">
            <w:pPr>
              <w:pStyle w:val="25"/>
              <w:widowControl w:val="0"/>
              <w:rPr>
                <w:color w:val="000000" w:themeColor="text1"/>
                <w:sz w:val="20"/>
                <w:szCs w:val="20"/>
                <w:lang w:eastAsia="en-US"/>
              </w:rPr>
            </w:pPr>
            <w:r w:rsidRPr="00697E0E">
              <w:rPr>
                <w:color w:val="FF0000"/>
                <w:sz w:val="20"/>
                <w:szCs w:val="20"/>
                <w:lang w:eastAsia="en-US"/>
              </w:rPr>
              <w:lastRenderedPageBreak/>
              <w:t>22.1</w:t>
            </w:r>
          </w:p>
        </w:tc>
        <w:tc>
          <w:tcPr>
            <w:tcW w:w="2493" w:type="dxa"/>
            <w:vMerge w:val="restart"/>
            <w:tcBorders>
              <w:left w:val="single" w:sz="4" w:space="0" w:color="000000"/>
              <w:right w:val="single" w:sz="4" w:space="0" w:color="000000"/>
            </w:tcBorders>
          </w:tcPr>
          <w:p w:rsidR="00001378" w:rsidRPr="0042159E" w:rsidRDefault="00001378" w:rsidP="00001378">
            <w:pPr>
              <w:rPr>
                <w:color w:val="FF0000"/>
                <w:sz w:val="20"/>
                <w:szCs w:val="20"/>
              </w:rPr>
            </w:pPr>
            <w:r w:rsidRPr="0042159E">
              <w:rPr>
                <w:color w:val="FF0000"/>
                <w:sz w:val="20"/>
                <w:szCs w:val="20"/>
              </w:rPr>
              <w:t>пК007, пМ032а (раздел 1)</w:t>
            </w:r>
          </w:p>
          <w:p w:rsidR="00001378" w:rsidRPr="00FD2579" w:rsidRDefault="00001378" w:rsidP="00FD2579">
            <w:pPr>
              <w:rPr>
                <w:color w:val="FF0000"/>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697E0E" w:rsidRDefault="00001378" w:rsidP="00687E18">
            <w:pPr>
              <w:pStyle w:val="a3"/>
              <w:numPr>
                <w:ilvl w:val="0"/>
                <w:numId w:val="5"/>
              </w:numPr>
              <w:tabs>
                <w:tab w:val="clear" w:pos="567"/>
                <w:tab w:val="left" w:pos="173"/>
                <w:tab w:val="left" w:pos="315"/>
                <w:tab w:val="left" w:pos="471"/>
              </w:tabs>
              <w:ind w:left="32" w:firstLine="141"/>
              <w:jc w:val="left"/>
              <w:rPr>
                <w:b w:val="0"/>
                <w:color w:val="FF0000"/>
                <w:sz w:val="20"/>
                <w:szCs w:val="20"/>
              </w:rPr>
            </w:pPr>
            <w:r w:rsidRPr="00697E0E">
              <w:rPr>
                <w:b w:val="0"/>
                <w:color w:val="FF0000"/>
                <w:sz w:val="20"/>
                <w:szCs w:val="20"/>
              </w:rPr>
              <w:t>При оказании медицинской помощи детям:</w:t>
            </w:r>
          </w:p>
          <w:p w:rsidR="00001378" w:rsidRPr="00697E0E" w:rsidRDefault="00001378" w:rsidP="00687E18">
            <w:pPr>
              <w:pStyle w:val="a3"/>
              <w:numPr>
                <w:ilvl w:val="0"/>
                <w:numId w:val="2"/>
              </w:numPr>
              <w:tabs>
                <w:tab w:val="clear" w:pos="567"/>
                <w:tab w:val="left" w:pos="179"/>
                <w:tab w:val="left" w:pos="463"/>
              </w:tabs>
              <w:ind w:left="0" w:firstLine="201"/>
              <w:rPr>
                <w:b w:val="0"/>
                <w:color w:val="FF0000"/>
                <w:sz w:val="20"/>
                <w:szCs w:val="20"/>
              </w:rPr>
            </w:pPr>
            <w:r w:rsidRPr="00697E0E">
              <w:rPr>
                <w:b w:val="0"/>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001378" w:rsidRPr="0042159E" w:rsidRDefault="00001378" w:rsidP="00697E0E">
            <w:pPr>
              <w:tabs>
                <w:tab w:val="left" w:pos="463"/>
              </w:tabs>
              <w:ind w:left="59"/>
              <w:rPr>
                <w:color w:val="FF0000"/>
                <w:sz w:val="20"/>
                <w:szCs w:val="20"/>
              </w:rPr>
            </w:pPr>
            <w:r w:rsidRPr="0042159E">
              <w:rPr>
                <w:color w:val="FF0000"/>
                <w:sz w:val="20"/>
                <w:szCs w:val="20"/>
              </w:rPr>
              <w:t>Стационары, оказывающие медицинскую помощь взрослому населению</w:t>
            </w:r>
            <w:r w:rsidRPr="0042159E">
              <w:rPr>
                <w:b/>
                <w:color w:val="FF0000"/>
                <w:sz w:val="20"/>
                <w:szCs w:val="20"/>
              </w:rPr>
              <w:t>*</w:t>
            </w:r>
          </w:p>
        </w:tc>
        <w:tc>
          <w:tcPr>
            <w:tcW w:w="3041" w:type="dxa"/>
            <w:tcBorders>
              <w:top w:val="single" w:sz="4" w:space="0" w:color="auto"/>
              <w:left w:val="single" w:sz="4" w:space="0" w:color="000000"/>
              <w:bottom w:val="single" w:sz="4" w:space="0" w:color="auto"/>
              <w:right w:val="single" w:sz="4" w:space="0" w:color="000000"/>
            </w:tcBorders>
          </w:tcPr>
          <w:p w:rsidR="00001378" w:rsidRPr="0042159E" w:rsidRDefault="00001378" w:rsidP="0042159E">
            <w:pPr>
              <w:ind w:firstLine="99"/>
              <w:jc w:val="both"/>
              <w:rPr>
                <w:color w:val="FF0000"/>
                <w:sz w:val="20"/>
                <w:szCs w:val="20"/>
              </w:rPr>
            </w:pPr>
            <w:r>
              <w:rPr>
                <w:color w:val="FF0000"/>
                <w:sz w:val="20"/>
                <w:szCs w:val="20"/>
              </w:rPr>
              <w:t>*</w:t>
            </w:r>
            <w:r w:rsidRPr="0042159E">
              <w:rPr>
                <w:color w:val="FF0000"/>
                <w:sz w:val="20"/>
                <w:szCs w:val="20"/>
              </w:rPr>
              <w:t>при оказании медицинской помощи ребенку в критическом состоянии в экстренной форме</w:t>
            </w:r>
          </w:p>
          <w:p w:rsidR="00001378" w:rsidRDefault="00001378" w:rsidP="00251233">
            <w:pPr>
              <w:ind w:firstLine="340"/>
              <w:jc w:val="both"/>
              <w:rPr>
                <w:rFonts w:eastAsia="Calibri"/>
                <w:color w:val="FF0000"/>
                <w:sz w:val="20"/>
                <w:szCs w:val="20"/>
                <w:lang w:eastAsia="ar-SA"/>
              </w:rPr>
            </w:pPr>
          </w:p>
          <w:p w:rsidR="00001378" w:rsidRDefault="00001378" w:rsidP="00251233">
            <w:pPr>
              <w:ind w:firstLine="340"/>
              <w:jc w:val="both"/>
              <w:rPr>
                <w:rFonts w:eastAsia="Calibri"/>
                <w:color w:val="FF0000"/>
                <w:sz w:val="20"/>
                <w:szCs w:val="20"/>
                <w:lang w:eastAsia="ar-SA"/>
              </w:rPr>
            </w:pPr>
          </w:p>
          <w:p w:rsidR="00001378" w:rsidRDefault="00001378" w:rsidP="00251233">
            <w:pPr>
              <w:ind w:firstLine="340"/>
              <w:jc w:val="both"/>
              <w:rPr>
                <w:rFonts w:eastAsia="Calibri"/>
                <w:color w:val="FF0000"/>
                <w:sz w:val="20"/>
                <w:szCs w:val="20"/>
                <w:lang w:eastAsia="ar-SA"/>
              </w:rPr>
            </w:pPr>
          </w:p>
          <w:p w:rsidR="00001378" w:rsidRDefault="00001378" w:rsidP="00251233">
            <w:pPr>
              <w:ind w:firstLine="340"/>
              <w:jc w:val="both"/>
              <w:rPr>
                <w:rFonts w:eastAsia="Calibri"/>
                <w:color w:val="FF0000"/>
                <w:sz w:val="20"/>
                <w:szCs w:val="20"/>
                <w:lang w:eastAsia="ar-SA"/>
              </w:rPr>
            </w:pPr>
          </w:p>
          <w:p w:rsidR="00001378" w:rsidRDefault="00001378" w:rsidP="00251233">
            <w:pPr>
              <w:ind w:firstLine="340"/>
              <w:jc w:val="both"/>
              <w:rPr>
                <w:rFonts w:eastAsia="Calibri"/>
                <w:color w:val="FF0000"/>
                <w:sz w:val="20"/>
                <w:szCs w:val="20"/>
                <w:lang w:eastAsia="ar-SA"/>
              </w:rPr>
            </w:pPr>
          </w:p>
          <w:p w:rsidR="00001378" w:rsidRPr="00251233" w:rsidRDefault="00001378" w:rsidP="00251233">
            <w:pPr>
              <w:ind w:firstLine="340"/>
              <w:jc w:val="both"/>
              <w:rPr>
                <w:rFonts w:eastAsia="Calibri"/>
                <w:color w:val="FF0000"/>
                <w:sz w:val="20"/>
                <w:szCs w:val="20"/>
                <w:lang w:eastAsia="ar-SA"/>
              </w:rPr>
            </w:pPr>
          </w:p>
        </w:tc>
      </w:tr>
      <w:tr w:rsidR="00001378" w:rsidTr="00CA232C">
        <w:trPr>
          <w:trHeight w:val="1335"/>
        </w:trPr>
        <w:tc>
          <w:tcPr>
            <w:tcW w:w="567" w:type="dxa"/>
            <w:vMerge/>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p>
        </w:tc>
        <w:tc>
          <w:tcPr>
            <w:tcW w:w="2493" w:type="dxa"/>
            <w:vMerge/>
            <w:tcBorders>
              <w:left w:val="single" w:sz="4" w:space="0" w:color="000000"/>
              <w:bottom w:val="single" w:sz="4" w:space="0" w:color="auto"/>
              <w:right w:val="single" w:sz="4" w:space="0" w:color="000000"/>
            </w:tcBorders>
          </w:tcPr>
          <w:p w:rsidR="00001378" w:rsidRPr="00FD2579" w:rsidRDefault="00001378" w:rsidP="00FD2579">
            <w:pPr>
              <w:rPr>
                <w:color w:val="FF0000"/>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697E0E" w:rsidRDefault="00001378" w:rsidP="00687E18">
            <w:pPr>
              <w:pStyle w:val="a3"/>
              <w:numPr>
                <w:ilvl w:val="0"/>
                <w:numId w:val="6"/>
              </w:numPr>
              <w:tabs>
                <w:tab w:val="clear" w:pos="567"/>
                <w:tab w:val="left" w:pos="0"/>
                <w:tab w:val="left" w:pos="59"/>
              </w:tabs>
              <w:ind w:left="59" w:firstLine="114"/>
              <w:rPr>
                <w:b w:val="0"/>
                <w:color w:val="FF0000"/>
                <w:sz w:val="20"/>
                <w:szCs w:val="20"/>
              </w:rPr>
            </w:pPr>
            <w:r w:rsidRPr="00697E0E">
              <w:rPr>
                <w:b w:val="0"/>
                <w:color w:val="FF0000"/>
                <w:sz w:val="20"/>
                <w:szCs w:val="20"/>
              </w:rPr>
              <w:t>При оказании медицинской помощи взрослому населению:</w:t>
            </w:r>
          </w:p>
          <w:p w:rsidR="00001378" w:rsidRPr="0042159E" w:rsidRDefault="00001378" w:rsidP="00697E0E">
            <w:pPr>
              <w:tabs>
                <w:tab w:val="left" w:pos="59"/>
                <w:tab w:val="left" w:pos="463"/>
              </w:tabs>
              <w:ind w:left="59" w:firstLine="114"/>
              <w:rPr>
                <w:color w:val="FF0000"/>
                <w:sz w:val="20"/>
                <w:szCs w:val="20"/>
              </w:rPr>
            </w:pPr>
            <w:r w:rsidRPr="0042159E">
              <w:rPr>
                <w:color w:val="FF0000"/>
                <w:sz w:val="20"/>
                <w:szCs w:val="20"/>
              </w:rPr>
              <w:t>Все стационары, оказывающие медицинскую помощь взрослому населению</w:t>
            </w:r>
          </w:p>
        </w:tc>
        <w:tc>
          <w:tcPr>
            <w:tcW w:w="3041" w:type="dxa"/>
            <w:tcBorders>
              <w:top w:val="single" w:sz="4" w:space="0" w:color="auto"/>
              <w:left w:val="single" w:sz="4" w:space="0" w:color="000000"/>
              <w:bottom w:val="single" w:sz="4" w:space="0" w:color="auto"/>
              <w:right w:val="single" w:sz="4" w:space="0" w:color="000000"/>
            </w:tcBorders>
          </w:tcPr>
          <w:p w:rsidR="00001378" w:rsidRDefault="00001378" w:rsidP="00251233">
            <w:pPr>
              <w:ind w:firstLine="340"/>
              <w:jc w:val="both"/>
              <w:rPr>
                <w:color w:val="FF0000"/>
                <w:sz w:val="20"/>
                <w:szCs w:val="20"/>
              </w:rPr>
            </w:pPr>
          </w:p>
        </w:tc>
      </w:tr>
      <w:tr w:rsidR="00697E0E" w:rsidTr="003929CF">
        <w:trPr>
          <w:trHeight w:val="270"/>
        </w:trPr>
        <w:tc>
          <w:tcPr>
            <w:tcW w:w="567" w:type="dxa"/>
            <w:vMerge/>
            <w:tcBorders>
              <w:left w:val="single" w:sz="4" w:space="0" w:color="000000"/>
              <w:bottom w:val="single" w:sz="4" w:space="0" w:color="000000"/>
              <w:right w:val="single" w:sz="4" w:space="0" w:color="000000"/>
            </w:tcBorders>
          </w:tcPr>
          <w:p w:rsidR="00697E0E" w:rsidRDefault="00697E0E">
            <w:pPr>
              <w:pStyle w:val="25"/>
              <w:widowControl w:val="0"/>
              <w:rPr>
                <w:color w:val="000000" w:themeColor="text1"/>
                <w:sz w:val="20"/>
                <w:szCs w:val="20"/>
                <w:lang w:eastAsia="en-US"/>
              </w:rPr>
            </w:pPr>
          </w:p>
        </w:tc>
        <w:tc>
          <w:tcPr>
            <w:tcW w:w="9605" w:type="dxa"/>
            <w:gridSpan w:val="3"/>
            <w:tcBorders>
              <w:top w:val="single" w:sz="4" w:space="0" w:color="auto"/>
              <w:left w:val="single" w:sz="4" w:space="0" w:color="000000"/>
              <w:bottom w:val="single" w:sz="4" w:space="0" w:color="000000"/>
              <w:right w:val="single" w:sz="4" w:space="0" w:color="000000"/>
            </w:tcBorders>
          </w:tcPr>
          <w:p w:rsidR="00697E0E" w:rsidRDefault="001C68E7" w:rsidP="00697E0E">
            <w:pPr>
              <w:ind w:firstLine="340"/>
              <w:jc w:val="both"/>
              <w:rPr>
                <w:color w:val="FF0000"/>
                <w:sz w:val="20"/>
                <w:szCs w:val="20"/>
              </w:rPr>
            </w:pPr>
            <w:r>
              <w:rPr>
                <w:color w:val="FF0000"/>
                <w:sz w:val="20"/>
                <w:szCs w:val="20"/>
              </w:rPr>
              <w:t>Редакция п. 2,</w:t>
            </w:r>
            <w:r w:rsidR="00BF32F2">
              <w:rPr>
                <w:color w:val="FF0000"/>
                <w:sz w:val="20"/>
                <w:szCs w:val="20"/>
              </w:rPr>
              <w:t xml:space="preserve"> п.</w:t>
            </w:r>
            <w:r w:rsidR="00697E0E">
              <w:rPr>
                <w:color w:val="FF0000"/>
                <w:sz w:val="20"/>
                <w:szCs w:val="20"/>
              </w:rPr>
              <w:t xml:space="preserve"> 2.1 действует на случаи с датой начала от 01.05.2026</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оГ032, оЦ058в (раздел 2)</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lastRenderedPageBreak/>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both"/>
              <w:rPr>
                <w:b/>
                <w:color w:val="000000" w:themeColor="text1"/>
                <w:sz w:val="20"/>
                <w:szCs w:val="20"/>
              </w:rPr>
            </w:pPr>
            <w:r>
              <w:rPr>
                <w:color w:val="000000" w:themeColor="text1"/>
                <w:sz w:val="20"/>
                <w:szCs w:val="20"/>
              </w:rPr>
              <w:lastRenderedPageBreak/>
              <w:t>Применяются к кодам основных тарифов по профилю «нейрохирургия»</w:t>
            </w:r>
          </w:p>
        </w:tc>
      </w:tr>
      <w:tr w:rsidR="00501FCC">
        <w:tc>
          <w:tcPr>
            <w:tcW w:w="567"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lastRenderedPageBreak/>
              <w:t>4</w:t>
            </w:r>
          </w:p>
        </w:tc>
        <w:tc>
          <w:tcPr>
            <w:tcW w:w="2493"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Тарифы на отдельно оплачиваемые услуги с кодами:</w:t>
            </w:r>
          </w:p>
          <w:p w:rsidR="00501FCC" w:rsidRDefault="00456108">
            <w:pPr>
              <w:rPr>
                <w:color w:val="000000" w:themeColor="text1"/>
                <w:sz w:val="20"/>
              </w:rPr>
            </w:pPr>
            <w:r>
              <w:rPr>
                <w:color w:val="000000" w:themeColor="text1"/>
                <w:sz w:val="20"/>
              </w:rPr>
              <w:t xml:space="preserve">мМ010а, сД003а, Д003б, </w:t>
            </w:r>
          </w:p>
          <w:p w:rsidR="00501FCC" w:rsidRDefault="00456108">
            <w:pPr>
              <w:rPr>
                <w:color w:val="000000" w:themeColor="text1"/>
                <w:sz w:val="20"/>
              </w:rPr>
            </w:pPr>
            <w:r>
              <w:rPr>
                <w:color w:val="000000" w:themeColor="text1"/>
                <w:sz w:val="20"/>
              </w:rPr>
              <w:t xml:space="preserve">сД006а1, сД006а2, сД019а, сД019б, </w:t>
            </w:r>
          </w:p>
          <w:p w:rsidR="00501FCC" w:rsidRDefault="00456108">
            <w:pPr>
              <w:rPr>
                <w:strike/>
                <w:color w:val="000000" w:themeColor="text1"/>
                <w:sz w:val="20"/>
              </w:rPr>
            </w:pPr>
            <w:r>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 xml:space="preserve">Медицинские организации, применяющие тарифы с кодами </w:t>
            </w:r>
          </w:p>
          <w:p w:rsidR="00501FCC" w:rsidRDefault="00456108">
            <w:pPr>
              <w:rPr>
                <w:color w:val="000000" w:themeColor="text1"/>
                <w:sz w:val="20"/>
              </w:rPr>
            </w:pPr>
            <w:r>
              <w:rPr>
                <w:color w:val="000000" w:themeColor="text1"/>
                <w:sz w:val="20"/>
              </w:rPr>
              <w:t xml:space="preserve">211184, 211185, 211186, 211187, 212680, 212690, </w:t>
            </w:r>
          </w:p>
          <w:p w:rsidR="00501FCC" w:rsidRDefault="00501FCC">
            <w:pPr>
              <w:rPr>
                <w:color w:val="000000" w:themeColor="text1"/>
                <w:sz w:val="10"/>
                <w:szCs w:val="10"/>
              </w:rPr>
            </w:pPr>
          </w:p>
          <w:p w:rsidR="00501FCC" w:rsidRDefault="00456108">
            <w:pPr>
              <w:rPr>
                <w:color w:val="000000" w:themeColor="text1"/>
                <w:sz w:val="20"/>
              </w:rPr>
            </w:pPr>
            <w:r>
              <w:rPr>
                <w:color w:val="000000" w:themeColor="text1"/>
                <w:sz w:val="20"/>
              </w:rPr>
              <w:t>для оплаты медицинской помощи пациентам с тяжелым сепсисом.</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 xml:space="preserve">Медицинские организации, применяющие тарифы с кодами </w:t>
            </w:r>
          </w:p>
          <w:p w:rsidR="00501FCC" w:rsidRDefault="00456108">
            <w:pPr>
              <w:rPr>
                <w:color w:val="000000" w:themeColor="text1"/>
                <w:sz w:val="20"/>
              </w:rPr>
            </w:pPr>
            <w:r>
              <w:rPr>
                <w:color w:val="000000" w:themeColor="text1"/>
                <w:sz w:val="20"/>
              </w:rPr>
              <w:t>211581, 211582, 211583, 211584, 211591, 211592, 211593, 211594, 211595, 211596, 211597, 211598, 212580, 212590,</w:t>
            </w:r>
          </w:p>
          <w:p w:rsidR="00501FCC" w:rsidRDefault="00501FCC">
            <w:pPr>
              <w:rPr>
                <w:color w:val="000000" w:themeColor="text1"/>
                <w:sz w:val="10"/>
                <w:szCs w:val="10"/>
              </w:rPr>
            </w:pPr>
          </w:p>
          <w:p w:rsidR="00501FCC" w:rsidRDefault="00456108">
            <w:pPr>
              <w:rPr>
                <w:color w:val="000000" w:themeColor="text1"/>
                <w:sz w:val="20"/>
              </w:rPr>
            </w:pPr>
            <w:r>
              <w:rPr>
                <w:color w:val="000000" w:themeColor="text1"/>
                <w:sz w:val="20"/>
              </w:rPr>
              <w:t>для оплаты медицинской помощи пациентам с новой коронавирусной инфекцией (COVID-19).</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rPr>
            </w:pPr>
            <w:r>
              <w:rPr>
                <w:color w:val="000000" w:themeColor="text1"/>
              </w:rPr>
              <w:t>Медицинские организации, применяющие тарифы с кодом st36.006</w:t>
            </w:r>
          </w:p>
          <w:p w:rsidR="00501FCC" w:rsidRDefault="00501FCC">
            <w:pPr>
              <w:rPr>
                <w:color w:val="000000" w:themeColor="text1"/>
                <w:sz w:val="20"/>
              </w:rPr>
            </w:pPr>
          </w:p>
          <w:p w:rsidR="00501FCC" w:rsidRDefault="00501FCC">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lastRenderedPageBreak/>
              <w:t>Тарифы с кодами сД003б, сД006а2 применяются к основным тарифам с кодами:</w:t>
            </w:r>
          </w:p>
          <w:p w:rsidR="00501FCC" w:rsidRDefault="00456108">
            <w:pPr>
              <w:rPr>
                <w:color w:val="000000" w:themeColor="text1"/>
                <w:sz w:val="20"/>
              </w:rPr>
            </w:pPr>
            <w:r>
              <w:rPr>
                <w:color w:val="000000" w:themeColor="text1"/>
                <w:sz w:val="20"/>
              </w:rPr>
              <w:t xml:space="preserve">211184 с </w:t>
            </w:r>
            <w:r>
              <w:rPr>
                <w:b/>
                <w:color w:val="000000" w:themeColor="text1"/>
                <w:sz w:val="20"/>
              </w:rPr>
              <w:t>разделом 2 Приложения № 4</w:t>
            </w:r>
            <w:r>
              <w:rPr>
                <w:color w:val="000000" w:themeColor="text1"/>
                <w:sz w:val="20"/>
              </w:rPr>
              <w:t xml:space="preserve"> к ГТС на 2026 год,</w:t>
            </w:r>
          </w:p>
          <w:p w:rsidR="00501FCC" w:rsidRDefault="00456108">
            <w:pPr>
              <w:spacing w:before="60"/>
              <w:rPr>
                <w:color w:val="000000" w:themeColor="text1"/>
                <w:sz w:val="20"/>
              </w:rPr>
            </w:pPr>
            <w:r>
              <w:rPr>
                <w:color w:val="000000" w:themeColor="text1"/>
                <w:sz w:val="20"/>
              </w:rPr>
              <w:t xml:space="preserve">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Тарифы с кодами сД003б, сД006а2 применяются к основным тарифам с кодами:</w:t>
            </w:r>
          </w:p>
          <w:p w:rsidR="00501FCC" w:rsidRDefault="00456108">
            <w:pPr>
              <w:rPr>
                <w:color w:val="000000" w:themeColor="text1"/>
                <w:sz w:val="20"/>
              </w:rPr>
            </w:pPr>
            <w:r>
              <w:rPr>
                <w:color w:val="000000" w:themeColor="text1"/>
                <w:sz w:val="20"/>
              </w:rPr>
              <w:t xml:space="preserve">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501FCC" w:rsidRDefault="00456108">
            <w:pPr>
              <w:spacing w:before="60"/>
              <w:rPr>
                <w:color w:val="000000" w:themeColor="text1"/>
                <w:sz w:val="20"/>
              </w:rPr>
            </w:pPr>
            <w:r>
              <w:rPr>
                <w:color w:val="000000" w:themeColor="text1"/>
                <w:sz w:val="20"/>
              </w:rPr>
              <w:t xml:space="preserve">212650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Тарифы с кодами мМ010а, сД003а, сД006а1, сД006г, сД019а, сД019б применяются к основным тарифам с кодами:</w:t>
            </w:r>
          </w:p>
          <w:p w:rsidR="00501FCC" w:rsidRDefault="00456108">
            <w:pPr>
              <w:rPr>
                <w:color w:val="000000" w:themeColor="text1"/>
                <w:sz w:val="20"/>
              </w:rPr>
            </w:pPr>
            <w:r>
              <w:rPr>
                <w:color w:val="000000" w:themeColor="text1"/>
                <w:sz w:val="20"/>
              </w:rPr>
              <w:t xml:space="preserve">211184, 211187 в соответствии с </w:t>
            </w:r>
            <w:r>
              <w:rPr>
                <w:b/>
                <w:color w:val="000000" w:themeColor="text1"/>
                <w:sz w:val="20"/>
              </w:rPr>
              <w:t>разделом 2 Приложения № 4</w:t>
            </w:r>
            <w:r>
              <w:rPr>
                <w:color w:val="000000" w:themeColor="text1"/>
                <w:sz w:val="20"/>
              </w:rPr>
              <w:t xml:space="preserve"> к ГТС на 2026 год,</w:t>
            </w:r>
          </w:p>
          <w:p w:rsidR="00501FCC" w:rsidRDefault="00456108">
            <w:pPr>
              <w:spacing w:before="60"/>
              <w:rPr>
                <w:color w:val="000000" w:themeColor="text1"/>
                <w:sz w:val="20"/>
              </w:rPr>
            </w:pPr>
            <w:r>
              <w:rPr>
                <w:color w:val="000000" w:themeColor="text1"/>
                <w:sz w:val="20"/>
              </w:rPr>
              <w:t xml:space="preserve">212680, 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 xml:space="preserve">Тарифы с кодами мМ010а, сД003а, сД003б, сД006а1, сД019а, сД019б, сД006г, сД001г </w:t>
            </w:r>
          </w:p>
          <w:p w:rsidR="00501FCC" w:rsidRDefault="00456108">
            <w:pPr>
              <w:rPr>
                <w:color w:val="000000" w:themeColor="text1"/>
                <w:sz w:val="20"/>
              </w:rPr>
            </w:pPr>
            <w:r>
              <w:rPr>
                <w:color w:val="000000" w:themeColor="text1"/>
                <w:sz w:val="20"/>
              </w:rPr>
              <w:t>применяются к основным тарифам с кодами:</w:t>
            </w:r>
          </w:p>
          <w:p w:rsidR="00501FCC" w:rsidRDefault="00456108">
            <w:pPr>
              <w:rPr>
                <w:color w:val="000000" w:themeColor="text1"/>
                <w:sz w:val="20"/>
              </w:rPr>
            </w:pPr>
            <w:r>
              <w:rPr>
                <w:color w:val="000000" w:themeColor="text1"/>
                <w:sz w:val="20"/>
              </w:rPr>
              <w:t xml:space="preserve">211591, 211592, 211593, 211594, 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501FCC" w:rsidRDefault="00456108">
            <w:pPr>
              <w:spacing w:before="60"/>
              <w:rPr>
                <w:color w:val="000000" w:themeColor="text1"/>
                <w:sz w:val="20"/>
              </w:rPr>
            </w:pPr>
            <w:r>
              <w:rPr>
                <w:color w:val="000000" w:themeColor="text1"/>
                <w:sz w:val="20"/>
              </w:rPr>
              <w:t xml:space="preserve">212590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 xml:space="preserve">Тариф с кодом сД019б, дополнительно применяется к основным тарифам с кодами 211300, 211430, 211440, 261100, 311060, 311070, 311140, 321090, 321320, 212510,  212300, 312120, 482090 при наличии </w:t>
            </w:r>
            <w:proofErr w:type="gramStart"/>
            <w:r>
              <w:rPr>
                <w:color w:val="000000" w:themeColor="text1"/>
                <w:sz w:val="20"/>
              </w:rPr>
              <w:t>острой</w:t>
            </w:r>
            <w:proofErr w:type="gramEnd"/>
            <w:r>
              <w:rPr>
                <w:color w:val="000000" w:themeColor="text1"/>
                <w:sz w:val="20"/>
              </w:rPr>
              <w:t xml:space="preserve"> или</w:t>
            </w:r>
          </w:p>
          <w:p w:rsidR="00501FCC" w:rsidRDefault="00456108">
            <w:pPr>
              <w:spacing w:before="60"/>
              <w:rPr>
                <w:color w:val="000000" w:themeColor="text1"/>
                <w:sz w:val="20"/>
              </w:rPr>
            </w:pPr>
            <w:r>
              <w:rPr>
                <w:color w:val="000000" w:themeColor="text1"/>
                <w:sz w:val="20"/>
              </w:rPr>
              <w:t>декомпенсированной хронической печеночной недостаточности и/или гепаторенального синдрома (К76.7)</w:t>
            </w:r>
          </w:p>
          <w:p w:rsidR="00501FCC" w:rsidRDefault="00456108">
            <w:pPr>
              <w:spacing w:before="120" w:after="120" w:line="216" w:lineRule="auto"/>
              <w:contextualSpacing/>
              <w:rPr>
                <w:color w:val="000000" w:themeColor="text1"/>
                <w:sz w:val="20"/>
              </w:rPr>
            </w:pPr>
            <w:r>
              <w:rPr>
                <w:color w:val="000000" w:themeColor="text1"/>
                <w:sz w:val="20"/>
              </w:rPr>
              <w:lastRenderedPageBreak/>
              <w:t xml:space="preserve">с кодами 341060, 341070, 391260, 391420, 391430, 342040 -  при наличии </w:t>
            </w:r>
            <w:proofErr w:type="gramStart"/>
            <w:r>
              <w:rPr>
                <w:color w:val="000000" w:themeColor="text1"/>
                <w:sz w:val="20"/>
              </w:rPr>
              <w:t>острого</w:t>
            </w:r>
            <w:proofErr w:type="gramEnd"/>
            <w:r>
              <w:rPr>
                <w:color w:val="000000" w:themeColor="text1"/>
                <w:sz w:val="20"/>
              </w:rPr>
              <w:t xml:space="preserve"> рабдомиолиза (R82.1 миоглобинурия),</w:t>
            </w:r>
          </w:p>
          <w:p w:rsidR="00501FCC" w:rsidRDefault="00501FCC">
            <w:pPr>
              <w:spacing w:before="120" w:after="120" w:line="216" w:lineRule="auto"/>
              <w:contextualSpacing/>
              <w:rPr>
                <w:color w:val="000000" w:themeColor="text1"/>
                <w:sz w:val="20"/>
              </w:rPr>
            </w:pPr>
          </w:p>
          <w:p w:rsidR="00501FCC" w:rsidRDefault="00456108">
            <w:pPr>
              <w:spacing w:before="120" w:after="120" w:line="216" w:lineRule="auto"/>
              <w:contextualSpacing/>
              <w:rPr>
                <w:color w:val="000000" w:themeColor="text1"/>
                <w:sz w:val="20"/>
              </w:rPr>
            </w:pPr>
            <w:r>
              <w:rPr>
                <w:color w:val="000000" w:themeColor="text1"/>
                <w:sz w:val="20"/>
              </w:rPr>
              <w:t>Тариф с кодом сД001г дополнительно применяется к основным тарифам с кодами</w:t>
            </w:r>
          </w:p>
          <w:p w:rsidR="00501FCC" w:rsidRDefault="00456108">
            <w:pPr>
              <w:spacing w:before="120"/>
              <w:rPr>
                <w:color w:val="000000" w:themeColor="text1"/>
                <w:sz w:val="20"/>
              </w:rPr>
            </w:pPr>
            <w:r>
              <w:rPr>
                <w:color w:val="000000" w:themeColor="text1"/>
                <w:sz w:val="20"/>
              </w:rPr>
              <w:t>с кодами 261050, 261480, 261440, 261450, 261460, 261510, 261140, 261180, 271060, 291130, 341060, 341080, 341220, 371080, 381010, 381030, 381040, 421090, 421100, 262030, 262140, 262150, 342030, 372080, 242270, 262100 - при наличии жизнеугрожающих осложнений аутоиммунных заболеваний</w:t>
            </w:r>
          </w:p>
          <w:p w:rsidR="00501FCC" w:rsidRDefault="00456108">
            <w:pPr>
              <w:spacing w:before="60"/>
              <w:rPr>
                <w:color w:val="000000" w:themeColor="text1"/>
                <w:sz w:val="20"/>
              </w:rPr>
            </w:pPr>
            <w:r>
              <w:rPr>
                <w:color w:val="000000" w:themeColor="text1"/>
                <w:sz w:val="20"/>
              </w:rPr>
              <w:t xml:space="preserve">Тарифы с кодами сД003а, сД003б, сД006а1, сД006а2, сД019а, сД019б, сД001г </w:t>
            </w:r>
          </w:p>
          <w:p w:rsidR="00501FCC" w:rsidRDefault="00456108">
            <w:pPr>
              <w:rPr>
                <w:color w:val="000000" w:themeColor="text1"/>
                <w:sz w:val="20"/>
              </w:rPr>
            </w:pPr>
            <w:r>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Pr>
                <w:b/>
                <w:color w:val="000000" w:themeColor="text1"/>
                <w:sz w:val="20"/>
              </w:rPr>
              <w:t>Приложении № 12-диализ</w:t>
            </w:r>
            <w:r>
              <w:rPr>
                <w:color w:val="000000" w:themeColor="text1"/>
                <w:sz w:val="20"/>
              </w:rPr>
              <w:t xml:space="preserve"> к ГТС на 2026 год для соответствующего тарифа.</w:t>
            </w: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Тариф с кодом сД019а, применяется к основному тарифу с кодом:</w:t>
            </w:r>
          </w:p>
          <w:p w:rsidR="00501FCC" w:rsidRDefault="00456108">
            <w:pPr>
              <w:rPr>
                <w:color w:val="000000" w:themeColor="text1"/>
                <w:sz w:val="20"/>
              </w:rPr>
            </w:pPr>
            <w:r>
              <w:rPr>
                <w:color w:val="000000" w:themeColor="text1"/>
                <w:sz w:val="20"/>
              </w:rPr>
              <w:t>st36.006 в соответствии с Приложением № 26 к ГТС на 2026 год,</w:t>
            </w:r>
          </w:p>
          <w:p w:rsidR="00501FCC" w:rsidRDefault="00501FCC">
            <w:pPr>
              <w:rPr>
                <w:color w:val="000000" w:themeColor="text1"/>
                <w:sz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jc w:val="both"/>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501FC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 Применяется к кодам основных тарифов 261360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 и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p w:rsidR="00501FCC" w:rsidRDefault="00456108">
            <w:pPr>
              <w:rPr>
                <w:color w:val="000000" w:themeColor="text1"/>
                <w:sz w:val="20"/>
                <w:szCs w:val="20"/>
              </w:rPr>
            </w:pPr>
            <w:r>
              <w:rPr>
                <w:color w:val="000000" w:themeColor="text1"/>
                <w:sz w:val="20"/>
                <w:szCs w:val="20"/>
              </w:rPr>
              <w:t xml:space="preserve">** Применяется </w:t>
            </w:r>
            <w:proofErr w:type="gramStart"/>
            <w:r>
              <w:rPr>
                <w:color w:val="000000" w:themeColor="text1"/>
                <w:sz w:val="20"/>
                <w:szCs w:val="20"/>
              </w:rPr>
              <w:t>к</w:t>
            </w:r>
            <w:proofErr w:type="gramEnd"/>
            <w:r>
              <w:rPr>
                <w:color w:val="000000" w:themeColor="text1"/>
                <w:sz w:val="20"/>
                <w:szCs w:val="20"/>
              </w:rPr>
              <w:t xml:space="preserve"> кодом основного  тарифа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w:t>
            </w:r>
          </w:p>
          <w:p w:rsidR="00501FCC" w:rsidRDefault="00456108">
            <w:pPr>
              <w:rPr>
                <w:strike/>
                <w:color w:val="000000" w:themeColor="text1"/>
                <w:sz w:val="20"/>
                <w:szCs w:val="20"/>
              </w:rPr>
            </w:pPr>
            <w:r>
              <w:rPr>
                <w:color w:val="000000" w:themeColor="text1"/>
                <w:sz w:val="20"/>
                <w:szCs w:val="20"/>
              </w:rPr>
              <w:t xml:space="preserve">пМ040а, оМ025б, оМ027г, оМ027д, оМ025в, оМ014ж, оМ014з, оМ014и, оМ014к, оМ014л, оМ014м, оМ014н, оМ014о, оА003ж, оА003з, оА003и, оА003к, оА005б, оВ029г, оВ016а, оВ016б, оВ029д, </w:t>
            </w:r>
            <w:r>
              <w:rPr>
                <w:color w:val="000000" w:themeColor="text1"/>
                <w:sz w:val="20"/>
                <w:szCs w:val="20"/>
              </w:rPr>
              <w:lastRenderedPageBreak/>
              <w:t>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СПб ГБУЗ «Городская больница № 14» (780044);</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jc w:val="both"/>
              <w:rPr>
                <w:color w:val="000000" w:themeColor="text1"/>
                <w:sz w:val="20"/>
                <w:szCs w:val="20"/>
              </w:rPr>
            </w:pPr>
            <w:r>
              <w:rPr>
                <w:color w:val="000000" w:themeColor="text1"/>
                <w:sz w:val="20"/>
                <w:szCs w:val="20"/>
              </w:rPr>
              <w:t xml:space="preserve"> 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lastRenderedPageBreak/>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 40»</w:t>
            </w:r>
            <w:r>
              <w:rPr>
                <w:color w:val="000000" w:themeColor="text1"/>
                <w:sz w:val="20"/>
                <w:szCs w:val="20"/>
                <w:lang w:eastAsia="en-US"/>
              </w:rPr>
              <w:t xml:space="preserve"> (780014);</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color w:val="000000" w:themeColor="text1"/>
                <w:sz w:val="20"/>
                <w:szCs w:val="20"/>
              </w:rPr>
            </w:pPr>
            <w:r>
              <w:rPr>
                <w:color w:val="000000" w:themeColor="text1"/>
                <w:sz w:val="20"/>
                <w:szCs w:val="20"/>
              </w:rPr>
              <w:lastRenderedPageBreak/>
              <w:t>Применяется к кодам основных тарифов:</w:t>
            </w:r>
          </w:p>
          <w:p w:rsidR="00501FCC" w:rsidRDefault="00456108">
            <w:pPr>
              <w:ind w:firstLine="340"/>
              <w:rPr>
                <w:color w:val="000000" w:themeColor="text1"/>
                <w:sz w:val="20"/>
                <w:szCs w:val="20"/>
              </w:rPr>
            </w:pPr>
            <w:r>
              <w:rPr>
                <w:color w:val="000000" w:themeColor="text1"/>
                <w:sz w:val="20"/>
                <w:szCs w:val="20"/>
              </w:rPr>
              <w:t xml:space="preserve">321381 и 321382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p w:rsidR="00501FCC" w:rsidRDefault="00456108">
            <w:pPr>
              <w:ind w:firstLine="340"/>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501FCC" w:rsidRDefault="00456108">
            <w:pPr>
              <w:ind w:firstLine="340"/>
              <w:rPr>
                <w:color w:val="000000" w:themeColor="text1"/>
                <w:sz w:val="20"/>
                <w:szCs w:val="20"/>
              </w:rPr>
            </w:pPr>
            <w:r>
              <w:rPr>
                <w:color w:val="000000" w:themeColor="text1"/>
                <w:sz w:val="20"/>
                <w:szCs w:val="20"/>
              </w:rPr>
              <w:lastRenderedPageBreak/>
              <w:t>** ВОЕННО-МЕДИЦИНСКАЯ АКАДЕМИЯ (780152) применяются тарифы с кодами пМ040а, оМ027г, оМ027д, оМ025в</w:t>
            </w:r>
          </w:p>
          <w:p w:rsidR="00501FCC" w:rsidRDefault="00456108">
            <w:pPr>
              <w:ind w:firstLine="340"/>
              <w:rPr>
                <w:color w:val="000000" w:themeColor="text1"/>
                <w:sz w:val="20"/>
                <w:szCs w:val="20"/>
              </w:rPr>
            </w:pPr>
            <w:r>
              <w:rPr>
                <w:color w:val="000000" w:themeColor="text1"/>
                <w:sz w:val="20"/>
                <w:szCs w:val="20"/>
              </w:rPr>
              <w:t xml:space="preserve">*** СПб ГБУЗ Клиническая больница Святителя Луки </w:t>
            </w:r>
            <w:r>
              <w:rPr>
                <w:bCs/>
                <w:color w:val="000000" w:themeColor="text1"/>
                <w:sz w:val="20"/>
                <w:szCs w:val="20"/>
              </w:rPr>
              <w:t>(780042)</w:t>
            </w:r>
            <w:r>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i/>
                <w:strike/>
                <w:color w:val="000000" w:themeColor="text1"/>
                <w:sz w:val="20"/>
                <w:szCs w:val="20"/>
              </w:rPr>
            </w:pPr>
            <w:r>
              <w:rPr>
                <w:color w:val="000000" w:themeColor="text1"/>
                <w:sz w:val="20"/>
                <w:szCs w:val="20"/>
              </w:rPr>
              <w:t xml:space="preserve">Применяется к коду основного тарифа 422025 в соответствии с </w:t>
            </w:r>
            <w:r>
              <w:rPr>
                <w:b/>
                <w:color w:val="000000" w:themeColor="text1"/>
                <w:sz w:val="20"/>
                <w:szCs w:val="20"/>
              </w:rPr>
              <w:t>разделом 1</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Тарифы на отдельно оплачиваемые услуги с кодами:</w:t>
            </w:r>
          </w:p>
          <w:p w:rsidR="00501FCC" w:rsidRDefault="00456108">
            <w:pPr>
              <w:rPr>
                <w:color w:val="000000" w:themeColor="text1"/>
                <w:sz w:val="20"/>
              </w:rPr>
            </w:pPr>
            <w:r>
              <w:rPr>
                <w:color w:val="000000" w:themeColor="text1"/>
                <w:sz w:val="20"/>
              </w:rPr>
              <w:t xml:space="preserve">оЩ092, оЩ092а, оЩ092б, оЩ092в, оЩ092з, </w:t>
            </w:r>
          </w:p>
          <w:p w:rsidR="00501FCC" w:rsidRDefault="00456108">
            <w:pPr>
              <w:rPr>
                <w:color w:val="000000" w:themeColor="text1"/>
                <w:sz w:val="20"/>
              </w:rPr>
            </w:pPr>
            <w:r>
              <w:rPr>
                <w:color w:val="000000" w:themeColor="text1"/>
                <w:sz w:val="20"/>
              </w:rPr>
              <w:t xml:space="preserve">оЩ093, оЩ093а, оЩ094 </w:t>
            </w:r>
          </w:p>
          <w:p w:rsidR="00501FCC" w:rsidRDefault="00501FCC">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tabs>
                <w:tab w:val="center" w:pos="4153"/>
                <w:tab w:val="right" w:pos="8306"/>
              </w:tabs>
              <w:rPr>
                <w:color w:val="000000" w:themeColor="text1"/>
                <w:sz w:val="20"/>
              </w:rPr>
            </w:pPr>
            <w:r>
              <w:rPr>
                <w:color w:val="000000" w:themeColor="text1"/>
                <w:sz w:val="20"/>
              </w:rPr>
              <w:t>СПб ГБУЗ «ГМПБ № 2»</w:t>
            </w:r>
            <w:r>
              <w:rPr>
                <w:color w:val="000000" w:themeColor="text1"/>
                <w:sz w:val="20"/>
                <w:szCs w:val="20"/>
              </w:rPr>
              <w:t xml:space="preserve"> (780048)</w:t>
            </w:r>
            <w:r>
              <w:rPr>
                <w:color w:val="000000" w:themeColor="text1"/>
                <w:sz w:val="20"/>
              </w:rPr>
              <w:t>;</w:t>
            </w:r>
          </w:p>
          <w:p w:rsidR="00501FCC" w:rsidRDefault="00456108">
            <w:pPr>
              <w:tabs>
                <w:tab w:val="center" w:pos="4153"/>
                <w:tab w:val="right" w:pos="8306"/>
              </w:tabs>
              <w:rPr>
                <w:color w:val="000000" w:themeColor="text1"/>
                <w:sz w:val="20"/>
              </w:rPr>
            </w:pPr>
            <w:r>
              <w:rPr>
                <w:color w:val="000000" w:themeColor="text1"/>
                <w:sz w:val="20"/>
              </w:rPr>
              <w:t>СПб ГБУЗ «Городская Мариинская больница»</w:t>
            </w:r>
            <w:r>
              <w:rPr>
                <w:bCs/>
                <w:color w:val="000000" w:themeColor="text1"/>
              </w:rPr>
              <w:t xml:space="preserve"> </w:t>
            </w:r>
            <w:r>
              <w:rPr>
                <w:bCs/>
                <w:color w:val="000000" w:themeColor="text1"/>
                <w:sz w:val="20"/>
                <w:szCs w:val="20"/>
              </w:rPr>
              <w:t>(780046)</w:t>
            </w:r>
            <w:r>
              <w:rPr>
                <w:color w:val="000000" w:themeColor="text1"/>
                <w:sz w:val="20"/>
                <w:szCs w:val="20"/>
              </w:rPr>
              <w:t>;</w:t>
            </w:r>
          </w:p>
          <w:p w:rsidR="00501FCC" w:rsidRDefault="00456108">
            <w:pPr>
              <w:tabs>
                <w:tab w:val="center" w:pos="4153"/>
                <w:tab w:val="right" w:pos="8306"/>
              </w:tabs>
              <w:rPr>
                <w:color w:val="000000" w:themeColor="text1"/>
                <w:sz w:val="20"/>
                <w:szCs w:val="20"/>
              </w:rPr>
            </w:pPr>
            <w:r>
              <w:rPr>
                <w:color w:val="000000" w:themeColor="text1"/>
                <w:sz w:val="20"/>
              </w:rPr>
              <w:t>СПб ГБУЗ «Городская больница № 40»</w:t>
            </w:r>
            <w:r>
              <w:rPr>
                <w:color w:val="000000" w:themeColor="text1"/>
              </w:rPr>
              <w:t xml:space="preserve"> </w:t>
            </w:r>
            <w:r>
              <w:rPr>
                <w:color w:val="000000" w:themeColor="text1"/>
                <w:sz w:val="20"/>
                <w:szCs w:val="20"/>
              </w:rPr>
              <w:t>(780014);</w:t>
            </w:r>
          </w:p>
          <w:p w:rsidR="00501FCC" w:rsidRDefault="00456108">
            <w:pPr>
              <w:rPr>
                <w:color w:val="000000" w:themeColor="text1"/>
                <w:sz w:val="20"/>
                <w:szCs w:val="20"/>
              </w:rPr>
            </w:pPr>
            <w:r>
              <w:rPr>
                <w:color w:val="000000" w:themeColor="text1"/>
                <w:sz w:val="20"/>
                <w:szCs w:val="20"/>
              </w:rPr>
              <w:t>ЧУЗ «КБ «РЖД-МЕДИЦИНА» Г. САНКТ-ПЕТЕРБУРГА» (780131);</w:t>
            </w:r>
          </w:p>
          <w:p w:rsidR="00501FCC" w:rsidRDefault="00456108">
            <w:pPr>
              <w:tabs>
                <w:tab w:val="center" w:pos="4153"/>
                <w:tab w:val="right" w:pos="8306"/>
              </w:tabs>
              <w:rPr>
                <w:color w:val="000000" w:themeColor="text1"/>
                <w:sz w:val="20"/>
              </w:rPr>
            </w:pPr>
            <w:r>
              <w:rPr>
                <w:color w:val="000000" w:themeColor="text1"/>
                <w:sz w:val="20"/>
              </w:rPr>
              <w:t>ООО «АВА – ПЕТЕР» (780224);</w:t>
            </w:r>
          </w:p>
          <w:p w:rsidR="00501FCC" w:rsidRDefault="00456108">
            <w:pPr>
              <w:tabs>
                <w:tab w:val="center" w:pos="4153"/>
                <w:tab w:val="right" w:pos="8306"/>
              </w:tabs>
              <w:rPr>
                <w:color w:val="000000" w:themeColor="text1"/>
                <w:sz w:val="20"/>
              </w:rPr>
            </w:pPr>
            <w:r>
              <w:rPr>
                <w:color w:val="000000" w:themeColor="text1"/>
                <w:sz w:val="20"/>
              </w:rPr>
              <w:t>АО «Современные медицинские технологии» (780435);</w:t>
            </w:r>
          </w:p>
          <w:p w:rsidR="00501FCC" w:rsidRDefault="00E0750D">
            <w:pPr>
              <w:tabs>
                <w:tab w:val="center" w:pos="4153"/>
                <w:tab w:val="right" w:pos="8306"/>
              </w:tabs>
              <w:rPr>
                <w:color w:val="000000" w:themeColor="text1"/>
                <w:sz w:val="20"/>
                <w:szCs w:val="20"/>
              </w:rPr>
            </w:pPr>
            <w:hyperlink r:id="rId18" w:tooltip="javascript:K(780030)" w:history="1">
              <w:r w:rsidR="00456108">
                <w:rPr>
                  <w:rStyle w:val="ae"/>
                  <w:color w:val="000000" w:themeColor="text1"/>
                  <w:sz w:val="20"/>
                  <w:u w:val="none"/>
                </w:rPr>
                <w:t>СПб ГБУЗ «</w:t>
              </w:r>
              <w:r w:rsidR="00456108">
                <w:rPr>
                  <w:rStyle w:val="ae"/>
                  <w:color w:val="000000" w:themeColor="text1"/>
                  <w:sz w:val="20"/>
                  <w:szCs w:val="20"/>
                  <w:u w:val="none"/>
                </w:rPr>
                <w:t>ДГМКЦ ВМТ им. К.А. Раухфуса</w:t>
              </w:r>
              <w:r w:rsidR="00456108">
                <w:rPr>
                  <w:rStyle w:val="ae"/>
                  <w:color w:val="000000" w:themeColor="text1"/>
                  <w:sz w:val="20"/>
                  <w:u w:val="none"/>
                </w:rPr>
                <w:t>»</w:t>
              </w:r>
            </w:hyperlink>
            <w:r w:rsidR="00456108">
              <w:rPr>
                <w:color w:val="000000" w:themeColor="text1"/>
                <w:u w:val="single"/>
              </w:rPr>
              <w:t xml:space="preserve"> </w:t>
            </w:r>
            <w:r w:rsidR="00456108">
              <w:rPr>
                <w:color w:val="000000" w:themeColor="text1"/>
                <w:sz w:val="20"/>
                <w:szCs w:val="20"/>
              </w:rPr>
              <w:t>(780030);</w:t>
            </w:r>
          </w:p>
          <w:p w:rsidR="00501FCC" w:rsidRDefault="00456108">
            <w:pPr>
              <w:tabs>
                <w:tab w:val="center" w:pos="4153"/>
                <w:tab w:val="right" w:pos="8306"/>
              </w:tabs>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rPr>
            </w:pPr>
            <w:r>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iCs/>
                <w:color w:val="000000" w:themeColor="text1"/>
                <w:sz w:val="20"/>
                <w:szCs w:val="20"/>
              </w:rPr>
            </w:pPr>
            <w:r>
              <w:rPr>
                <w:iCs/>
                <w:color w:val="000000" w:themeColor="text1"/>
                <w:sz w:val="20"/>
                <w:szCs w:val="20"/>
              </w:rPr>
              <w:t xml:space="preserve">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501FCC" w:rsidRDefault="00456108">
            <w:pPr>
              <w:rPr>
                <w:color w:val="000000" w:themeColor="text1"/>
                <w:sz w:val="20"/>
                <w:szCs w:val="20"/>
              </w:rPr>
            </w:pPr>
            <w:r>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«ГМПБ № 2» (780048);</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bCs/>
                <w:color w:val="000000" w:themeColor="text1"/>
                <w:sz w:val="20"/>
                <w:szCs w:val="20"/>
              </w:rPr>
            </w:pPr>
            <w:r>
              <w:rPr>
                <w:bCs/>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 xml:space="preserve">СПб ГБУЗ Клиническая больница Святителя </w:t>
            </w:r>
            <w:r>
              <w:rPr>
                <w:color w:val="000000" w:themeColor="text1"/>
                <w:sz w:val="20"/>
                <w:szCs w:val="20"/>
              </w:rPr>
              <w:lastRenderedPageBreak/>
              <w:t xml:space="preserve">Луки </w:t>
            </w:r>
            <w:r>
              <w:rPr>
                <w:bCs/>
                <w:color w:val="000000" w:themeColor="text1"/>
                <w:sz w:val="20"/>
                <w:szCs w:val="20"/>
              </w:rPr>
              <w:t>(780042)</w:t>
            </w:r>
            <w:r>
              <w:rPr>
                <w:color w:val="000000" w:themeColor="text1"/>
                <w:sz w:val="20"/>
                <w:szCs w:val="20"/>
              </w:rPr>
              <w:t>;</w:t>
            </w:r>
          </w:p>
          <w:p w:rsidR="00501FCC" w:rsidRDefault="00456108">
            <w:pPr>
              <w:rPr>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340"/>
              <w:rPr>
                <w:color w:val="000000" w:themeColor="text1"/>
                <w:sz w:val="20"/>
                <w:szCs w:val="20"/>
                <w:lang w:eastAsia="en-US"/>
              </w:rPr>
            </w:pPr>
            <w:r>
              <w:rPr>
                <w:color w:val="000000" w:themeColor="text1"/>
                <w:sz w:val="20"/>
                <w:szCs w:val="20"/>
                <w:lang w:eastAsia="en-US"/>
              </w:rPr>
              <w:lastRenderedPageBreak/>
              <w:t xml:space="preserve">Применяются к коду основного тарифа </w:t>
            </w:r>
            <w:r>
              <w:rPr>
                <w:rFonts w:eastAsia="Calibri"/>
                <w:color w:val="000000" w:themeColor="text1"/>
                <w:sz w:val="20"/>
                <w:szCs w:val="20"/>
                <w:lang w:eastAsia="en-US"/>
              </w:rPr>
              <w:t>291410 «Профилактика тромбоэмболии легочной артерии»</w:t>
            </w:r>
            <w:r>
              <w:rPr>
                <w:color w:val="000000" w:themeColor="text1"/>
                <w:sz w:val="20"/>
                <w:szCs w:val="20"/>
              </w:rPr>
              <w:t xml:space="preserve"> в соответствии с </w:t>
            </w:r>
            <w:r>
              <w:rPr>
                <w:b/>
                <w:color w:val="000000" w:themeColor="text1"/>
                <w:sz w:val="20"/>
                <w:szCs w:val="20"/>
                <w:lang w:eastAsia="en-US"/>
              </w:rPr>
              <w:t>разделом 2</w:t>
            </w:r>
            <w:r>
              <w:rPr>
                <w:color w:val="000000" w:themeColor="text1"/>
                <w:sz w:val="20"/>
                <w:szCs w:val="20"/>
                <w:lang w:eastAsia="en-US"/>
              </w:rPr>
              <w:t xml:space="preserve"> </w:t>
            </w:r>
            <w:r>
              <w:rPr>
                <w:b/>
                <w:color w:val="000000" w:themeColor="text1"/>
                <w:sz w:val="20"/>
                <w:szCs w:val="20"/>
                <w:lang w:eastAsia="en-US"/>
              </w:rPr>
              <w:t>Приложения</w:t>
            </w:r>
            <w:r>
              <w:rPr>
                <w:b/>
                <w:color w:val="000000" w:themeColor="text1"/>
                <w:sz w:val="20"/>
                <w:szCs w:val="20"/>
              </w:rPr>
              <w:t xml:space="preserve"> № 4</w:t>
            </w:r>
            <w:r>
              <w:rPr>
                <w:color w:val="000000" w:themeColor="text1"/>
                <w:sz w:val="20"/>
                <w:szCs w:val="20"/>
                <w:lang w:eastAsia="en-US"/>
              </w:rPr>
              <w:t xml:space="preserve"> к ГТС на 2026 год</w:t>
            </w:r>
            <w:r>
              <w:rPr>
                <w:rFonts w:eastAsia="Calibri"/>
                <w:color w:val="000000" w:themeColor="text1"/>
                <w:sz w:val="20"/>
                <w:szCs w:val="20"/>
                <w:lang w:eastAsia="en-US"/>
              </w:rPr>
              <w:t xml:space="preserve">, а также </w:t>
            </w:r>
            <w:r>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Pr>
                <w:b/>
                <w:color w:val="000000" w:themeColor="text1"/>
                <w:sz w:val="20"/>
                <w:szCs w:val="20"/>
                <w:lang w:eastAsia="en-US"/>
              </w:rPr>
              <w:t xml:space="preserve">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10</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 на отдельно оплачиваемую услугу с кодом: </w:t>
            </w:r>
          </w:p>
          <w:p w:rsidR="00501FCC" w:rsidRDefault="00456108">
            <w:pPr>
              <w:rPr>
                <w:color w:val="000000" w:themeColor="text1"/>
                <w:sz w:val="20"/>
                <w:szCs w:val="20"/>
              </w:rPr>
            </w:pPr>
            <w:r>
              <w:rPr>
                <w:color w:val="000000" w:themeColor="text1"/>
                <w:sz w:val="20"/>
                <w:szCs w:val="20"/>
              </w:rPr>
              <w:t>оЦ010а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ПСПбГМУ им. И.П. Павлова Минздрава РФ (780039);</w:t>
            </w:r>
          </w:p>
          <w:p w:rsidR="00501FCC" w:rsidRDefault="00456108">
            <w:pPr>
              <w:widowControl w:val="0"/>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501FCC" w:rsidRDefault="00456108">
            <w:pPr>
              <w:widowControl w:val="0"/>
              <w:rPr>
                <w:color w:val="000000" w:themeColor="text1"/>
                <w:sz w:val="20"/>
                <w:szCs w:val="20"/>
              </w:rPr>
            </w:pPr>
            <w:r>
              <w:rPr>
                <w:color w:val="000000" w:themeColor="text1"/>
                <w:sz w:val="20"/>
                <w:szCs w:val="20"/>
              </w:rPr>
              <w:t xml:space="preserve">ФГБОУ ВО СПбГПМУ Минздрава России (780079); </w:t>
            </w:r>
          </w:p>
          <w:p w:rsidR="00501FCC" w:rsidRDefault="00456108">
            <w:pPr>
              <w:widowControl w:val="0"/>
              <w:rPr>
                <w:color w:val="000000" w:themeColor="text1"/>
                <w:sz w:val="20"/>
                <w:szCs w:val="20"/>
              </w:rPr>
            </w:pPr>
            <w:r>
              <w:rPr>
                <w:color w:val="000000" w:themeColor="text1"/>
                <w:sz w:val="20"/>
                <w:szCs w:val="20"/>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ФГБУ СЗОНКЦ им.Л.Г.Соколова ФМБА России (780041);</w:t>
            </w:r>
          </w:p>
          <w:p w:rsidR="00501FCC" w:rsidRDefault="00456108">
            <w:pPr>
              <w:rPr>
                <w:color w:val="000000" w:themeColor="text1"/>
                <w:sz w:val="20"/>
                <w:szCs w:val="20"/>
              </w:rPr>
            </w:pPr>
            <w:r>
              <w:rPr>
                <w:color w:val="000000" w:themeColor="text1"/>
                <w:sz w:val="20"/>
                <w:szCs w:val="20"/>
              </w:rPr>
              <w:t>СПб ГБУЗ «ДГБ № 2 святой Марии Магдалины» (780031);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i/>
                <w:color w:val="000000" w:themeColor="text1"/>
                <w:sz w:val="20"/>
                <w:szCs w:val="20"/>
              </w:rPr>
            </w:pPr>
            <w:r>
              <w:rPr>
                <w:color w:val="000000" w:themeColor="text1"/>
                <w:sz w:val="20"/>
                <w:szCs w:val="20"/>
              </w:rPr>
              <w:t xml:space="preserve">Применяется   при опухолях и травмах головного мозга, ОНМК (заболеваниях с кодами по МКБ-10 С71, D32, D33.3, D42, I60, I61, I62, I63, S02, S06, S07, T90.5)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501FCC" w:rsidRDefault="00456108">
            <w:pPr>
              <w:rPr>
                <w:color w:val="000000" w:themeColor="text1"/>
                <w:sz w:val="20"/>
                <w:szCs w:val="20"/>
              </w:rPr>
            </w:pPr>
            <w:r>
              <w:rPr>
                <w:color w:val="000000" w:themeColor="text1"/>
                <w:sz w:val="20"/>
                <w:szCs w:val="20"/>
              </w:rPr>
              <w:t>оЦ037, оЦ037а, оЦ037б, оЦ037в, оЦ037г, оЦ037д, оЦ037е, оЦ037ж, оЦ037з, оЦ038, оЦ039, оЦ039а, оЦ039б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lastRenderedPageBreak/>
              <w:t>СПб ГБУЗ «Елизаветинская больница» (780006);</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 xml:space="preserve"> 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aff3"/>
              <w:widowControl w:val="0"/>
              <w:ind w:firstLine="340"/>
              <w:jc w:val="left"/>
              <w:rPr>
                <w:rFonts w:ascii="Times New Roman" w:hAnsi="Times New Roman"/>
                <w:i w:val="0"/>
                <w:color w:val="000000" w:themeColor="text1"/>
                <w:sz w:val="20"/>
                <w:lang w:val="ru-RU"/>
              </w:rPr>
            </w:pPr>
            <w:r>
              <w:rPr>
                <w:rFonts w:ascii="Times New Roman" w:hAnsi="Times New Roman"/>
                <w:i w:val="0"/>
                <w:color w:val="000000" w:themeColor="text1"/>
                <w:sz w:val="20"/>
                <w:lang w:val="ru-RU"/>
              </w:rPr>
              <w:lastRenderedPageBreak/>
              <w:t>Применяется при заболеваниях с кодами по МКБ-10</w:t>
            </w:r>
          </w:p>
          <w:p w:rsidR="00501FCC" w:rsidRDefault="00456108">
            <w:pPr>
              <w:pStyle w:val="ConsPlusNonformat"/>
              <w:rPr>
                <w:rFonts w:ascii="Times New Roman" w:hAnsi="Times New Roman" w:cs="Times New Roman"/>
                <w:color w:val="000000" w:themeColor="text1"/>
              </w:rPr>
            </w:pPr>
            <w:r>
              <w:rPr>
                <w:rFonts w:ascii="Times New Roman" w:hAnsi="Times New Roman" w:cs="Times New Roman"/>
                <w:color w:val="000000" w:themeColor="text1"/>
              </w:rPr>
              <w:t>I67.0, I67.1.</w:t>
            </w:r>
          </w:p>
          <w:p w:rsidR="00501FCC" w:rsidRDefault="00501FCC">
            <w:pPr>
              <w:pStyle w:val="a3"/>
              <w:ind w:left="0" w:firstLine="340"/>
              <w:rPr>
                <w:color w:val="000000" w:themeColor="text1"/>
                <w:sz w:val="20"/>
                <w:szCs w:val="20"/>
              </w:rPr>
            </w:pPr>
          </w:p>
          <w:p w:rsidR="00501FCC" w:rsidRDefault="00501FCC">
            <w:pPr>
              <w:pStyle w:val="aff3"/>
              <w:widowControl w:val="0"/>
              <w:ind w:firstLine="340"/>
              <w:rPr>
                <w:rFonts w:ascii="Times New Roman" w:hAnsi="Times New Roman"/>
                <w:i w:val="0"/>
                <w:color w:val="000000" w:themeColor="text1"/>
                <w:sz w:val="20"/>
                <w:lang w:val="ru-RU"/>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12</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оЦ057, оЦ057а, оЦ058а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501FCC" w:rsidRDefault="00456108">
            <w:pPr>
              <w:rPr>
                <w:color w:val="000000" w:themeColor="text1"/>
                <w:sz w:val="20"/>
                <w:szCs w:val="20"/>
              </w:rPr>
            </w:pPr>
            <w:r>
              <w:rPr>
                <w:color w:val="000000" w:themeColor="text1"/>
                <w:sz w:val="20"/>
                <w:szCs w:val="20"/>
              </w:rPr>
              <w:t xml:space="preserve">ФГБОУ ВО СПбГПМУ Минздрава России (780079); </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ФГБУ СЗОНКЦ им.Л.Г.Соколова ФМБА России (780041);</w:t>
            </w:r>
          </w:p>
          <w:p w:rsidR="00501FCC" w:rsidRDefault="00456108">
            <w:pPr>
              <w:rPr>
                <w:color w:val="000000" w:themeColor="text1"/>
                <w:sz w:val="20"/>
                <w:szCs w:val="20"/>
              </w:rPr>
            </w:pPr>
            <w:r>
              <w:rPr>
                <w:color w:val="000000" w:themeColor="text1"/>
                <w:sz w:val="20"/>
                <w:szCs w:val="20"/>
              </w:rPr>
              <w:t>СПб ГБУЗ «ДГБ № 2 святой Марии Магдалины» (780031);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color w:val="000000" w:themeColor="text1"/>
                <w:sz w:val="20"/>
                <w:szCs w:val="20"/>
              </w:rPr>
            </w:pPr>
            <w:r>
              <w:rPr>
                <w:color w:val="000000" w:themeColor="text1"/>
                <w:sz w:val="20"/>
                <w:szCs w:val="20"/>
              </w:rPr>
              <w:t>Применяется при опухолях и травмах головного мозга, ОНМК (заболеваниях с кодами по МКБ-10 С71, D32, D33.3, D42, G04, G09, I60, I61, I62, I63, I69, S02, S06, S07, T90.5).</w:t>
            </w:r>
          </w:p>
          <w:p w:rsidR="00501FCC" w:rsidRDefault="00501FCC">
            <w:pPr>
              <w:ind w:firstLine="340"/>
              <w:rPr>
                <w:i/>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pacing w:val="-1"/>
                <w:sz w:val="20"/>
                <w:szCs w:val="20"/>
              </w:rPr>
              <w:t xml:space="preserve">Тарифы на отдельно </w:t>
            </w:r>
            <w:r>
              <w:rPr>
                <w:color w:val="000000" w:themeColor="text1"/>
                <w:spacing w:val="-1"/>
                <w:sz w:val="20"/>
                <w:szCs w:val="20"/>
              </w:rPr>
              <w:lastRenderedPageBreak/>
              <w:t xml:space="preserve">оплачиваемые услуги сД008а,  сД008б </w:t>
            </w:r>
            <w:r>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СПб ГБУЗ «Городская больница № 40» </w:t>
            </w:r>
            <w:r>
              <w:rPr>
                <w:color w:val="000000" w:themeColor="text1"/>
                <w:sz w:val="20"/>
                <w:szCs w:val="20"/>
              </w:rPr>
              <w:lastRenderedPageBreak/>
              <w:t>(780014);</w:t>
            </w:r>
          </w:p>
          <w:p w:rsidR="00501FCC" w:rsidRDefault="00456108">
            <w:pPr>
              <w:rPr>
                <w:color w:val="000000" w:themeColor="text1"/>
                <w:sz w:val="20"/>
                <w:szCs w:val="20"/>
              </w:rPr>
            </w:pPr>
            <w:r>
              <w:rPr>
                <w:color w:val="000000" w:themeColor="text1"/>
                <w:sz w:val="20"/>
                <w:szCs w:val="20"/>
              </w:rPr>
              <w:t>СПб ГБУЗ «ГМПБ № 2» (780048);</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«Больница Боткина» (780167);</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 xml:space="preserve">ФГБУ «СПб НИИФ» Минздрава России (780409); </w:t>
            </w:r>
          </w:p>
          <w:p w:rsidR="00501FCC" w:rsidRDefault="00456108">
            <w:pPr>
              <w:rPr>
                <w:bCs/>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both"/>
              <w:rPr>
                <w:color w:val="000000" w:themeColor="text1"/>
                <w:spacing w:val="-3"/>
                <w:sz w:val="20"/>
                <w:szCs w:val="20"/>
              </w:rPr>
            </w:pPr>
            <w:r>
              <w:rPr>
                <w:color w:val="000000" w:themeColor="text1"/>
                <w:spacing w:val="2"/>
                <w:sz w:val="20"/>
                <w:szCs w:val="20"/>
              </w:rPr>
              <w:lastRenderedPageBreak/>
              <w:t xml:space="preserve">Применяются при лечении </w:t>
            </w:r>
            <w:r>
              <w:rPr>
                <w:color w:val="000000" w:themeColor="text1"/>
                <w:spacing w:val="2"/>
                <w:sz w:val="20"/>
                <w:szCs w:val="20"/>
              </w:rPr>
              <w:lastRenderedPageBreak/>
              <w:t>пациентов с крайне тяжелой степенью острой сердечной или сердечно-</w:t>
            </w:r>
            <w:r>
              <w:rPr>
                <w:color w:val="000000" w:themeColor="text1"/>
                <w:spacing w:val="1"/>
                <w:sz w:val="20"/>
                <w:szCs w:val="20"/>
              </w:rPr>
              <w:t xml:space="preserve">легочной недостаточности, с синдромом острого повреждения легких, с </w:t>
            </w:r>
            <w:r>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501FCC" w:rsidRDefault="00456108">
            <w:pPr>
              <w:ind w:firstLine="340"/>
              <w:jc w:val="both"/>
              <w:rPr>
                <w:strike/>
                <w:color w:val="000000" w:themeColor="text1"/>
                <w:sz w:val="20"/>
                <w:szCs w:val="20"/>
              </w:rPr>
            </w:pPr>
            <w:r>
              <w:rPr>
                <w:color w:val="000000" w:themeColor="text1"/>
                <w:sz w:val="20"/>
                <w:szCs w:val="20"/>
              </w:rPr>
              <w:t xml:space="preserve">Тарифы </w:t>
            </w:r>
            <w:r>
              <w:rPr>
                <w:color w:val="000000" w:themeColor="text1"/>
                <w:spacing w:val="-1"/>
                <w:sz w:val="20"/>
                <w:szCs w:val="20"/>
              </w:rPr>
              <w:t>сД008а,  сД008б</w:t>
            </w:r>
            <w:r>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14</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pacing w:val="-1"/>
                <w:sz w:val="20"/>
                <w:szCs w:val="20"/>
              </w:rPr>
            </w:pPr>
            <w:r>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pStyle w:val="15"/>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pStyle w:val="15"/>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15"/>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pStyle w:val="15"/>
              <w:rPr>
                <w:color w:val="000000" w:themeColor="text1"/>
                <w:sz w:val="20"/>
                <w:szCs w:val="20"/>
              </w:rPr>
            </w:pPr>
            <w:r>
              <w:rPr>
                <w:color w:val="000000" w:themeColor="text1"/>
                <w:sz w:val="20"/>
                <w:szCs w:val="20"/>
              </w:rPr>
              <w:t>ГБУ СПб НИИ СП им. И.И. Джанелидзе (780036);</w:t>
            </w:r>
          </w:p>
          <w:p w:rsidR="00501FCC" w:rsidRDefault="00456108">
            <w:pPr>
              <w:pStyle w:val="15"/>
              <w:rPr>
                <w:color w:val="000000" w:themeColor="text1"/>
                <w:sz w:val="20"/>
                <w:szCs w:val="20"/>
              </w:rPr>
            </w:pPr>
            <w:r>
              <w:rPr>
                <w:color w:val="000000" w:themeColor="text1"/>
                <w:sz w:val="20"/>
                <w:szCs w:val="20"/>
              </w:rPr>
              <w:t>СПб ГБУЗ «Городская больница № 40» (780014);</w:t>
            </w:r>
          </w:p>
          <w:p w:rsidR="00501FCC" w:rsidRDefault="00456108">
            <w:pPr>
              <w:pStyle w:val="15"/>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501FCC" w:rsidRDefault="00456108">
            <w:pPr>
              <w:pStyle w:val="15"/>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15"/>
              <w:rPr>
                <w:color w:val="000000" w:themeColor="text1"/>
                <w:sz w:val="20"/>
                <w:szCs w:val="20"/>
                <w:lang w:eastAsia="en-US"/>
              </w:rPr>
            </w:pPr>
            <w:r>
              <w:rPr>
                <w:color w:val="000000" w:themeColor="text1"/>
                <w:sz w:val="20"/>
                <w:szCs w:val="20"/>
              </w:rPr>
              <w:t>* ВОЕННО-МЕДИЦИНСКАЯ АКАДЕМИЯ (780152)</w:t>
            </w:r>
            <w:r>
              <w:rPr>
                <w:color w:val="000000" w:themeColor="text1"/>
                <w:sz w:val="20"/>
                <w:szCs w:val="20"/>
                <w:lang w:eastAsia="en-US"/>
              </w:rPr>
              <w:t xml:space="preserve">; </w:t>
            </w:r>
          </w:p>
          <w:p w:rsidR="00501FCC" w:rsidRDefault="00456108">
            <w:pPr>
              <w:pStyle w:val="15"/>
              <w:rPr>
                <w:color w:val="000000" w:themeColor="text1"/>
                <w:sz w:val="20"/>
                <w:szCs w:val="20"/>
                <w:lang w:eastAsia="en-US"/>
              </w:rPr>
            </w:pPr>
            <w:r>
              <w:rPr>
                <w:color w:val="000000" w:themeColor="text1"/>
                <w:sz w:val="20"/>
                <w:szCs w:val="20"/>
                <w:lang w:eastAsia="en-US"/>
              </w:rPr>
              <w:t xml:space="preserve">* ФГБУ «НМИЦ им. В.А. Алмазова» Минздрава России (780035) </w:t>
            </w:r>
          </w:p>
          <w:p w:rsidR="00501FCC" w:rsidRDefault="00456108">
            <w:pPr>
              <w:pStyle w:val="15"/>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left="72" w:firstLine="340"/>
              <w:rPr>
                <w:color w:val="000000" w:themeColor="text1"/>
                <w:sz w:val="20"/>
                <w:szCs w:val="20"/>
              </w:rPr>
            </w:pPr>
            <w:r>
              <w:rPr>
                <w:color w:val="000000" w:themeColor="text1"/>
                <w:sz w:val="20"/>
                <w:szCs w:val="20"/>
              </w:rPr>
              <w:t>Тарифы с кодами оМ040б, оЦ035л применяются к кодам основных тарифов:</w:t>
            </w:r>
          </w:p>
          <w:p w:rsidR="00501FCC" w:rsidRDefault="00456108">
            <w:pPr>
              <w:rPr>
                <w:color w:val="000000" w:themeColor="text1"/>
                <w:sz w:val="20"/>
                <w:szCs w:val="20"/>
              </w:rPr>
            </w:pPr>
            <w:r>
              <w:rPr>
                <w:color w:val="000000" w:themeColor="text1"/>
                <w:sz w:val="20"/>
                <w:szCs w:val="20"/>
              </w:rPr>
              <w:t>451205, 451206, 451210, 451211, 451212, 451213,</w:t>
            </w:r>
          </w:p>
          <w:p w:rsidR="00501FCC" w:rsidRDefault="00456108">
            <w:pPr>
              <w:rPr>
                <w:color w:val="000000" w:themeColor="text1"/>
                <w:sz w:val="20"/>
                <w:szCs w:val="20"/>
              </w:rPr>
            </w:pPr>
            <w:r>
              <w:rPr>
                <w:color w:val="000000" w:themeColor="text1"/>
                <w:sz w:val="20"/>
                <w:szCs w:val="20"/>
              </w:rPr>
              <w:t xml:space="preserve">261300, 261310, 261350, 261530, 261540, 261550, 261560, 261570, 261580, 261401, 261411 в соответствии с </w:t>
            </w:r>
            <w:r>
              <w:rPr>
                <w:b/>
                <w:color w:val="000000" w:themeColor="text1"/>
                <w:sz w:val="20"/>
                <w:szCs w:val="20"/>
              </w:rPr>
              <w:t>разделом 2 Приложения № 4</w:t>
            </w:r>
            <w:r>
              <w:rPr>
                <w:color w:val="000000" w:themeColor="text1"/>
                <w:sz w:val="20"/>
                <w:szCs w:val="20"/>
              </w:rPr>
              <w:t xml:space="preserve"> к ГТС на 2026 год;</w:t>
            </w:r>
          </w:p>
          <w:p w:rsidR="00501FCC" w:rsidRDefault="00456108">
            <w:pPr>
              <w:rPr>
                <w:color w:val="000000" w:themeColor="text1"/>
                <w:sz w:val="20"/>
                <w:szCs w:val="20"/>
              </w:rPr>
            </w:pPr>
            <w:r>
              <w:rPr>
                <w:color w:val="000000" w:themeColor="text1"/>
                <w:sz w:val="20"/>
                <w:szCs w:val="20"/>
              </w:rPr>
              <w:t xml:space="preserve">452025, 452030, 452050,452060 в соответствии с </w:t>
            </w:r>
            <w:r>
              <w:rPr>
                <w:b/>
                <w:color w:val="000000" w:themeColor="text1"/>
                <w:sz w:val="20"/>
                <w:szCs w:val="20"/>
              </w:rPr>
              <w:t>разделом 2 Приложения № 5</w:t>
            </w:r>
            <w:r>
              <w:rPr>
                <w:color w:val="000000" w:themeColor="text1"/>
                <w:sz w:val="20"/>
                <w:szCs w:val="20"/>
              </w:rPr>
              <w:t xml:space="preserve"> к ГТС на 2026 год.</w:t>
            </w:r>
          </w:p>
          <w:p w:rsidR="00501FCC" w:rsidRDefault="00456108">
            <w:pPr>
              <w:pStyle w:val="15"/>
              <w:tabs>
                <w:tab w:val="left" w:pos="244"/>
              </w:tabs>
              <w:spacing w:before="120"/>
              <w:ind w:left="72" w:firstLine="340"/>
              <w:rPr>
                <w:color w:val="000000" w:themeColor="text1"/>
                <w:sz w:val="20"/>
                <w:szCs w:val="20"/>
                <w:lang w:eastAsia="en-US"/>
              </w:rPr>
            </w:pPr>
            <w:r>
              <w:rPr>
                <w:color w:val="000000" w:themeColor="text1"/>
                <w:sz w:val="20"/>
                <w:szCs w:val="20"/>
                <w:lang w:eastAsia="en-US"/>
              </w:rPr>
              <w:t xml:space="preserve">Тариф с кодом оМ040б применяется при заболеваниях с кодами по МКБ-10 </w:t>
            </w:r>
            <w:r>
              <w:rPr>
                <w:color w:val="000000" w:themeColor="text1"/>
                <w:sz w:val="20"/>
                <w:szCs w:val="20"/>
                <w:lang w:val="en-US" w:eastAsia="en-US"/>
              </w:rPr>
              <w:t>I</w:t>
            </w:r>
            <w:r>
              <w:rPr>
                <w:color w:val="000000" w:themeColor="text1"/>
                <w:sz w:val="20"/>
                <w:szCs w:val="20"/>
                <w:lang w:eastAsia="en-US"/>
              </w:rPr>
              <w:t>63, I65</w:t>
            </w:r>
          </w:p>
          <w:p w:rsidR="00501FCC" w:rsidRDefault="00456108">
            <w:pPr>
              <w:pStyle w:val="15"/>
              <w:tabs>
                <w:tab w:val="left" w:pos="244"/>
              </w:tabs>
              <w:spacing w:before="120"/>
              <w:ind w:left="72" w:firstLine="340"/>
              <w:rPr>
                <w:color w:val="000000" w:themeColor="text1"/>
                <w:sz w:val="20"/>
                <w:szCs w:val="20"/>
                <w:lang w:eastAsia="en-US"/>
              </w:rPr>
            </w:pPr>
            <w:r>
              <w:rPr>
                <w:color w:val="000000" w:themeColor="text1"/>
                <w:sz w:val="20"/>
                <w:szCs w:val="20"/>
                <w:lang w:eastAsia="en-US"/>
              </w:rPr>
              <w:t>Тариф с кодом оЦ035л применяется при заболеваниях с кодом по МКБ-10 С75.1</w:t>
            </w:r>
          </w:p>
          <w:p w:rsidR="00501FCC" w:rsidRDefault="00456108">
            <w:pPr>
              <w:spacing w:before="120"/>
              <w:ind w:firstLine="340"/>
              <w:rPr>
                <w:color w:val="000000" w:themeColor="text1"/>
                <w:spacing w:val="2"/>
                <w:sz w:val="20"/>
                <w:szCs w:val="20"/>
              </w:rPr>
            </w:pPr>
            <w:r>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14.1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оЦ019б (раздел 2)</w:t>
            </w: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pStyle w:val="15"/>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pStyle w:val="15"/>
              <w:rPr>
                <w:color w:val="000000" w:themeColor="text1"/>
                <w:sz w:val="20"/>
                <w:szCs w:val="20"/>
              </w:rPr>
            </w:pPr>
            <w:r>
              <w:rPr>
                <w:color w:val="000000" w:themeColor="text1"/>
                <w:sz w:val="20"/>
                <w:szCs w:val="20"/>
              </w:rPr>
              <w:t xml:space="preserve">СПб ГБУЗ «Александровская больница» </w:t>
            </w:r>
            <w:r>
              <w:rPr>
                <w:color w:val="000000" w:themeColor="text1"/>
                <w:sz w:val="20"/>
                <w:szCs w:val="20"/>
              </w:rPr>
              <w:lastRenderedPageBreak/>
              <w:t>(780047);</w:t>
            </w:r>
          </w:p>
          <w:p w:rsidR="00501FCC" w:rsidRDefault="00456108">
            <w:pPr>
              <w:pStyle w:val="15"/>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pStyle w:val="15"/>
              <w:rPr>
                <w:color w:val="000000" w:themeColor="text1"/>
                <w:sz w:val="20"/>
                <w:szCs w:val="20"/>
              </w:rPr>
            </w:pPr>
            <w:r>
              <w:rPr>
                <w:color w:val="000000" w:themeColor="text1"/>
                <w:sz w:val="20"/>
                <w:szCs w:val="20"/>
              </w:rPr>
              <w:t>ГБУ СПб НИИ СП им. И.И. Джанелидзе (780036);</w:t>
            </w:r>
          </w:p>
          <w:p w:rsidR="00501FCC" w:rsidRDefault="00456108">
            <w:pPr>
              <w:pStyle w:val="15"/>
              <w:rPr>
                <w:color w:val="000000" w:themeColor="text1"/>
                <w:sz w:val="20"/>
                <w:szCs w:val="20"/>
              </w:rPr>
            </w:pPr>
            <w:r>
              <w:rPr>
                <w:color w:val="000000" w:themeColor="text1"/>
                <w:sz w:val="20"/>
                <w:szCs w:val="20"/>
              </w:rPr>
              <w:t>СПб ГБУЗ «Городская больница № 40» (780014);</w:t>
            </w:r>
          </w:p>
          <w:p w:rsidR="00501FCC" w:rsidRDefault="00456108">
            <w:pPr>
              <w:pStyle w:val="15"/>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jc w:val="both"/>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501FCC" w:rsidRDefault="00456108">
            <w:pPr>
              <w:pStyle w:val="15"/>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15"/>
              <w:rPr>
                <w:color w:val="000000" w:themeColor="text1"/>
                <w:sz w:val="20"/>
                <w:szCs w:val="20"/>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ind w:left="72" w:firstLine="340"/>
              <w:rPr>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15</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ar-SA"/>
              </w:rPr>
            </w:pPr>
            <w:r>
              <w:rPr>
                <w:color w:val="000000" w:themeColor="text1"/>
                <w:sz w:val="20"/>
                <w:szCs w:val="20"/>
              </w:rPr>
              <w:t>ФГБУ «НМИЦ ТО им. Р.Р. Вредена» Минздрава России</w:t>
            </w:r>
            <w:r>
              <w:rPr>
                <w:color w:val="000000" w:themeColor="text1"/>
                <w:sz w:val="20"/>
                <w:szCs w:val="20"/>
                <w:lang w:eastAsia="ar-SA"/>
              </w:rPr>
              <w:t xml:space="preserve"> (780037);</w:t>
            </w:r>
          </w:p>
          <w:p w:rsidR="00501FCC" w:rsidRDefault="00456108">
            <w:pPr>
              <w:pStyle w:val="25"/>
              <w:widowControl w:val="0"/>
              <w:ind w:firstLine="9"/>
              <w:jc w:val="left"/>
              <w:rPr>
                <w:color w:val="000000" w:themeColor="text1"/>
                <w:sz w:val="20"/>
                <w:szCs w:val="20"/>
                <w:lang w:eastAsia="ar-SA"/>
              </w:rPr>
            </w:pPr>
            <w:r>
              <w:rPr>
                <w:color w:val="000000" w:themeColor="text1"/>
                <w:sz w:val="20"/>
                <w:szCs w:val="20"/>
                <w:lang w:eastAsia="ar-SA"/>
              </w:rPr>
              <w:t xml:space="preserve"> ФГБОУ ВО СЗГМУ им. И.И. Мечникова Минздрава России (780018);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ar-SA"/>
              </w:rPr>
              <w:t xml:space="preserve"> </w:t>
            </w:r>
            <w:r>
              <w:rPr>
                <w:color w:val="000000" w:themeColor="text1"/>
                <w:sz w:val="20"/>
                <w:szCs w:val="20"/>
                <w:lang w:val="en-US" w:eastAsia="ar-SA"/>
              </w:rPr>
              <w:t>СПб ГБУЗ «Городская больница №</w:t>
            </w:r>
            <w:r>
              <w:rPr>
                <w:color w:val="000000" w:themeColor="text1"/>
                <w:sz w:val="20"/>
                <w:szCs w:val="20"/>
                <w:lang w:eastAsia="ar-SA"/>
              </w:rPr>
              <w:t> </w:t>
            </w:r>
            <w:r>
              <w:rPr>
                <w:color w:val="000000" w:themeColor="text1"/>
                <w:sz w:val="20"/>
                <w:szCs w:val="20"/>
                <w:lang w:val="en-US" w:eastAsia="ar-SA"/>
              </w:rPr>
              <w:t>40»</w:t>
            </w:r>
            <w:r>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340"/>
              <w:jc w:val="left"/>
              <w:rPr>
                <w:color w:val="000000" w:themeColor="text1"/>
                <w:sz w:val="20"/>
                <w:szCs w:val="20"/>
                <w:lang w:eastAsia="ar-SA"/>
              </w:rPr>
            </w:pPr>
            <w:r>
              <w:rPr>
                <w:color w:val="000000" w:themeColor="text1"/>
                <w:sz w:val="20"/>
                <w:szCs w:val="20"/>
                <w:lang w:eastAsia="ar-SA"/>
              </w:rPr>
              <w:t>Применяется к коду основного тарифа 391530</w:t>
            </w:r>
            <w:r>
              <w:rPr>
                <w:color w:val="000000" w:themeColor="text1"/>
                <w:sz w:val="20"/>
                <w:szCs w:val="20"/>
                <w:lang w:eastAsia="en-US"/>
              </w:rPr>
              <w:t xml:space="preserve"> в соответствии с </w:t>
            </w:r>
            <w:r>
              <w:rPr>
                <w:b/>
                <w:color w:val="000000" w:themeColor="text1"/>
                <w:sz w:val="20"/>
                <w:szCs w:val="20"/>
                <w:lang w:eastAsia="en-US"/>
              </w:rPr>
              <w:t>разделом 2 Приложения №</w:t>
            </w:r>
            <w:r>
              <w:rPr>
                <w:b/>
                <w:color w:val="000000" w:themeColor="text1"/>
                <w:sz w:val="20"/>
                <w:szCs w:val="20"/>
                <w:lang w:val="en-US" w:eastAsia="en-US"/>
              </w:rPr>
              <w:t> </w:t>
            </w:r>
            <w:r>
              <w:rPr>
                <w:b/>
                <w:color w:val="000000" w:themeColor="text1"/>
                <w:sz w:val="20"/>
                <w:szCs w:val="20"/>
                <w:lang w:eastAsia="en-US"/>
              </w:rPr>
              <w:t>4</w:t>
            </w:r>
            <w:r>
              <w:rPr>
                <w:color w:val="000000" w:themeColor="text1"/>
                <w:sz w:val="20"/>
                <w:szCs w:val="20"/>
                <w:lang w:eastAsia="en-US"/>
              </w:rPr>
              <w:t xml:space="preserve"> к ГТС на 2026 год</w:t>
            </w:r>
            <w:r>
              <w:rPr>
                <w:color w:val="000000" w:themeColor="text1"/>
                <w:sz w:val="20"/>
                <w:szCs w:val="20"/>
                <w:lang w:eastAsia="ar-SA"/>
              </w:rPr>
              <w:t>.</w:t>
            </w:r>
          </w:p>
          <w:p w:rsidR="00501FCC" w:rsidRDefault="00456108">
            <w:pPr>
              <w:pStyle w:val="25"/>
              <w:widowControl w:val="0"/>
              <w:ind w:firstLine="340"/>
              <w:jc w:val="left"/>
              <w:rPr>
                <w:color w:val="000000" w:themeColor="text1"/>
                <w:sz w:val="20"/>
                <w:szCs w:val="20"/>
                <w:lang w:eastAsia="en-US"/>
              </w:rPr>
            </w:pPr>
            <w:r>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501FCC">
        <w:trPr>
          <w:trHeight w:val="4719"/>
        </w:trPr>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«ГМПБ № 2» (780048);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ВОЕННО-МЕДИЦИНСКАЯ АКАДЕМИЯ (780152);</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tabs>
                <w:tab w:val="left" w:pos="567"/>
                <w:tab w:val="num" w:pos="5889"/>
              </w:tabs>
              <w:ind w:firstLine="340"/>
              <w:jc w:val="both"/>
              <w:rPr>
                <w:color w:val="000000" w:themeColor="text1"/>
                <w:sz w:val="20"/>
                <w:szCs w:val="20"/>
              </w:rPr>
            </w:pPr>
          </w:p>
        </w:tc>
      </w:tr>
      <w:tr w:rsidR="00501FCC">
        <w:tc>
          <w:tcPr>
            <w:tcW w:w="567"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 xml:space="preserve">МО, применяющие тарифы в соответствии с  </w:t>
            </w:r>
            <w:r>
              <w:rPr>
                <w:b/>
                <w:color w:val="000000" w:themeColor="text1"/>
                <w:sz w:val="20"/>
                <w:szCs w:val="20"/>
              </w:rPr>
              <w:t xml:space="preserve">Приложением № 10 </w:t>
            </w:r>
            <w:r>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501FCC" w:rsidRDefault="00456108">
            <w:pPr>
              <w:tabs>
                <w:tab w:val="left" w:pos="567"/>
                <w:tab w:val="num" w:pos="5889"/>
              </w:tabs>
              <w:spacing w:before="60"/>
              <w:ind w:firstLine="340"/>
              <w:jc w:val="both"/>
              <w:rPr>
                <w:color w:val="000000" w:themeColor="text1"/>
                <w:sz w:val="20"/>
                <w:szCs w:val="20"/>
              </w:rPr>
            </w:pPr>
            <w:r>
              <w:rPr>
                <w:color w:val="000000" w:themeColor="text1"/>
                <w:sz w:val="20"/>
                <w:szCs w:val="20"/>
              </w:rPr>
              <w:t>Не применяется при оказании услуги в отделении реанимации и интенсивной терапии</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501FCC" w:rsidRDefault="00501FC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 xml:space="preserve">Применяется при проведении </w:t>
            </w:r>
            <w:proofErr w:type="gramStart"/>
            <w:r>
              <w:rPr>
                <w:color w:val="000000" w:themeColor="text1"/>
                <w:sz w:val="20"/>
                <w:szCs w:val="20"/>
              </w:rPr>
              <w:t>радиочастотной</w:t>
            </w:r>
            <w:proofErr w:type="gramEnd"/>
            <w:r>
              <w:rPr>
                <w:color w:val="000000" w:themeColor="text1"/>
                <w:sz w:val="20"/>
                <w:szCs w:val="20"/>
              </w:rPr>
              <w:t xml:space="preserve"> термоабляции (при пищеводе </w:t>
            </w:r>
            <w:r>
              <w:rPr>
                <w:color w:val="000000" w:themeColor="text1"/>
                <w:sz w:val="20"/>
                <w:szCs w:val="20"/>
              </w:rPr>
              <w:lastRenderedPageBreak/>
              <w:t>Баррета)</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19</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rPr>
            </w:pPr>
            <w:r>
              <w:rPr>
                <w:color w:val="000000" w:themeColor="text1"/>
              </w:rPr>
              <w:t>Тарифы с кодами</w:t>
            </w:r>
          </w:p>
          <w:p w:rsidR="00501FCC" w:rsidRDefault="00456108">
            <w:pPr>
              <w:rPr>
                <w:color w:val="000000" w:themeColor="text1"/>
                <w:sz w:val="20"/>
                <w:szCs w:val="20"/>
              </w:rPr>
            </w:pPr>
            <w:r>
              <w:rPr>
                <w:color w:val="000000" w:themeColor="text1"/>
              </w:rPr>
              <w:t>оП034д; оП020б; мП001а; мП001б; эП002а, оП034г</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pStyle w:val="15"/>
              <w:rPr>
                <w:color w:val="000000" w:themeColor="text1"/>
                <w:sz w:val="20"/>
                <w:szCs w:val="20"/>
              </w:rPr>
            </w:pPr>
            <w:r>
              <w:rPr>
                <w:color w:val="000000" w:themeColor="text1"/>
                <w:sz w:val="20"/>
                <w:szCs w:val="20"/>
                <w:lang w:eastAsia="en-US"/>
              </w:rPr>
              <w:t>ФГБОУ ВО СПбГПМУ Минздрава России (780079);</w:t>
            </w:r>
          </w:p>
          <w:p w:rsidR="00501FCC" w:rsidRDefault="00456108">
            <w:pPr>
              <w:pStyle w:val="15"/>
              <w:jc w:val="both"/>
              <w:rPr>
                <w:color w:val="000000" w:themeColor="text1"/>
                <w:sz w:val="20"/>
                <w:szCs w:val="20"/>
              </w:rPr>
            </w:pPr>
            <w:r>
              <w:rPr>
                <w:color w:val="000000" w:themeColor="text1"/>
                <w:sz w:val="20"/>
                <w:szCs w:val="20"/>
              </w:rPr>
              <w:t>СПб ГБУЗ «ДГБ № 2 святой Марии Магдалины» (780031);</w:t>
            </w:r>
          </w:p>
          <w:p w:rsidR="00501FCC" w:rsidRDefault="00456108">
            <w:pPr>
              <w:pStyle w:val="15"/>
              <w:jc w:val="both"/>
              <w:rPr>
                <w:color w:val="000000" w:themeColor="text1"/>
                <w:sz w:val="20"/>
                <w:szCs w:val="20"/>
              </w:rPr>
            </w:pPr>
            <w:r>
              <w:rPr>
                <w:bCs/>
                <w:color w:val="000000" w:themeColor="text1"/>
                <w:sz w:val="20"/>
                <w:szCs w:val="20"/>
              </w:rPr>
              <w:t>СПб ГБУЗ «ДИБ № 3» (780168)</w:t>
            </w:r>
            <w:r>
              <w:rPr>
                <w:color w:val="000000" w:themeColor="text1"/>
                <w:sz w:val="20"/>
                <w:szCs w:val="20"/>
              </w:rPr>
              <w:t>;</w:t>
            </w:r>
          </w:p>
          <w:p w:rsidR="00501FCC" w:rsidRDefault="00456108">
            <w:pPr>
              <w:pStyle w:val="15"/>
              <w:jc w:val="both"/>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501FCC" w:rsidRDefault="00456108">
            <w:pPr>
              <w:pStyle w:val="15"/>
              <w:jc w:val="both"/>
              <w:rPr>
                <w:color w:val="000000" w:themeColor="text1"/>
                <w:sz w:val="20"/>
                <w:szCs w:val="20"/>
              </w:rPr>
            </w:pPr>
            <w:r>
              <w:rPr>
                <w:color w:val="000000" w:themeColor="text1"/>
                <w:sz w:val="20"/>
                <w:szCs w:val="20"/>
              </w:rPr>
              <w:t xml:space="preserve">СПб ГБУЗ «ДГКБ №5 им. Н.Ф. Филатова» (780034); </w:t>
            </w:r>
          </w:p>
          <w:p w:rsidR="00501FCC" w:rsidRDefault="00456108">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456108">
            <w:pPr>
              <w:pStyle w:val="15"/>
              <w:jc w:val="both"/>
              <w:rPr>
                <w:color w:val="000000" w:themeColor="text1"/>
                <w:sz w:val="20"/>
                <w:szCs w:val="20"/>
              </w:rPr>
            </w:pPr>
            <w:r>
              <w:rPr>
                <w:color w:val="000000" w:themeColor="text1"/>
                <w:sz w:val="20"/>
                <w:szCs w:val="20"/>
              </w:rPr>
              <w:t>СПб ГБУЗ «ДГМКЦ ВМТ им. К.А. Раухфуса» (780030);</w:t>
            </w:r>
          </w:p>
          <w:p w:rsidR="00501FCC" w:rsidRDefault="00456108">
            <w:pPr>
              <w:pStyle w:val="15"/>
              <w:jc w:val="both"/>
              <w:rPr>
                <w:color w:val="000000" w:themeColor="text1"/>
                <w:sz w:val="20"/>
                <w:szCs w:val="20"/>
              </w:rPr>
            </w:pPr>
            <w:r>
              <w:rPr>
                <w:color w:val="000000" w:themeColor="text1"/>
                <w:sz w:val="20"/>
                <w:szCs w:val="20"/>
              </w:rPr>
              <w:t xml:space="preserve">СПб ГБУЗ «ДГБ № 22» (780032) </w:t>
            </w:r>
          </w:p>
          <w:p w:rsidR="00501FCC" w:rsidRDefault="00501FCC">
            <w:pPr>
              <w:pStyle w:val="15"/>
              <w:jc w:val="both"/>
              <w:rPr>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Применяются при наличии показаний, предусмотренных действующими клиническими рекомендациями, а так же при невозможности или неадекватности перорального питания при заболеваниях, при которых клинические рекомендации отсутствуют или срок их действия закончился.</w:t>
            </w:r>
          </w:p>
          <w:p w:rsidR="00501FCC" w:rsidRDefault="00501FCC">
            <w:pPr>
              <w:tabs>
                <w:tab w:val="left" w:pos="567"/>
                <w:tab w:val="num" w:pos="5889"/>
              </w:tabs>
              <w:ind w:firstLine="340"/>
              <w:jc w:val="both"/>
              <w:rPr>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501FCC" w:rsidRDefault="00456108">
            <w:pPr>
              <w:pStyle w:val="15"/>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501FCC" w:rsidRDefault="00456108">
            <w:pPr>
              <w:pStyle w:val="15"/>
              <w:rPr>
                <w:color w:val="000000" w:themeColor="text1"/>
                <w:sz w:val="20"/>
                <w:szCs w:val="20"/>
                <w:lang w:eastAsia="en-US"/>
              </w:rPr>
            </w:pPr>
            <w:r>
              <w:rPr>
                <w:color w:val="000000" w:themeColor="text1"/>
                <w:sz w:val="20"/>
                <w:szCs w:val="20"/>
                <w:lang w:eastAsia="en-US"/>
              </w:rPr>
              <w:t>СПб ГБУЗ «Городская клиническая больница №</w:t>
            </w:r>
            <w:r>
              <w:rPr>
                <w:color w:val="000000" w:themeColor="text1"/>
                <w:sz w:val="20"/>
                <w:szCs w:val="20"/>
                <w:lang w:val="en-US" w:eastAsia="en-US"/>
              </w:rPr>
              <w:t> </w:t>
            </w:r>
            <w:r>
              <w:rPr>
                <w:color w:val="000000" w:themeColor="text1"/>
                <w:sz w:val="20"/>
                <w:szCs w:val="20"/>
                <w:lang w:eastAsia="en-US"/>
              </w:rPr>
              <w:t>31» (780007);</w:t>
            </w:r>
          </w:p>
          <w:p w:rsidR="00501FCC" w:rsidRDefault="00456108">
            <w:pPr>
              <w:rPr>
                <w:color w:val="000000" w:themeColor="text1"/>
                <w:sz w:val="20"/>
                <w:szCs w:val="20"/>
              </w:rPr>
            </w:pPr>
            <w:r>
              <w:rPr>
                <w:color w:val="000000" w:themeColor="text1"/>
                <w:sz w:val="20"/>
                <w:szCs w:val="20"/>
              </w:rPr>
              <w:t>СПб ГБУЗ «Больница Боткина» (780167);</w:t>
            </w:r>
          </w:p>
          <w:p w:rsidR="00501FCC" w:rsidRDefault="00456108">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pStyle w:val="15"/>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Применяются при формировании, имплантации, реконструкции, удалении и смене сосудистого доступа для диализа</w:t>
            </w: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ФГБОУ ВО СПбГПМУ Минздрава России (780079);</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2 святой Марии Магдалины» (780031);</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«ДГКБ №5 им. Н.Ф. Филатова» (780034);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«ДГМКЦ ВМТ им. К.А. Раухфуса» (780030);</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22» (780032)</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501FCC" w:rsidRDefault="00501FCC">
            <w:pPr>
              <w:tabs>
                <w:tab w:val="left" w:pos="567"/>
                <w:tab w:val="num" w:pos="5889"/>
              </w:tabs>
              <w:ind w:firstLine="340"/>
              <w:jc w:val="both"/>
              <w:rPr>
                <w:color w:val="000000" w:themeColor="text1"/>
                <w:sz w:val="20"/>
                <w:szCs w:val="20"/>
              </w:rPr>
            </w:pPr>
          </w:p>
        </w:tc>
      </w:tr>
      <w:tr w:rsidR="00501FCC">
        <w:trPr>
          <w:trHeight w:val="276"/>
        </w:trPr>
        <w:tc>
          <w:tcPr>
            <w:tcW w:w="567" w:type="dxa"/>
            <w:tcBorders>
              <w:left w:val="single" w:sz="4" w:space="0" w:color="000000"/>
              <w:right w:val="single" w:sz="4" w:space="0" w:color="000000"/>
            </w:tcBorders>
          </w:tcPr>
          <w:p w:rsidR="00501FCC" w:rsidRDefault="00456108">
            <w:pPr>
              <w:rPr>
                <w:color w:val="000000" w:themeColor="text1"/>
              </w:rPr>
            </w:pPr>
            <w:r>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с кодами</w:t>
            </w:r>
          </w:p>
          <w:p w:rsidR="00501FCC" w:rsidRDefault="00456108">
            <w:pPr>
              <w:rPr>
                <w:color w:val="000000" w:themeColor="text1"/>
                <w:sz w:val="20"/>
                <w:szCs w:val="20"/>
              </w:rPr>
            </w:pPr>
            <w:r>
              <w:rPr>
                <w:color w:val="000000" w:themeColor="text1"/>
                <w:sz w:val="20"/>
                <w:szCs w:val="20"/>
              </w:rPr>
              <w:t xml:space="preserve">оИ009к «Лобэктомия. </w:t>
            </w:r>
            <w:r>
              <w:rPr>
                <w:color w:val="000000" w:themeColor="text1"/>
                <w:sz w:val="20"/>
                <w:szCs w:val="20"/>
              </w:rPr>
              <w:lastRenderedPageBreak/>
              <w:t>Видеоторакоскопическая резекция легких»;</w:t>
            </w:r>
          </w:p>
          <w:p w:rsidR="00501FCC" w:rsidRDefault="00456108">
            <w:pPr>
              <w:rPr>
                <w:color w:val="000000" w:themeColor="text1"/>
                <w:sz w:val="20"/>
                <w:szCs w:val="20"/>
              </w:rPr>
            </w:pPr>
            <w:r>
              <w:rPr>
                <w:color w:val="000000" w:themeColor="text1"/>
                <w:sz w:val="20"/>
                <w:szCs w:val="20"/>
              </w:rPr>
              <w:t xml:space="preserve">оИ009д </w:t>
            </w:r>
            <w:r>
              <w:rPr>
                <w:color w:val="000000" w:themeColor="text1"/>
                <w:sz w:val="20"/>
                <w:szCs w:val="20"/>
              </w:rPr>
              <w:tab/>
              <w:t>«Лобэктомия (билобэктомия) с резекцией и реконструкцией  бронха,  бифуркации трахеи»;</w:t>
            </w:r>
          </w:p>
          <w:p w:rsidR="00501FCC" w:rsidRDefault="00456108">
            <w:pPr>
              <w:rPr>
                <w:color w:val="000000" w:themeColor="text1"/>
                <w:sz w:val="20"/>
                <w:szCs w:val="20"/>
              </w:rPr>
            </w:pPr>
            <w:r>
              <w:rPr>
                <w:color w:val="000000" w:themeColor="text1"/>
                <w:sz w:val="20"/>
                <w:szCs w:val="20"/>
              </w:rPr>
              <w:t>оИ016ж «Сегментэктомия легкого видеоторакоскопическая»;</w:t>
            </w:r>
          </w:p>
          <w:p w:rsidR="00501FCC" w:rsidRDefault="00456108">
            <w:pPr>
              <w:rPr>
                <w:color w:val="000000" w:themeColor="text1"/>
                <w:sz w:val="20"/>
                <w:szCs w:val="20"/>
              </w:rPr>
            </w:pPr>
            <w:r>
              <w:rPr>
                <w:color w:val="000000" w:themeColor="text1"/>
                <w:sz w:val="20"/>
                <w:szCs w:val="20"/>
              </w:rPr>
              <w:t>оЛ001а «Медиастинотомия (с использованием видеоэндоскопии)»;</w:t>
            </w:r>
          </w:p>
          <w:p w:rsidR="00501FCC" w:rsidRDefault="00456108">
            <w:pPr>
              <w:rPr>
                <w:color w:val="000000" w:themeColor="text1"/>
                <w:sz w:val="20"/>
                <w:szCs w:val="20"/>
              </w:rPr>
            </w:pPr>
            <w:r>
              <w:rPr>
                <w:color w:val="000000" w:themeColor="text1"/>
                <w:sz w:val="20"/>
                <w:szCs w:val="20"/>
              </w:rPr>
              <w:t>оИ029 «Эндоскопическая клапанная бронхоблокация»</w:t>
            </w:r>
          </w:p>
          <w:p w:rsidR="00501FCC" w:rsidRDefault="00501FCC">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МО, имеющие лицензию на медицинскую деятельность по профилю «торакальная </w:t>
            </w:r>
            <w:r>
              <w:rPr>
                <w:color w:val="000000" w:themeColor="text1"/>
                <w:sz w:val="20"/>
                <w:szCs w:val="20"/>
              </w:rPr>
              <w:lastRenderedPageBreak/>
              <w:t>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Применяются к основным тарифам с кодами:</w:t>
            </w:r>
          </w:p>
          <w:p w:rsidR="00501FCC" w:rsidRDefault="00456108">
            <w:pPr>
              <w:jc w:val="both"/>
              <w:rPr>
                <w:color w:val="000000" w:themeColor="text1"/>
                <w:sz w:val="20"/>
                <w:szCs w:val="20"/>
              </w:rPr>
            </w:pPr>
            <w:r>
              <w:rPr>
                <w:color w:val="000000" w:themeColor="text1"/>
                <w:sz w:val="20"/>
                <w:szCs w:val="20"/>
              </w:rPr>
              <w:lastRenderedPageBreak/>
              <w:t>321750 «Доброкачественные новообразования средостения, органов дыхания и грудной клетки»,</w:t>
            </w:r>
          </w:p>
          <w:p w:rsidR="00501FCC" w:rsidRDefault="00456108">
            <w:pPr>
              <w:jc w:val="both"/>
              <w:rPr>
                <w:color w:val="000000" w:themeColor="text1"/>
                <w:sz w:val="20"/>
                <w:szCs w:val="20"/>
              </w:rPr>
            </w:pPr>
            <w:r>
              <w:rPr>
                <w:color w:val="000000" w:themeColor="text1"/>
                <w:sz w:val="20"/>
                <w:szCs w:val="20"/>
              </w:rPr>
              <w:t>321660 «Плевриты, бронхоэктатическая болезнь и др. болезни легкого»,</w:t>
            </w:r>
          </w:p>
          <w:p w:rsidR="00501FCC" w:rsidRDefault="00456108">
            <w:pPr>
              <w:rPr>
                <w:color w:val="000000" w:themeColor="text1"/>
                <w:sz w:val="20"/>
                <w:szCs w:val="20"/>
              </w:rPr>
            </w:pPr>
            <w:proofErr w:type="gramStart"/>
            <w:r>
              <w:rPr>
                <w:color w:val="000000" w:themeColor="text1"/>
                <w:sz w:val="20"/>
                <w:szCs w:val="20"/>
              </w:rPr>
              <w:t>321670 «Плевральные состояния» в соответствии с разделом 1 Приложения № 4 к ГТС на 2026год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2026 год при заболеваниях с кодами по МКБ-10:</w:t>
            </w:r>
            <w:proofErr w:type="gramEnd"/>
            <w:r>
              <w:rPr>
                <w:color w:val="000000" w:themeColor="text1"/>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23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Тариф с кодом эК001 «Торакоскопия (диагностическая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МО, имеющие отделения торакальной хирургии</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rPr>
                <w:color w:val="000000" w:themeColor="text1"/>
                <w:sz w:val="20"/>
                <w:szCs w:val="20"/>
                <w:lang w:eastAsia="ar-SA"/>
              </w:rPr>
            </w:pP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 xml:space="preserve">Тарифы с кодами </w:t>
            </w:r>
            <w:r>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501FCC" w:rsidRDefault="00456108">
            <w:pPr>
              <w:rPr>
                <w:color w:val="000000" w:themeColor="text1"/>
                <w:sz w:val="20"/>
                <w:szCs w:val="20"/>
                <w:lang w:eastAsia="ar-SA"/>
              </w:rPr>
            </w:pPr>
            <w:r>
              <w:rPr>
                <w:color w:val="000000" w:themeColor="text1"/>
                <w:sz w:val="20"/>
                <w:szCs w:val="20"/>
                <w:lang w:eastAsia="ar-SA"/>
              </w:rPr>
              <w:t>оУ081б –</w:t>
            </w:r>
            <w:proofErr w:type="gramStart"/>
            <w:r>
              <w:rPr>
                <w:color w:val="000000" w:themeColor="text1"/>
                <w:sz w:val="20"/>
                <w:szCs w:val="20"/>
                <w:lang w:eastAsia="ar-SA"/>
              </w:rPr>
              <w:t>«П</w:t>
            </w:r>
            <w:proofErr w:type="gramEnd"/>
            <w:r>
              <w:rPr>
                <w:color w:val="000000" w:themeColor="text1"/>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501FCC" w:rsidRDefault="00501FCC">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Применяются к основным тарифам:</w:t>
            </w:r>
          </w:p>
          <w:p w:rsidR="00501FCC" w:rsidRDefault="00456108">
            <w:pPr>
              <w:rPr>
                <w:color w:val="000000" w:themeColor="text1"/>
                <w:sz w:val="20"/>
                <w:szCs w:val="20"/>
                <w:lang w:eastAsia="ar-SA"/>
              </w:rPr>
            </w:pPr>
            <w:r>
              <w:rPr>
                <w:color w:val="000000" w:themeColor="text1"/>
                <w:sz w:val="20"/>
                <w:szCs w:val="20"/>
                <w:lang w:eastAsia="ar-SA"/>
              </w:rPr>
              <w:t xml:space="preserve">при заболеваниях с кодами по МКБ-10:  тариф оУ042д - N39.4, </w:t>
            </w:r>
          </w:p>
          <w:p w:rsidR="00501FCC" w:rsidRDefault="00456108">
            <w:pPr>
              <w:rPr>
                <w:color w:val="000000" w:themeColor="text1"/>
                <w:sz w:val="20"/>
                <w:szCs w:val="20"/>
                <w:lang w:eastAsia="ar-SA"/>
              </w:rPr>
            </w:pPr>
            <w:r>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501FCC" w:rsidRDefault="00456108">
            <w:pPr>
              <w:rPr>
                <w:color w:val="000000" w:themeColor="text1"/>
                <w:sz w:val="20"/>
                <w:szCs w:val="20"/>
                <w:lang w:eastAsia="ar-SA"/>
              </w:rPr>
            </w:pPr>
            <w:r>
              <w:rPr>
                <w:color w:val="000000" w:themeColor="text1"/>
                <w:sz w:val="20"/>
                <w:szCs w:val="20"/>
                <w:lang w:eastAsia="ar-SA"/>
              </w:rPr>
              <w:t>тариф оУ081б – N81.1, N81.2, N81.3</w:t>
            </w:r>
          </w:p>
          <w:p w:rsidR="00501FCC" w:rsidRDefault="00456108">
            <w:pPr>
              <w:rPr>
                <w:color w:val="000000" w:themeColor="text1"/>
                <w:sz w:val="20"/>
                <w:szCs w:val="20"/>
                <w:lang w:eastAsia="ar-SA"/>
              </w:rPr>
            </w:pPr>
            <w:r>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501FCC">
        <w:trPr>
          <w:trHeight w:val="5010"/>
        </w:trPr>
        <w:tc>
          <w:tcPr>
            <w:tcW w:w="567" w:type="dxa"/>
            <w:tcBorders>
              <w:left w:val="single" w:sz="4" w:space="0" w:color="000000"/>
              <w:bottom w:val="single" w:sz="4" w:space="0" w:color="auto"/>
              <w:right w:val="single" w:sz="4" w:space="0" w:color="000000"/>
            </w:tcBorders>
          </w:tcPr>
          <w:p w:rsidR="00501FCC" w:rsidRDefault="00456108">
            <w:pPr>
              <w:rPr>
                <w:color w:val="000000" w:themeColor="text1"/>
              </w:rPr>
            </w:pPr>
            <w:r>
              <w:rPr>
                <w:color w:val="000000" w:themeColor="text1"/>
                <w:sz w:val="20"/>
                <w:szCs w:val="20"/>
              </w:rPr>
              <w:lastRenderedPageBreak/>
              <w:t>25</w:t>
            </w:r>
          </w:p>
        </w:tc>
        <w:tc>
          <w:tcPr>
            <w:tcW w:w="2493"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 xml:space="preserve">Тариф с кодом оZ079а </w:t>
            </w: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501FCC">
        <w:trPr>
          <w:trHeight w:val="270"/>
        </w:trPr>
        <w:tc>
          <w:tcPr>
            <w:tcW w:w="567" w:type="dxa"/>
            <w:tcBorders>
              <w:top w:val="single" w:sz="4" w:space="0" w:color="auto"/>
              <w:left w:val="single" w:sz="4" w:space="0" w:color="000000"/>
              <w:bottom w:val="single" w:sz="4" w:space="0" w:color="auto"/>
              <w:right w:val="single" w:sz="4" w:space="0" w:color="000000"/>
            </w:tcBorders>
          </w:tcPr>
          <w:p w:rsidR="00501FCC" w:rsidRDefault="00456108">
            <w:pPr>
              <w:rPr>
                <w:color w:val="000000" w:themeColor="text1"/>
                <w:sz w:val="20"/>
                <w:szCs w:val="20"/>
              </w:rPr>
            </w:pPr>
            <w:r>
              <w:rPr>
                <w:color w:val="000000" w:themeColor="text1"/>
                <w:sz w:val="20"/>
                <w:szCs w:val="20"/>
              </w:rPr>
              <w:t>27</w:t>
            </w:r>
          </w:p>
        </w:tc>
        <w:tc>
          <w:tcPr>
            <w:tcW w:w="2493"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Тарифы с кодами оМ028жа и оМ028жб</w:t>
            </w:r>
          </w:p>
          <w:p w:rsidR="00501FCC" w:rsidRDefault="00501FCC">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proofErr w:type="gramStart"/>
            <w:r>
              <w:rPr>
                <w:color w:val="000000" w:themeColor="text1"/>
                <w:sz w:val="20"/>
                <w:szCs w:val="20"/>
                <w:lang w:eastAsia="ar-SA"/>
              </w:rPr>
              <w:t>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000000" w:themeColor="text1"/>
                <w:sz w:val="20"/>
                <w:szCs w:val="20"/>
                <w:lang w:eastAsia="ar-SA"/>
              </w:rPr>
              <w:t xml:space="preserve"> </w:t>
            </w:r>
            <w:proofErr w:type="gramStart"/>
            <w:r>
              <w:rPr>
                <w:color w:val="000000" w:themeColor="text1"/>
                <w:sz w:val="20"/>
                <w:szCs w:val="20"/>
                <w:lang w:eastAsia="ar-SA"/>
              </w:rPr>
              <w:t xml:space="preserve">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w:t>
            </w:r>
            <w:r>
              <w:rPr>
                <w:color w:val="000000" w:themeColor="text1"/>
                <w:sz w:val="20"/>
                <w:szCs w:val="20"/>
                <w:lang w:eastAsia="ar-SA"/>
              </w:rPr>
              <w:lastRenderedPageBreak/>
              <w:t>сопутствующей полиморбидной патологией», 261401 «НЕВР Инфаркт мозга (тяжелое и среднетяжелое течение) с тромболизисом», 261411 «НЕВР Инфаркт</w:t>
            </w:r>
            <w:proofErr w:type="gramEnd"/>
            <w:r>
              <w:rPr>
                <w:color w:val="000000" w:themeColor="text1"/>
                <w:sz w:val="20"/>
                <w:szCs w:val="20"/>
                <w:lang w:eastAsia="ar-SA"/>
              </w:rPr>
              <w:t xml:space="preserve"> мозга (тяжелое и среднетяжелое течение)  без тромболизиса» в соответствии с разделом 2 </w:t>
            </w:r>
            <w:r>
              <w:rPr>
                <w:b/>
                <w:color w:val="000000" w:themeColor="text1"/>
                <w:sz w:val="20"/>
                <w:szCs w:val="20"/>
                <w:lang w:eastAsia="ar-SA"/>
              </w:rPr>
              <w:t>Приложения № 4</w:t>
            </w:r>
            <w:r>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p w:rsidR="00501FCC" w:rsidRDefault="00501FCC">
            <w:pPr>
              <w:spacing w:line="288" w:lineRule="auto"/>
              <w:contextualSpacing/>
              <w:rPr>
                <w:color w:val="000000" w:themeColor="text1"/>
                <w:sz w:val="20"/>
                <w:szCs w:val="20"/>
                <w:lang w:eastAsia="ar-SA"/>
              </w:rPr>
            </w:pPr>
          </w:p>
        </w:tc>
      </w:tr>
      <w:tr w:rsidR="00501FCC">
        <w:trPr>
          <w:trHeight w:val="765"/>
        </w:trPr>
        <w:tc>
          <w:tcPr>
            <w:tcW w:w="567" w:type="dxa"/>
            <w:tcBorders>
              <w:left w:val="single" w:sz="4" w:space="0" w:color="000000"/>
              <w:right w:val="single" w:sz="4" w:space="0" w:color="000000"/>
            </w:tcBorders>
          </w:tcPr>
          <w:p w:rsidR="00501FCC" w:rsidRDefault="00456108">
            <w:pPr>
              <w:rPr>
                <w:color w:val="000000" w:themeColor="text1"/>
              </w:rPr>
            </w:pPr>
            <w:r>
              <w:rPr>
                <w:color w:val="000000" w:themeColor="text1"/>
                <w:sz w:val="20"/>
                <w:szCs w:val="20"/>
              </w:rPr>
              <w:lastRenderedPageBreak/>
              <w:t>28</w:t>
            </w:r>
          </w:p>
        </w:tc>
        <w:tc>
          <w:tcPr>
            <w:tcW w:w="2493"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Тариф с кодом оЩ086а</w:t>
            </w:r>
          </w:p>
          <w:p w:rsidR="00501FCC" w:rsidRDefault="00456108">
            <w:pPr>
              <w:spacing w:line="288" w:lineRule="auto"/>
              <w:contextualSpacing/>
              <w:jc w:val="both"/>
              <w:rPr>
                <w:color w:val="000000" w:themeColor="text1"/>
                <w:sz w:val="20"/>
                <w:szCs w:val="20"/>
                <w:lang w:eastAsia="ar-SA"/>
              </w:rPr>
            </w:pPr>
            <w:r>
              <w:rPr>
                <w:color w:val="000000" w:themeColor="text1"/>
                <w:sz w:val="20"/>
                <w:szCs w:val="20"/>
                <w:lang w:eastAsia="ar-SA"/>
              </w:rPr>
              <w:t>«Интравитреальное введение лекарственного препарата «Ранибизумаб» при ретинопатии недоношенных»</w:t>
            </w:r>
          </w:p>
        </w:tc>
        <w:tc>
          <w:tcPr>
            <w:tcW w:w="4071"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Применяется МО, имеющими лицензию на медицинскую деятельность при оказании специализированной, в том числе высокотехнологичной, медицинской помощи:</w:t>
            </w:r>
          </w:p>
          <w:p w:rsidR="00501FCC" w:rsidRDefault="00456108">
            <w:pPr>
              <w:jc w:val="both"/>
              <w:rPr>
                <w:color w:val="000000" w:themeColor="text1"/>
                <w:sz w:val="20"/>
                <w:szCs w:val="20"/>
                <w:lang w:eastAsia="ar-SA"/>
              </w:rPr>
            </w:pPr>
            <w:r>
              <w:rPr>
                <w:color w:val="000000" w:themeColor="text1"/>
                <w:sz w:val="20"/>
                <w:szCs w:val="20"/>
                <w:lang w:eastAsia="ar-SA"/>
              </w:rPr>
              <w:t xml:space="preserve">- по специализированной медицинской помощи в стационарных условиях </w:t>
            </w:r>
            <w:proofErr w:type="gramStart"/>
            <w:r>
              <w:rPr>
                <w:color w:val="000000" w:themeColor="text1"/>
                <w:sz w:val="20"/>
                <w:szCs w:val="20"/>
                <w:lang w:eastAsia="ar-SA"/>
              </w:rPr>
              <w:t>-р</w:t>
            </w:r>
            <w:proofErr w:type="gramEnd"/>
            <w:r>
              <w:rPr>
                <w:color w:val="000000" w:themeColor="text1"/>
                <w:sz w:val="20"/>
                <w:szCs w:val="20"/>
                <w:lang w:eastAsia="ar-SA"/>
              </w:rPr>
              <w:t>аботы и услуги по неонатологии, анестезиологии и реаниматологии, офтальмологии.</w:t>
            </w:r>
          </w:p>
        </w:tc>
        <w:tc>
          <w:tcPr>
            <w:tcW w:w="3041"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Тариф применяется при интравитреальном введении лекарственного препарата «Ранибизумаб» недоношенным детям с ретинопатией недоношенных до гестационного возраста 44 недели (код диагноза по МКБ- 10 Н35.2)   в условиях круглосуточного стационара при наличии показаний и условий, предусмотренных действующими клиническими рекомендациями. Тариф применяется дополнительно к основным тарифам из Приложения № 5 к ГТС по профилю «неонатология».</w:t>
            </w:r>
          </w:p>
          <w:p w:rsidR="00501FCC" w:rsidRDefault="00501FCC">
            <w:pPr>
              <w:jc w:val="both"/>
              <w:rPr>
                <w:color w:val="000000" w:themeColor="text1"/>
                <w:sz w:val="20"/>
                <w:szCs w:val="20"/>
                <w:lang w:eastAsia="ar-SA"/>
              </w:rPr>
            </w:pPr>
          </w:p>
          <w:p w:rsidR="00501FCC" w:rsidRDefault="00456108">
            <w:pPr>
              <w:jc w:val="both"/>
              <w:rPr>
                <w:color w:val="000000" w:themeColor="text1"/>
                <w:sz w:val="20"/>
                <w:szCs w:val="20"/>
                <w:lang w:eastAsia="ar-SA"/>
              </w:rPr>
            </w:pPr>
            <w:r>
              <w:rPr>
                <w:color w:val="000000" w:themeColor="text1"/>
                <w:sz w:val="20"/>
                <w:szCs w:val="20"/>
                <w:lang w:eastAsia="ar-SA"/>
              </w:rPr>
              <w:t>При необходимости повторных интравитреальных введений лекарственного препарата «Ранибизумаб» недоношенным детям в возрасте до 1 года с ретинопатией недоношенных (код диагноза по МКБ- 10 Н35.2), тариф применяется дополнительно к основному тарифу с кодом 272040 Приложения № 5 к ГТС.</w:t>
            </w:r>
          </w:p>
        </w:tc>
      </w:tr>
    </w:tbl>
    <w:p w:rsidR="003F0586" w:rsidRDefault="003F0586">
      <w:pPr>
        <w:pStyle w:val="111"/>
        <w:spacing w:before="120"/>
        <w:rPr>
          <w:color w:val="000000" w:themeColor="text1"/>
          <w:lang w:val="ru-RU"/>
        </w:rPr>
      </w:pPr>
    </w:p>
    <w:p w:rsidR="00501FCC" w:rsidRDefault="00456108">
      <w:pPr>
        <w:pStyle w:val="111"/>
        <w:spacing w:before="120"/>
        <w:rPr>
          <w:color w:val="000000" w:themeColor="text1"/>
          <w:lang w:val="ru-RU"/>
        </w:rPr>
      </w:pPr>
      <w:r>
        <w:rPr>
          <w:color w:val="000000" w:themeColor="text1"/>
          <w:lang w:val="ru-RU"/>
        </w:rPr>
        <w:t>11. Порядок применения тарифов на оплату анестезиологических пособий</w:t>
      </w:r>
    </w:p>
    <w:p w:rsidR="00501FCC" w:rsidRDefault="00456108">
      <w:pPr>
        <w:widowControl w:val="0"/>
        <w:ind w:firstLine="561"/>
        <w:jc w:val="both"/>
        <w:rPr>
          <w:color w:val="000000" w:themeColor="text1"/>
        </w:rPr>
      </w:pPr>
      <w:r>
        <w:rPr>
          <w:b/>
          <w:bCs/>
          <w:color w:val="000000" w:themeColor="text1"/>
          <w:lang w:eastAsia="en-US"/>
        </w:rPr>
        <w:t>11.1.</w:t>
      </w:r>
      <w:r>
        <w:rPr>
          <w:bCs/>
          <w:color w:val="000000" w:themeColor="text1"/>
          <w:lang w:eastAsia="en-US"/>
        </w:rPr>
        <w:t xml:space="preserve"> </w:t>
      </w:r>
      <w:proofErr w:type="gramStart"/>
      <w:r>
        <w:rPr>
          <w:bCs/>
          <w:color w:val="000000" w:themeColor="text1"/>
          <w:lang w:eastAsia="en-US"/>
        </w:rPr>
        <w:t>Т</w:t>
      </w:r>
      <w:r>
        <w:rPr>
          <w:color w:val="000000" w:themeColor="text1"/>
          <w:lang w:eastAsia="en-US"/>
        </w:rPr>
        <w:t xml:space="preserve">арифы на оплату анестезиологических пособий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11</w:t>
      </w:r>
      <w:r>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w:t>
      </w:r>
      <w:r>
        <w:rPr>
          <w:color w:val="000000" w:themeColor="text1"/>
          <w:lang w:eastAsia="en-US"/>
        </w:rPr>
        <w:lastRenderedPageBreak/>
        <w:t xml:space="preserve">операций и манипуляций, требующих анестезии. </w:t>
      </w:r>
      <w:proofErr w:type="gramEnd"/>
    </w:p>
    <w:p w:rsidR="00501FCC" w:rsidRDefault="00456108">
      <w:pPr>
        <w:ind w:firstLine="561"/>
        <w:jc w:val="both"/>
        <w:rPr>
          <w:color w:val="000000" w:themeColor="text1"/>
          <w:lang w:eastAsia="en-US"/>
        </w:rPr>
      </w:pPr>
      <w:r>
        <w:rPr>
          <w:color w:val="000000" w:themeColor="text1"/>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501FCC" w:rsidRDefault="00456108">
      <w:pPr>
        <w:pStyle w:val="a3"/>
        <w:widowControl w:val="0"/>
        <w:ind w:left="0" w:firstLine="567"/>
        <w:rPr>
          <w:rFonts w:eastAsia="Times New Roman"/>
          <w:b w:val="0"/>
          <w:color w:val="000000" w:themeColor="text1"/>
          <w:lang w:eastAsia="en-US"/>
        </w:rPr>
      </w:pPr>
      <w:r>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501FCC" w:rsidRDefault="00456108">
      <w:pPr>
        <w:pStyle w:val="25"/>
        <w:widowControl w:val="0"/>
        <w:spacing w:before="60"/>
        <w:ind w:firstLine="561"/>
        <w:rPr>
          <w:strike/>
          <w:color w:val="000000" w:themeColor="text1"/>
        </w:rPr>
      </w:pPr>
      <w:r>
        <w:rPr>
          <w:b/>
          <w:bCs/>
          <w:color w:val="000000" w:themeColor="text1"/>
        </w:rPr>
        <w:t>11.2.</w:t>
      </w:r>
      <w:r>
        <w:rPr>
          <w:bCs/>
          <w:color w:val="000000" w:themeColor="text1"/>
        </w:rPr>
        <w:t xml:space="preserve"> Т</w:t>
      </w:r>
      <w:r>
        <w:rPr>
          <w:color w:val="000000" w:themeColor="text1"/>
        </w:rPr>
        <w:t xml:space="preserve">арифы на оплату анестезиологических пособий в соответствии с </w:t>
      </w:r>
      <w:r>
        <w:rPr>
          <w:b/>
          <w:color w:val="000000" w:themeColor="text1"/>
        </w:rPr>
        <w:t>Приложением № 11</w:t>
      </w:r>
      <w:r>
        <w:rPr>
          <w:color w:val="000000" w:themeColor="text1"/>
        </w:rPr>
        <w:t xml:space="preserve"> (часть 2) к ГТС на 2026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501FCC" w:rsidRDefault="00456108">
      <w:pPr>
        <w:pStyle w:val="25"/>
        <w:widowControl w:val="0"/>
        <w:ind w:firstLine="560"/>
        <w:rPr>
          <w:color w:val="000000" w:themeColor="text1"/>
        </w:rPr>
      </w:pPr>
      <w:r>
        <w:rPr>
          <w:color w:val="000000" w:themeColor="text1"/>
        </w:rPr>
        <w:t xml:space="preserve">Тариф на анестезиологическое пособие учитывает премедикацию и ранний посленаркозный период. </w:t>
      </w:r>
      <w:proofErr w:type="gramStart"/>
      <w:r>
        <w:rPr>
          <w:color w:val="000000" w:themeColor="text1"/>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501FCC" w:rsidRDefault="00456108">
      <w:pPr>
        <w:pStyle w:val="ConsPlusNormal"/>
        <w:ind w:firstLine="567"/>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11.3. </w:t>
      </w:r>
      <w:r>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501FCC" w:rsidRDefault="00501FCC">
      <w:pPr>
        <w:pStyle w:val="25"/>
        <w:widowControl w:val="0"/>
        <w:ind w:firstLine="560"/>
        <w:rPr>
          <w:color w:val="000000" w:themeColor="text1"/>
        </w:rPr>
      </w:pPr>
    </w:p>
    <w:p w:rsidR="00501FCC" w:rsidRDefault="00456108">
      <w:pPr>
        <w:pStyle w:val="111"/>
        <w:spacing w:before="120"/>
        <w:rPr>
          <w:color w:val="000000" w:themeColor="text1"/>
          <w:lang w:val="ru-RU"/>
        </w:rPr>
      </w:pPr>
      <w:bookmarkStart w:id="60" w:name="_Toc26534657"/>
      <w:bookmarkStart w:id="61" w:name="_Toc26536832"/>
      <w:bookmarkStart w:id="62" w:name="_Toc26537431"/>
      <w:bookmarkStart w:id="63" w:name="_Toc26538081"/>
      <w:bookmarkStart w:id="64" w:name="_Toc26538142"/>
      <w:bookmarkStart w:id="65" w:name="_Toc200543504"/>
      <w:r>
        <w:rPr>
          <w:color w:val="000000" w:themeColor="text1"/>
          <w:lang w:val="ru-RU"/>
        </w:rPr>
        <w:t>12.</w:t>
      </w:r>
      <w:r>
        <w:rPr>
          <w:color w:val="000000" w:themeColor="text1"/>
        </w:rPr>
        <w:t> </w:t>
      </w:r>
      <w:r>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0"/>
      <w:bookmarkEnd w:id="61"/>
      <w:bookmarkEnd w:id="62"/>
      <w:bookmarkEnd w:id="63"/>
      <w:bookmarkEnd w:id="64"/>
      <w:bookmarkEnd w:id="65"/>
    </w:p>
    <w:p w:rsidR="00501FCC" w:rsidRDefault="00456108">
      <w:pPr>
        <w:spacing w:before="60"/>
        <w:ind w:firstLine="567"/>
        <w:jc w:val="both"/>
        <w:rPr>
          <w:color w:val="000000" w:themeColor="text1"/>
        </w:rPr>
      </w:pPr>
      <w:r>
        <w:rPr>
          <w:b/>
          <w:bCs/>
          <w:color w:val="000000" w:themeColor="text1"/>
        </w:rPr>
        <w:t>12.1. </w:t>
      </w:r>
      <w:r>
        <w:rPr>
          <w:color w:val="000000" w:themeColor="text1"/>
        </w:rPr>
        <w:t xml:space="preserve">Тарифы за врачебные посещения, установленные </w:t>
      </w:r>
      <w:r>
        <w:rPr>
          <w:b/>
          <w:color w:val="000000" w:themeColor="text1"/>
        </w:rPr>
        <w:t>в Приложении № 12</w:t>
      </w:r>
      <w:r>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501FCC" w:rsidRDefault="00456108">
      <w:pPr>
        <w:ind w:firstLine="567"/>
        <w:jc w:val="both"/>
        <w:rPr>
          <w:color w:val="000000" w:themeColor="text1"/>
        </w:rPr>
      </w:pPr>
      <w:r>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501FCC" w:rsidRDefault="00456108">
      <w:pPr>
        <w:ind w:firstLine="567"/>
        <w:jc w:val="both"/>
        <w:rPr>
          <w:color w:val="000000" w:themeColor="text1"/>
        </w:rPr>
      </w:pPr>
      <w:r>
        <w:rPr>
          <w:color w:val="000000" w:themeColor="text1"/>
        </w:rPr>
        <w:t xml:space="preserve">Тарифы за посещения по отдельным врачебным специальностям в соответствии с </w:t>
      </w:r>
      <w:r>
        <w:rPr>
          <w:b/>
          <w:color w:val="000000" w:themeColor="text1"/>
        </w:rPr>
        <w:t>Приложением № 12</w:t>
      </w:r>
      <w:r>
        <w:rPr>
          <w:color w:val="000000" w:themeColor="text1"/>
        </w:rPr>
        <w:t xml:space="preserve"> к ГТС на 2026 год применяются в следующем порядке:</w:t>
      </w:r>
    </w:p>
    <w:p w:rsidR="00501FCC" w:rsidRDefault="00456108">
      <w:pPr>
        <w:ind w:firstLine="567"/>
        <w:jc w:val="both"/>
        <w:rPr>
          <w:color w:val="000000" w:themeColor="text1"/>
        </w:rPr>
      </w:pPr>
      <w:r>
        <w:rPr>
          <w:b/>
          <w:color w:val="000000" w:themeColor="text1"/>
        </w:rPr>
        <w:t>12.1.1.</w:t>
      </w:r>
      <w:r>
        <w:rPr>
          <w:color w:val="000000" w:themeColor="text1"/>
        </w:rPr>
        <w:t xml:space="preserve"> Тарифы за врачебное посещение и обращение  к акушеру-гинекологу с кодом *(г) в соответствии с </w:t>
      </w:r>
      <w:r>
        <w:rPr>
          <w:b/>
          <w:color w:val="000000" w:themeColor="text1"/>
        </w:rPr>
        <w:t xml:space="preserve">Приложениями № 12-у, 12, 13, </w:t>
      </w:r>
      <w:r>
        <w:rPr>
          <w:color w:val="000000" w:themeColor="text1"/>
        </w:rPr>
        <w:t xml:space="preserve"> к ГТС на 2026 год применяются в случае оказания медицинской помощи при гинекологических заболеваниях, с кодом *(б)  - в случае оказания медицинской помощи беременным.</w:t>
      </w:r>
    </w:p>
    <w:p w:rsidR="00501FCC" w:rsidRDefault="00456108">
      <w:pPr>
        <w:ind w:firstLine="567"/>
        <w:jc w:val="both"/>
        <w:rPr>
          <w:color w:val="000000" w:themeColor="text1"/>
        </w:rPr>
      </w:pPr>
      <w:r>
        <w:rPr>
          <w:color w:val="000000" w:themeColor="text1"/>
        </w:rPr>
        <w:t xml:space="preserve">Тарифы на оплату проведения пренатального (дородового) скрининга установлены в </w:t>
      </w:r>
      <w:r>
        <w:rPr>
          <w:b/>
          <w:color w:val="000000" w:themeColor="text1"/>
        </w:rPr>
        <w:t>Приложениях №12 и №13</w:t>
      </w:r>
      <w:r>
        <w:rPr>
          <w:color w:val="000000" w:themeColor="text1"/>
        </w:rPr>
        <w:t xml:space="preserve"> к ГТС на 2026 год и предусматривают расходы на посещение к врачу акушеру-гинекологу и проведение ультразвуковых исследований, предусмотренных порядком оказания медицинской помощи по профилю «акушерство и гинекология», утвержденным приказом Минздрава России от 19.12.2025 № 747н.</w:t>
      </w:r>
    </w:p>
    <w:p w:rsidR="00501FCC" w:rsidRDefault="00456108">
      <w:pPr>
        <w:ind w:firstLine="540"/>
        <w:jc w:val="both"/>
        <w:rPr>
          <w:color w:val="000000" w:themeColor="text1"/>
        </w:rPr>
      </w:pPr>
      <w:proofErr w:type="gramStart"/>
      <w:r>
        <w:rPr>
          <w:color w:val="000000" w:themeColor="text1"/>
        </w:rPr>
        <w:t xml:space="preserve">Тариф на оплату пренатального (дородового) скрининга в соответствии </w:t>
      </w:r>
      <w:r>
        <w:rPr>
          <w:b/>
          <w:color w:val="000000" w:themeColor="text1"/>
        </w:rPr>
        <w:t xml:space="preserve">Приложением №12 </w:t>
      </w:r>
      <w:r>
        <w:rPr>
          <w:color w:val="000000" w:themeColor="text1"/>
        </w:rPr>
        <w:t xml:space="preserve"> ГТС на 2026 год применяется при проведении пренатального скрининга в сроки беременности 34 </w:t>
      </w:r>
      <w:r>
        <w:rPr>
          <w:color w:val="000000" w:themeColor="text1"/>
        </w:rPr>
        <w:lastRenderedPageBreak/>
        <w:t>недели 0 дней - 35 недель 6 дней медицинскими организациями, осуществляющими наблюдение за беременными, прикрепленными к ним для получ</w:t>
      </w:r>
      <w:r w:rsidR="00B92144">
        <w:rPr>
          <w:color w:val="000000" w:themeColor="text1"/>
        </w:rPr>
        <w:t>ения первичной медико-санитарно</w:t>
      </w:r>
      <w:r>
        <w:rPr>
          <w:color w:val="000000" w:themeColor="text1"/>
        </w:rPr>
        <w:t xml:space="preserve">й помощи </w:t>
      </w:r>
      <w:r>
        <w:rPr>
          <w:i/>
          <w:color w:val="000000" w:themeColor="text1"/>
        </w:rPr>
        <w:t>(перечень которых определен в разделе 2 приложения 2-аг к ГТС на 2026 год)</w:t>
      </w:r>
      <w:r>
        <w:rPr>
          <w:color w:val="000000" w:themeColor="text1"/>
        </w:rPr>
        <w:t>.</w:t>
      </w:r>
      <w:proofErr w:type="gramEnd"/>
    </w:p>
    <w:p w:rsidR="00501FCC" w:rsidRDefault="00456108">
      <w:pPr>
        <w:ind w:firstLine="540"/>
        <w:jc w:val="both"/>
        <w:rPr>
          <w:color w:val="000000" w:themeColor="text1"/>
        </w:rPr>
      </w:pPr>
      <w:proofErr w:type="gramStart"/>
      <w:r>
        <w:rPr>
          <w:color w:val="000000" w:themeColor="text1"/>
        </w:rPr>
        <w:t xml:space="preserve">Тариф на оплату пренатального (дородового) скрининга в соответствии </w:t>
      </w:r>
      <w:r>
        <w:rPr>
          <w:b/>
          <w:color w:val="000000" w:themeColor="text1"/>
        </w:rPr>
        <w:t xml:space="preserve">Приложением №13 </w:t>
      </w:r>
      <w:r>
        <w:rPr>
          <w:color w:val="000000" w:themeColor="text1"/>
        </w:rPr>
        <w:t xml:space="preserve"> ГТС на 2026 год применяется медицинскими организациями, в которых в соответствии с распоряжением Комитета по здравоохранению организованы  кабинеты (отделения) антенатальной охраны плода при проведении пренатального скрининга в сроки беременности 11 недель 0 дней - 13 недель 6 дней,  18 недель 0 дней - 20 недель 6 дней, в сроки 34 недели 0</w:t>
      </w:r>
      <w:proofErr w:type="gramEnd"/>
      <w:r>
        <w:rPr>
          <w:color w:val="000000" w:themeColor="text1"/>
        </w:rPr>
        <w:t xml:space="preserve"> дней - 35 недель 6 дней - в случае направления беременной из медицинской организации, в которой осуществляется наблюдение за течением беременности, и у которой отсутствует  лицензия на осуществление медицинской деятельности, включающей работу (услугу) по ультразвуковой диагностике.</w:t>
      </w:r>
      <w:bookmarkStart w:id="66" w:name="_GoBack"/>
      <w:bookmarkEnd w:id="66"/>
    </w:p>
    <w:p w:rsidR="00501FCC" w:rsidRDefault="00456108">
      <w:pPr>
        <w:spacing w:before="60"/>
        <w:ind w:firstLine="567"/>
        <w:jc w:val="both"/>
        <w:rPr>
          <w:color w:val="000000" w:themeColor="text1"/>
        </w:rPr>
      </w:pPr>
      <w:r>
        <w:rPr>
          <w:b/>
          <w:color w:val="000000" w:themeColor="text1"/>
        </w:rPr>
        <w:t>12.1.2.</w:t>
      </w:r>
      <w:r>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501FCC" w:rsidRDefault="00456108">
      <w:pPr>
        <w:pStyle w:val="25"/>
        <w:widowControl w:val="0"/>
        <w:ind w:firstLine="561"/>
        <w:rPr>
          <w:color w:val="000000" w:themeColor="text1"/>
        </w:rPr>
      </w:pPr>
      <w:r>
        <w:rPr>
          <w:b/>
          <w:color w:val="000000" w:themeColor="text1"/>
        </w:rPr>
        <w:t>12.1.3.</w:t>
      </w:r>
      <w:r>
        <w:rPr>
          <w:color w:val="000000" w:themeColor="text1"/>
        </w:rPr>
        <w:t xml:space="preserve"> СПб ГБУЗ «ДЦ № 7» (780183), АО «Адмиралтейские верфи» (780632) применяют </w:t>
      </w:r>
      <w:r>
        <w:rPr>
          <w:b/>
          <w:color w:val="000000" w:themeColor="text1"/>
        </w:rPr>
        <w:t>Приложение № 12</w:t>
      </w:r>
      <w:r>
        <w:rPr>
          <w:color w:val="000000" w:themeColor="text1"/>
        </w:rPr>
        <w:t xml:space="preserve"> к ГТС на 2026 год</w:t>
      </w:r>
      <w:r>
        <w:rPr>
          <w:bCs/>
          <w:color w:val="000000" w:themeColor="text1"/>
        </w:rPr>
        <w:t xml:space="preserve"> только в части тарифа </w:t>
      </w:r>
      <w:r>
        <w:rPr>
          <w:color w:val="000000" w:themeColor="text1"/>
        </w:rPr>
        <w:t xml:space="preserve">с кодом Неот «Неотложная медицинская помощь». </w:t>
      </w:r>
    </w:p>
    <w:p w:rsidR="00501FCC" w:rsidRDefault="00456108">
      <w:pPr>
        <w:ind w:firstLine="567"/>
        <w:jc w:val="both"/>
        <w:rPr>
          <w:color w:val="000000" w:themeColor="text1"/>
          <w:lang w:eastAsia="en-US"/>
        </w:rPr>
      </w:pPr>
      <w:r>
        <w:rPr>
          <w:b/>
          <w:color w:val="000000" w:themeColor="text1"/>
        </w:rPr>
        <w:t>12.1.4.</w:t>
      </w:r>
      <w:r>
        <w:rPr>
          <w:color w:val="000000" w:themeColor="text1"/>
        </w:rPr>
        <w:t xml:space="preserve"> </w:t>
      </w:r>
      <w:proofErr w:type="gramStart"/>
      <w:r>
        <w:rPr>
          <w:color w:val="000000" w:themeColor="text1"/>
          <w:lang w:eastAsia="en-US"/>
        </w:rPr>
        <w:t xml:space="preserve">Тарифы «Терапия (общая) для женских консультаций» с кодом «ТерапЖк» и «Посещение к врачу-специалисту по специальности Офтальмология в женской консультации» с кодом «аОфталЖК-р»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12-у</w:t>
      </w:r>
      <w:r>
        <w:rPr>
          <w:color w:val="000000" w:themeColor="text1"/>
          <w:lang w:eastAsia="en-US"/>
        </w:rPr>
        <w:t xml:space="preserve"> к ГТС на 2026 год применяется при оказании медицинской помощи врачами-терапевтами женской консультации, в том числе являющейся структурным подразделением МО, поименованной в </w:t>
      </w:r>
      <w:r>
        <w:rPr>
          <w:b/>
          <w:color w:val="000000" w:themeColor="text1"/>
          <w:lang w:eastAsia="en-US"/>
        </w:rPr>
        <w:t>Приложении № 2</w:t>
      </w:r>
      <w:r>
        <w:rPr>
          <w:color w:val="000000" w:themeColor="text1"/>
          <w:lang w:eastAsia="en-US"/>
        </w:rPr>
        <w:t xml:space="preserve"> к ГТС на 2026 год.</w:t>
      </w:r>
      <w:proofErr w:type="gramEnd"/>
    </w:p>
    <w:p w:rsidR="00501FCC" w:rsidRDefault="00456108">
      <w:pPr>
        <w:pStyle w:val="213"/>
        <w:widowControl w:val="0"/>
        <w:ind w:firstLine="561"/>
        <w:rPr>
          <w:color w:val="000000" w:themeColor="text1"/>
        </w:rPr>
      </w:pPr>
      <w:r>
        <w:rPr>
          <w:b/>
          <w:color w:val="000000" w:themeColor="text1"/>
        </w:rPr>
        <w:t>12.1.5.</w:t>
      </w:r>
      <w:r>
        <w:rPr>
          <w:color w:val="000000" w:themeColor="text1"/>
        </w:rPr>
        <w:t xml:space="preserve"> </w:t>
      </w:r>
      <w:proofErr w:type="gramStart"/>
      <w:r>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Pr>
          <w:color w:val="000000" w:themeColor="text1"/>
        </w:rPr>
        <w:t xml:space="preserve">в соответствии с </w:t>
      </w:r>
      <w:r>
        <w:rPr>
          <w:b/>
          <w:color w:val="000000" w:themeColor="text1"/>
        </w:rPr>
        <w:t>Приложением № 12</w:t>
      </w:r>
      <w:r>
        <w:rPr>
          <w:color w:val="000000" w:themeColor="text1"/>
        </w:rPr>
        <w:t xml:space="preserve"> к ГТС на 2026 год применяются СПб ГБУЗ «КВД</w:t>
      </w:r>
      <w:proofErr w:type="gramEnd"/>
      <w:r>
        <w:rPr>
          <w:color w:val="000000" w:themeColor="text1"/>
        </w:rPr>
        <w:t xml:space="preserve"> Невского района» </w:t>
      </w:r>
      <w:r>
        <w:rPr>
          <w:color w:val="000000" w:themeColor="text1"/>
          <w:lang w:eastAsia="en-US"/>
        </w:rPr>
        <w:t>(780181)</w:t>
      </w:r>
      <w:r>
        <w:rPr>
          <w:color w:val="000000" w:themeColor="text1"/>
        </w:rPr>
        <w:t xml:space="preserve">. </w:t>
      </w:r>
    </w:p>
    <w:p w:rsidR="00501FCC" w:rsidRDefault="00456108">
      <w:pPr>
        <w:pStyle w:val="213"/>
        <w:widowControl w:val="0"/>
        <w:ind w:firstLine="561"/>
        <w:rPr>
          <w:color w:val="000000" w:themeColor="text1"/>
        </w:rPr>
      </w:pPr>
      <w:r>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Pr>
          <w:color w:val="000000" w:themeColor="text1"/>
          <w:lang w:eastAsia="en-US"/>
        </w:rPr>
        <w:t xml:space="preserve"> (780181).</w:t>
      </w:r>
    </w:p>
    <w:p w:rsidR="00501FCC" w:rsidRDefault="00456108">
      <w:pPr>
        <w:pStyle w:val="213"/>
        <w:widowControl w:val="0"/>
        <w:ind w:firstLine="561"/>
        <w:rPr>
          <w:color w:val="000000" w:themeColor="text1"/>
          <w:lang w:eastAsia="en-US"/>
        </w:rPr>
      </w:pPr>
      <w:r>
        <w:rPr>
          <w:color w:val="000000" w:themeColor="text1"/>
          <w:lang w:eastAsia="en-US"/>
        </w:rPr>
        <w:t xml:space="preserve">Тариф </w:t>
      </w:r>
      <w:r>
        <w:rPr>
          <w:color w:val="000000" w:themeColor="text1"/>
        </w:rPr>
        <w:t>с кодом</w:t>
      </w:r>
      <w:r>
        <w:rPr>
          <w:color w:val="000000" w:themeColor="text1"/>
          <w:lang w:eastAsia="ru-RU"/>
        </w:rPr>
        <w:t xml:space="preserve"> ДермЦД применяется для оплаты посещения </w:t>
      </w:r>
      <w:r>
        <w:rPr>
          <w:color w:val="000000" w:themeColor="text1"/>
        </w:rPr>
        <w:t xml:space="preserve">врача-дерматовенеролога с </w:t>
      </w:r>
      <w:r>
        <w:rPr>
          <w:color w:val="000000" w:themeColor="text1"/>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color w:val="000000" w:themeColor="text1"/>
          <w:lang w:eastAsia="en-US"/>
        </w:rPr>
        <w:t>возможное</w:t>
      </w:r>
      <w:proofErr w:type="gramEnd"/>
      <w:r>
        <w:rPr>
          <w:color w:val="000000" w:themeColor="text1"/>
          <w:lang w:eastAsia="en-US"/>
        </w:rPr>
        <w:t xml:space="preserve"> озлокачествление. В рамках одного врачебного посещения выполняется </w:t>
      </w:r>
      <w:proofErr w:type="gramStart"/>
      <w:r>
        <w:rPr>
          <w:color w:val="000000" w:themeColor="text1"/>
          <w:lang w:eastAsia="en-US"/>
        </w:rPr>
        <w:t>цифровая</w:t>
      </w:r>
      <w:proofErr w:type="gramEnd"/>
      <w:r>
        <w:rPr>
          <w:color w:val="000000" w:themeColor="text1"/>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501FCC" w:rsidRDefault="00456108">
      <w:pPr>
        <w:pStyle w:val="213"/>
        <w:widowControl w:val="0"/>
        <w:ind w:firstLine="561"/>
        <w:rPr>
          <w:color w:val="000000" w:themeColor="text1"/>
          <w:lang w:eastAsia="ru-RU"/>
        </w:rPr>
      </w:pPr>
      <w:r>
        <w:rPr>
          <w:color w:val="000000" w:themeColor="text1"/>
          <w:lang w:eastAsia="en-US"/>
        </w:rPr>
        <w:t> </w:t>
      </w:r>
      <w:proofErr w:type="gramStart"/>
      <w:r>
        <w:rPr>
          <w:color w:val="000000" w:themeColor="text1"/>
          <w:lang w:eastAsia="en-US"/>
        </w:rPr>
        <w:t xml:space="preserve">Тариф </w:t>
      </w:r>
      <w:r>
        <w:rPr>
          <w:color w:val="000000" w:themeColor="text1"/>
        </w:rP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rPr>
          <w:color w:val="000000" w:themeColor="text1"/>
        </w:rP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w:t>
      </w:r>
      <w:r>
        <w:rPr>
          <w:color w:val="000000" w:themeColor="text1"/>
        </w:rPr>
        <w:lastRenderedPageBreak/>
        <w:t xml:space="preserve">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color w:val="000000" w:themeColor="text1"/>
          <w:lang w:eastAsia="ru-RU"/>
        </w:rPr>
        <w:t>за исключением случаев диагностического исследования новых образований.</w:t>
      </w:r>
    </w:p>
    <w:p w:rsidR="00501FCC" w:rsidRDefault="00456108">
      <w:pPr>
        <w:pStyle w:val="213"/>
        <w:widowControl w:val="0"/>
        <w:ind w:firstLine="561"/>
        <w:rPr>
          <w:color w:val="000000" w:themeColor="text1"/>
        </w:rPr>
      </w:pPr>
      <w:r>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501FCC" w:rsidRDefault="00456108">
      <w:pPr>
        <w:pStyle w:val="213"/>
        <w:widowControl w:val="0"/>
        <w:tabs>
          <w:tab w:val="left" w:pos="7797"/>
        </w:tabs>
        <w:spacing w:before="60"/>
        <w:rPr>
          <w:color w:val="000000" w:themeColor="text1"/>
        </w:rPr>
      </w:pPr>
      <w:r>
        <w:rPr>
          <w:b/>
          <w:color w:val="000000" w:themeColor="text1"/>
        </w:rPr>
        <w:t xml:space="preserve">12.1.6. </w:t>
      </w:r>
      <w:proofErr w:type="gramStart"/>
      <w:r>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color w:val="000000" w:themeColor="text1"/>
        </w:rPr>
        <w:t>Приложением № 12</w:t>
      </w:r>
      <w:r>
        <w:rPr>
          <w:color w:val="000000" w:themeColor="text1"/>
        </w:rPr>
        <w:t xml:space="preserve"> к ГТС на 2026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rPr>
          <w:color w:val="000000" w:themeColor="text1"/>
        </w:rPr>
        <w:t xml:space="preserve">, </w:t>
      </w:r>
      <w:proofErr w:type="gramStart"/>
      <w:r>
        <w:rPr>
          <w:color w:val="000000" w:themeColor="text1"/>
        </w:rPr>
        <w:t>фельдшером, на которого возложены 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000000" w:themeColor="text1"/>
        </w:rPr>
        <w:t xml:space="preserve"> и психотропные лекарственные препараты», утвержденным приказом Минздрава России от 27.03.2025 № 155н.</w:t>
      </w:r>
    </w:p>
    <w:p w:rsidR="00501FCC" w:rsidRDefault="00456108">
      <w:pPr>
        <w:pStyle w:val="213"/>
        <w:widowControl w:val="0"/>
        <w:tabs>
          <w:tab w:val="left" w:pos="7797"/>
        </w:tabs>
        <w:rPr>
          <w:color w:val="000000" w:themeColor="text1"/>
        </w:rPr>
      </w:pPr>
      <w:r>
        <w:rPr>
          <w:b/>
          <w:color w:val="000000" w:themeColor="text1"/>
        </w:rPr>
        <w:t>12.1.7.</w:t>
      </w:r>
      <w:r>
        <w:rPr>
          <w:color w:val="000000" w:themeColor="text1"/>
        </w:rPr>
        <w:t xml:space="preserve"> </w:t>
      </w:r>
      <w:proofErr w:type="gramStart"/>
      <w:r>
        <w:rPr>
          <w:color w:val="000000" w:themeColor="text1"/>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000000" w:themeColor="text1"/>
        </w:rPr>
        <w:t>Приложение № 12</w:t>
      </w:r>
      <w:r>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000000" w:themeColor="text1"/>
        </w:rPr>
        <w:t xml:space="preserve"> направлению других медицинских организаций.</w:t>
      </w:r>
    </w:p>
    <w:p w:rsidR="00501FCC" w:rsidRDefault="00456108">
      <w:pPr>
        <w:pStyle w:val="27"/>
        <w:spacing w:before="60"/>
        <w:ind w:firstLine="567"/>
        <w:jc w:val="both"/>
        <w:rPr>
          <w:color w:val="000000" w:themeColor="text1"/>
        </w:rPr>
      </w:pPr>
      <w:r>
        <w:rPr>
          <w:b/>
          <w:bCs/>
          <w:color w:val="000000" w:themeColor="text1"/>
        </w:rPr>
        <w:t>12.2.</w:t>
      </w:r>
      <w:r>
        <w:rPr>
          <w:color w:val="000000" w:themeColor="text1"/>
        </w:rPr>
        <w:t xml:space="preserve"> Тарифы на оплату медицинской помощи в амбулаторных условиях в соответствии с </w:t>
      </w:r>
      <w:r>
        <w:rPr>
          <w:b/>
          <w:bCs/>
          <w:color w:val="000000" w:themeColor="text1"/>
        </w:rPr>
        <w:t>Приложением № 12</w:t>
      </w:r>
      <w:r>
        <w:rPr>
          <w:bCs/>
          <w:color w:val="000000" w:themeColor="text1"/>
        </w:rPr>
        <w:t xml:space="preserve"> к ГТС на 2026 год и </w:t>
      </w:r>
      <w:r>
        <w:rPr>
          <w:color w:val="000000" w:themeColor="text1"/>
        </w:rPr>
        <w:t>на оплату стоматологической помощи</w:t>
      </w:r>
      <w:r>
        <w:rPr>
          <w:bCs/>
          <w:color w:val="000000" w:themeColor="text1"/>
        </w:rPr>
        <w:t xml:space="preserve"> в соответствии с </w:t>
      </w:r>
      <w:r>
        <w:rPr>
          <w:b/>
          <w:bCs/>
          <w:color w:val="000000" w:themeColor="text1"/>
        </w:rPr>
        <w:t>Приложением № 14</w:t>
      </w:r>
      <w:r>
        <w:rPr>
          <w:bCs/>
          <w:color w:val="000000" w:themeColor="text1"/>
        </w:rPr>
        <w:t xml:space="preserve"> к ГТС на 2026 год </w:t>
      </w:r>
      <w:r>
        <w:rPr>
          <w:color w:val="000000" w:themeColor="text1"/>
        </w:rPr>
        <w:t>применяются в следующих случаях:</w:t>
      </w:r>
    </w:p>
    <w:p w:rsidR="00501FCC" w:rsidRDefault="00456108">
      <w:pPr>
        <w:pStyle w:val="27"/>
        <w:spacing w:before="60"/>
        <w:ind w:firstLine="567"/>
        <w:jc w:val="both"/>
        <w:rPr>
          <w:color w:val="000000" w:themeColor="text1"/>
        </w:rPr>
      </w:pPr>
      <w:proofErr w:type="gramStart"/>
      <w:r>
        <w:rPr>
          <w:b/>
          <w:color w:val="000000" w:themeColor="text1"/>
        </w:rPr>
        <w:t>12.2.1.</w:t>
      </w:r>
      <w:r>
        <w:rPr>
          <w:color w:val="000000" w:themeColor="text1"/>
        </w:rPr>
        <w:t> </w:t>
      </w:r>
      <w:r>
        <w:rPr>
          <w:color w:val="000000" w:themeColor="text1"/>
          <w:lang w:eastAsia="ar-SA"/>
        </w:rPr>
        <w:t>при оказании стоматологической помощи застрахованным гражданам в базовой специализированной МО</w:t>
      </w:r>
      <w:r>
        <w:rPr>
          <w:color w:val="000000" w:themeColor="text1"/>
        </w:rPr>
        <w:t>;</w:t>
      </w:r>
      <w:proofErr w:type="gramEnd"/>
    </w:p>
    <w:p w:rsidR="00501FCC" w:rsidRDefault="00456108">
      <w:pPr>
        <w:pStyle w:val="27"/>
        <w:spacing w:before="60"/>
        <w:ind w:firstLine="567"/>
        <w:jc w:val="both"/>
        <w:rPr>
          <w:bCs/>
          <w:color w:val="000000" w:themeColor="text1"/>
        </w:rPr>
      </w:pPr>
      <w:r>
        <w:rPr>
          <w:b/>
          <w:bCs/>
          <w:color w:val="000000" w:themeColor="text1"/>
        </w:rPr>
        <w:t>12.2.2.</w:t>
      </w:r>
      <w:r>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501FCC" w:rsidRDefault="00456108">
      <w:pPr>
        <w:pStyle w:val="27"/>
        <w:spacing w:before="60"/>
        <w:ind w:firstLine="567"/>
        <w:jc w:val="both"/>
        <w:rPr>
          <w:color w:val="000000" w:themeColor="text1"/>
        </w:rPr>
      </w:pPr>
      <w:r>
        <w:rPr>
          <w:b/>
          <w:color w:val="000000" w:themeColor="text1"/>
        </w:rPr>
        <w:t>12.2.3.</w:t>
      </w:r>
      <w:r>
        <w:rPr>
          <w:color w:val="000000" w:themeColor="text1"/>
        </w:rPr>
        <w:t xml:space="preserve"> при оказании первичной специализированной медико-санитарной помощи в МО </w:t>
      </w:r>
      <w:r>
        <w:rPr>
          <w:color w:val="000000" w:themeColor="text1"/>
          <w:lang w:eastAsia="ar-SA"/>
        </w:rPr>
        <w:t xml:space="preserve">гражданам, застрахованным в Санкт-Петербурге, для которых </w:t>
      </w:r>
      <w:proofErr w:type="gramStart"/>
      <w:r>
        <w:rPr>
          <w:color w:val="000000" w:themeColor="text1"/>
          <w:lang w:eastAsia="ar-SA"/>
        </w:rPr>
        <w:t>данная</w:t>
      </w:r>
      <w:proofErr w:type="gramEnd"/>
      <w:r>
        <w:rPr>
          <w:color w:val="000000" w:themeColor="text1"/>
          <w:lang w:eastAsia="ar-SA"/>
        </w:rPr>
        <w:t xml:space="preserve"> МО не является базовой/базовой специализированной, в случае разового обращения в неотложной форме</w:t>
      </w:r>
      <w:r>
        <w:rPr>
          <w:color w:val="000000" w:themeColor="text1"/>
        </w:rPr>
        <w:t>;</w:t>
      </w:r>
    </w:p>
    <w:p w:rsidR="00501FCC" w:rsidRDefault="00456108">
      <w:pPr>
        <w:pStyle w:val="27"/>
        <w:spacing w:before="60"/>
        <w:ind w:firstLine="567"/>
        <w:jc w:val="both"/>
        <w:rPr>
          <w:color w:val="000000" w:themeColor="text1"/>
        </w:rPr>
      </w:pPr>
      <w:r>
        <w:rPr>
          <w:b/>
          <w:color w:val="000000" w:themeColor="text1"/>
        </w:rPr>
        <w:t>12.2.4.</w:t>
      </w:r>
      <w:r>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501FCC" w:rsidRDefault="00456108">
      <w:pPr>
        <w:pStyle w:val="213"/>
        <w:widowControl w:val="0"/>
        <w:tabs>
          <w:tab w:val="left" w:pos="7797"/>
        </w:tabs>
        <w:rPr>
          <w:color w:val="000000" w:themeColor="text1"/>
        </w:rPr>
      </w:pPr>
      <w:proofErr w:type="gramStart"/>
      <w:r>
        <w:rPr>
          <w:b/>
          <w:color w:val="000000" w:themeColor="text1"/>
        </w:rPr>
        <w:t>12.2.5.</w:t>
      </w:r>
      <w:r>
        <w:rPr>
          <w:color w:val="000000" w:themeColor="text1"/>
        </w:rPr>
        <w:t> при оказании медицинской помощи, в том числе при проведении</w:t>
      </w:r>
      <w:r>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w:t>
      </w:r>
      <w:r>
        <w:rPr>
          <w:color w:val="000000" w:themeColor="text1"/>
        </w:rPr>
        <w:lastRenderedPageBreak/>
        <w:t>КДЦ) (780039), ФГБОУ ВО СЗГМУ им. И.И. Мечникова Минздрава России (Центр семейной медицины</w:t>
      </w:r>
      <w:proofErr w:type="gramEnd"/>
      <w:r>
        <w:rPr>
          <w:color w:val="000000" w:themeColor="text1"/>
        </w:rPr>
        <w:t>) (780018); ФГБУ СЗОНКЦ им.Л.Г.Соколова ФМБА России (780041);</w:t>
      </w:r>
    </w:p>
    <w:p w:rsidR="00501FCC" w:rsidRDefault="00456108">
      <w:pPr>
        <w:pStyle w:val="213"/>
        <w:widowControl w:val="0"/>
        <w:tabs>
          <w:tab w:val="left" w:pos="7797"/>
        </w:tabs>
        <w:rPr>
          <w:color w:val="000000" w:themeColor="text1"/>
        </w:rPr>
      </w:pPr>
      <w:r>
        <w:rPr>
          <w:b/>
          <w:color w:val="000000" w:themeColor="text1"/>
        </w:rPr>
        <w:t>12.2.6.</w:t>
      </w:r>
      <w:r>
        <w:rPr>
          <w:color w:val="000000" w:themeColor="text1"/>
        </w:rPr>
        <w:t xml:space="preserve"> при оказании медицинской помощи на территориях ведения гражданами садоводства или огородничества для собственных нужд (помощь предоставляется без направления базовой / </w:t>
      </w:r>
      <w:proofErr w:type="gramStart"/>
      <w:r>
        <w:rPr>
          <w:color w:val="000000" w:themeColor="text1"/>
        </w:rPr>
        <w:t>базовой</w:t>
      </w:r>
      <w:proofErr w:type="gramEnd"/>
      <w:r>
        <w:rPr>
          <w:color w:val="000000" w:themeColor="text1"/>
        </w:rPr>
        <w:t xml:space="preserve"> специализированной МО);</w:t>
      </w:r>
    </w:p>
    <w:p w:rsidR="00501FCC" w:rsidRDefault="00456108">
      <w:pPr>
        <w:pStyle w:val="213"/>
        <w:widowControl w:val="0"/>
        <w:tabs>
          <w:tab w:val="left" w:pos="7797"/>
        </w:tabs>
        <w:rPr>
          <w:color w:val="000000" w:themeColor="text1"/>
        </w:rPr>
      </w:pPr>
      <w:r>
        <w:rPr>
          <w:b/>
          <w:color w:val="000000" w:themeColor="text1"/>
        </w:rPr>
        <w:t>12.2.7.</w:t>
      </w:r>
      <w:r>
        <w:rPr>
          <w:color w:val="000000" w:themeColor="text1"/>
        </w:rPr>
        <w:t xml:space="preserve"> при оказании медицинской помощи в неотложной форме: </w:t>
      </w:r>
    </w:p>
    <w:p w:rsidR="00501FCC" w:rsidRDefault="00456108">
      <w:pPr>
        <w:pStyle w:val="213"/>
        <w:widowControl w:val="0"/>
        <w:ind w:firstLine="561"/>
        <w:rPr>
          <w:color w:val="000000" w:themeColor="text1"/>
        </w:rPr>
      </w:pPr>
      <w:r>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(применяются тарифы за неотложную помощь на приеме врача, условием применения тарифа является выполнение не менее одного лабораторного или одного инструментального исследования), </w:t>
      </w:r>
    </w:p>
    <w:p w:rsidR="00501FCC" w:rsidRDefault="00456108">
      <w:pPr>
        <w:pStyle w:val="213"/>
        <w:widowControl w:val="0"/>
        <w:ind w:firstLine="561"/>
        <w:rPr>
          <w:color w:val="000000" w:themeColor="text1"/>
        </w:rPr>
      </w:pPr>
      <w:r>
        <w:rPr>
          <w:color w:val="000000" w:themeColor="text1"/>
        </w:rPr>
        <w:t>врачами травматологами-ортопедами в травматологических пунктах (применяется тариф с кодом нпТрОт</w:t>
      </w:r>
      <w:proofErr w:type="gramStart"/>
      <w:r>
        <w:rPr>
          <w:color w:val="000000" w:themeColor="text1"/>
        </w:rPr>
        <w:t xml:space="preserve"> )</w:t>
      </w:r>
      <w:proofErr w:type="gramEnd"/>
    </w:p>
    <w:p w:rsidR="00501FCC" w:rsidRDefault="00456108">
      <w:pPr>
        <w:ind w:firstLine="540"/>
        <w:rPr>
          <w:color w:val="000000" w:themeColor="text1"/>
        </w:rPr>
      </w:pPr>
      <w:proofErr w:type="gramStart"/>
      <w:r>
        <w:rPr>
          <w:color w:val="000000" w:themeColor="text1"/>
          <w:lang w:eastAsia="ar-SA"/>
        </w:rPr>
        <w:t>врачами и фельдшерами в отделении (кабинете) неотложной медицинской помощи поликлиники (врачебной амбулатории, центра общей врачебной практики (семейной медицины) (применяются тарифы с кодами, соответственно, Неот и ФелНеот</w:t>
      </w:r>
      <w:r>
        <w:rPr>
          <w:color w:val="000000" w:themeColor="text1"/>
        </w:rPr>
        <w:t>)</w:t>
      </w:r>
      <w:proofErr w:type="gramEnd"/>
    </w:p>
    <w:p w:rsidR="00501FCC" w:rsidRDefault="00456108">
      <w:pPr>
        <w:ind w:firstLine="540"/>
        <w:rPr>
          <w:color w:val="000000" w:themeColor="text1"/>
        </w:rPr>
      </w:pPr>
      <w:r>
        <w:rPr>
          <w:color w:val="000000" w:themeColor="text1"/>
        </w:rPr>
        <w:t>фельдшером медицинской организации, оказывающей в рамках Территориальной программы ОМС медицинскую помощь в местах временного (сезонного) проживания граждан, временно (сезонно) проживающих на территориях ведения гражданами садоводства или огородничества для собственных нужд (тариф ФелНеот).</w:t>
      </w:r>
    </w:p>
    <w:p w:rsidR="00501FCC" w:rsidRDefault="00456108">
      <w:pPr>
        <w:pStyle w:val="213"/>
        <w:widowControl w:val="0"/>
        <w:ind w:firstLine="561"/>
        <w:rPr>
          <w:color w:val="000000" w:themeColor="text1"/>
        </w:rPr>
      </w:pPr>
      <w:r>
        <w:rPr>
          <w:color w:val="000000" w:themeColor="text1"/>
        </w:rPr>
        <w:t xml:space="preserve">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501FCC" w:rsidRDefault="00456108">
      <w:pPr>
        <w:pStyle w:val="213"/>
        <w:widowControl w:val="0"/>
        <w:ind w:firstLine="561"/>
        <w:rPr>
          <w:color w:val="000000" w:themeColor="text1"/>
        </w:rPr>
      </w:pPr>
      <w:r>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501FCC" w:rsidRDefault="00456108">
      <w:pPr>
        <w:pStyle w:val="213"/>
        <w:widowControl w:val="0"/>
        <w:ind w:firstLine="561"/>
        <w:rPr>
          <w:color w:val="000000" w:themeColor="text1"/>
        </w:rPr>
      </w:pPr>
      <w:proofErr w:type="gramStart"/>
      <w:r>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30.05.2025 № 321-р «Об утверждении Временных Правил организации</w:t>
      </w:r>
      <w:proofErr w:type="gramEnd"/>
      <w:r>
        <w:rPr>
          <w:color w:val="000000" w:themeColor="text1"/>
        </w:rPr>
        <w:t xml:space="preserve"> оказания первичной медико-санитарной помощи взрослому населению в неотложной форме в Санкт-Петербурге»,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501FCC" w:rsidRDefault="00456108">
      <w:pPr>
        <w:pStyle w:val="213"/>
        <w:widowControl w:val="0"/>
        <w:ind w:firstLine="561"/>
        <w:rPr>
          <w:color w:val="000000" w:themeColor="text1"/>
        </w:rPr>
      </w:pPr>
      <w:r>
        <w:rPr>
          <w:color w:val="000000" w:themeColor="text1"/>
        </w:rPr>
        <w:t xml:space="preserve">Не </w:t>
      </w:r>
      <w:proofErr w:type="gramStart"/>
      <w:r>
        <w:rPr>
          <w:color w:val="000000" w:themeColor="text1"/>
        </w:rPr>
        <w:t>допускается применение более одного тарифа</w:t>
      </w:r>
      <w:proofErr w:type="gramEnd"/>
      <w:r>
        <w:rPr>
          <w:color w:val="000000" w:themeColor="text1"/>
        </w:rPr>
        <w:t xml:space="preserve"> за оказание медицинской помощи в неотложной форме одному пациенту в один день в одной МО.</w:t>
      </w:r>
    </w:p>
    <w:p w:rsidR="00501FCC" w:rsidRDefault="00456108">
      <w:pPr>
        <w:pStyle w:val="213"/>
        <w:widowControl w:val="0"/>
        <w:spacing w:before="60"/>
        <w:ind w:firstLine="561"/>
        <w:rPr>
          <w:color w:val="000000" w:themeColor="text1"/>
        </w:rPr>
      </w:pPr>
      <w:r>
        <w:rPr>
          <w:b/>
          <w:bCs/>
          <w:color w:val="000000" w:themeColor="text1"/>
        </w:rPr>
        <w:t>12.3.</w:t>
      </w:r>
      <w:r>
        <w:rPr>
          <w:color w:val="000000" w:themeColor="text1"/>
        </w:rPr>
        <w:t> Тарифы на оплату стоматологической помощи</w:t>
      </w:r>
      <w:r>
        <w:rPr>
          <w:bCs/>
          <w:color w:val="000000" w:themeColor="text1"/>
        </w:rPr>
        <w:t xml:space="preserve"> в соответствии с </w:t>
      </w:r>
      <w:r>
        <w:rPr>
          <w:b/>
          <w:bCs/>
          <w:color w:val="000000" w:themeColor="text1"/>
        </w:rPr>
        <w:t xml:space="preserve">Приложением № 14 </w:t>
      </w:r>
      <w:r>
        <w:rPr>
          <w:bCs/>
          <w:color w:val="000000" w:themeColor="text1"/>
        </w:rPr>
        <w:t xml:space="preserve">к ГТС на 2026 год </w:t>
      </w:r>
      <w:r>
        <w:rPr>
          <w:color w:val="000000" w:themeColor="text1"/>
        </w:rPr>
        <w:t xml:space="preserve">применяются в следующих случаях, не указанных в пункте </w:t>
      </w:r>
      <w:r>
        <w:rPr>
          <w:b/>
          <w:color w:val="000000" w:themeColor="text1"/>
        </w:rPr>
        <w:t>12.2</w:t>
      </w:r>
      <w:r>
        <w:rPr>
          <w:color w:val="000000" w:themeColor="text1"/>
        </w:rPr>
        <w:t>:</w:t>
      </w:r>
    </w:p>
    <w:p w:rsidR="00501FCC" w:rsidRDefault="00456108">
      <w:pPr>
        <w:pStyle w:val="27"/>
        <w:spacing w:before="60"/>
        <w:ind w:firstLine="567"/>
        <w:jc w:val="both"/>
        <w:rPr>
          <w:color w:val="000000" w:themeColor="text1"/>
        </w:rPr>
      </w:pPr>
      <w:r>
        <w:rPr>
          <w:b/>
          <w:color w:val="000000" w:themeColor="text1"/>
        </w:rPr>
        <w:t>12.3.1. </w:t>
      </w:r>
      <w:r>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color w:val="000000" w:themeColor="text1"/>
        </w:rPr>
        <w:t xml:space="preserve">Приложении № 14 </w:t>
      </w:r>
      <w:r>
        <w:rPr>
          <w:bCs/>
          <w:color w:val="000000" w:themeColor="text1"/>
        </w:rPr>
        <w:t>к ГТС на 2026 год</w:t>
      </w:r>
      <w:r>
        <w:rPr>
          <w:color w:val="000000" w:themeColor="text1"/>
        </w:rPr>
        <w:t xml:space="preserve"> (помощь предоставляется по направлениям базовой/базовой стоматологической МО);</w:t>
      </w:r>
    </w:p>
    <w:p w:rsidR="00501FCC" w:rsidRDefault="00456108">
      <w:pPr>
        <w:pStyle w:val="27"/>
        <w:spacing w:before="60"/>
        <w:ind w:firstLine="567"/>
        <w:jc w:val="both"/>
        <w:rPr>
          <w:bCs/>
          <w:color w:val="000000" w:themeColor="text1"/>
        </w:rPr>
      </w:pPr>
      <w:proofErr w:type="gramStart"/>
      <w:r>
        <w:rPr>
          <w:b/>
          <w:bCs/>
          <w:color w:val="000000" w:themeColor="text1"/>
        </w:rPr>
        <w:t>12.3.2. </w:t>
      </w:r>
      <w:r>
        <w:rPr>
          <w:bCs/>
          <w:color w:val="000000" w:themeColor="text1"/>
        </w:rPr>
        <w:t xml:space="preserve">при осуществлении санации </w:t>
      </w:r>
      <w:r>
        <w:rPr>
          <w:color w:val="000000" w:themeColor="text1"/>
        </w:rPr>
        <w:t xml:space="preserve">полости рта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color w:val="000000" w:themeColor="text1"/>
        </w:rPr>
        <w:t xml:space="preserve"> в МО, указанных в </w:t>
      </w:r>
      <w:r>
        <w:rPr>
          <w:b/>
          <w:color w:val="000000" w:themeColor="text1"/>
        </w:rPr>
        <w:t>Приложении</w:t>
      </w:r>
      <w:proofErr w:type="gramEnd"/>
      <w:r>
        <w:rPr>
          <w:b/>
          <w:color w:val="000000" w:themeColor="text1"/>
        </w:rPr>
        <w:t xml:space="preserve"> № 14</w:t>
      </w:r>
      <w:r>
        <w:rPr>
          <w:bCs/>
          <w:color w:val="000000" w:themeColor="text1"/>
        </w:rPr>
        <w:t xml:space="preserve"> к ГТС на 2026 год (при наличии направления отдела социальной защиты населения, </w:t>
      </w:r>
      <w:r>
        <w:rPr>
          <w:color w:val="000000" w:themeColor="text1"/>
        </w:rPr>
        <w:t>без направления базовой/базовой специализированной МО</w:t>
      </w:r>
      <w:r>
        <w:rPr>
          <w:bCs/>
          <w:color w:val="000000" w:themeColor="text1"/>
        </w:rPr>
        <w:t>);</w:t>
      </w:r>
    </w:p>
    <w:p w:rsidR="00501FCC" w:rsidRDefault="00456108">
      <w:pPr>
        <w:pStyle w:val="25"/>
        <w:widowControl w:val="0"/>
        <w:spacing w:before="60"/>
        <w:ind w:firstLine="560"/>
        <w:rPr>
          <w:color w:val="000000" w:themeColor="text1"/>
        </w:rPr>
      </w:pPr>
      <w:r>
        <w:rPr>
          <w:b/>
          <w:color w:val="000000" w:themeColor="text1"/>
        </w:rPr>
        <w:t>12.3.3.</w:t>
      </w:r>
      <w:r>
        <w:rPr>
          <w:color w:val="000000" w:themeColor="text1"/>
        </w:rPr>
        <w:t> при оказании стоматологической помощи</w:t>
      </w:r>
      <w:r>
        <w:rPr>
          <w:b/>
          <w:color w:val="000000" w:themeColor="text1"/>
        </w:rPr>
        <w:t xml:space="preserve"> </w:t>
      </w:r>
      <w:r>
        <w:rPr>
          <w:color w:val="000000" w:themeColor="text1"/>
        </w:rPr>
        <w:t>в</w:t>
      </w:r>
      <w:r>
        <w:rPr>
          <w:b/>
          <w:color w:val="000000" w:themeColor="text1"/>
        </w:rPr>
        <w:t xml:space="preserve"> </w:t>
      </w:r>
      <w:r>
        <w:rPr>
          <w:color w:val="000000" w:themeColor="text1"/>
        </w:rPr>
        <w:t xml:space="preserve">СПб ГБУЗ «Городская больница № 15» </w:t>
      </w:r>
      <w:r>
        <w:rPr>
          <w:color w:val="000000" w:themeColor="text1"/>
        </w:rPr>
        <w:lastRenderedPageBreak/>
        <w:t>(780045) при лечении пациентов с тяжелой соматической и психической патологией;</w:t>
      </w:r>
    </w:p>
    <w:p w:rsidR="00501FCC" w:rsidRDefault="00456108">
      <w:pPr>
        <w:ind w:firstLine="709"/>
        <w:jc w:val="both"/>
        <w:rPr>
          <w:color w:val="000000" w:themeColor="text1"/>
        </w:rPr>
      </w:pPr>
      <w:r>
        <w:rPr>
          <w:b/>
          <w:color w:val="000000" w:themeColor="text1"/>
        </w:rPr>
        <w:t>12.3.4.</w:t>
      </w:r>
      <w:r>
        <w:rPr>
          <w:color w:val="000000" w:themeColor="text1"/>
        </w:rPr>
        <w:t> при оказании стоматологической помощи в медицинских организациях, оказывающих акушерско-гинекологическую помощь прикрепленному населению (женских консультациях) в соответствии с Порядком оказания медицинской помощи по профилю «акушерство и гинекология», утвержденным приказом Минздрава России от 19.12.2025 N 747н.</w:t>
      </w:r>
    </w:p>
    <w:p w:rsidR="00501FCC" w:rsidRDefault="00456108">
      <w:pPr>
        <w:pStyle w:val="213"/>
        <w:widowControl w:val="0"/>
        <w:spacing w:before="60"/>
        <w:ind w:firstLine="561"/>
        <w:rPr>
          <w:caps/>
          <w:color w:val="000000" w:themeColor="text1"/>
        </w:rPr>
      </w:pPr>
      <w:r>
        <w:rPr>
          <w:b/>
          <w:bCs/>
          <w:color w:val="000000" w:themeColor="text1"/>
        </w:rPr>
        <w:t>12.4. </w:t>
      </w:r>
      <w:proofErr w:type="gramStart"/>
      <w:r>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color w:val="000000" w:themeColor="text1"/>
        </w:rPr>
        <w:t>Приложением № 14а</w:t>
      </w:r>
      <w:r>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от 31.03.2017 № 94-р.</w:t>
      </w:r>
      <w:proofErr w:type="gramEnd"/>
    </w:p>
    <w:p w:rsidR="00501FCC" w:rsidRDefault="00456108">
      <w:pPr>
        <w:pStyle w:val="27"/>
        <w:ind w:firstLine="567"/>
        <w:jc w:val="both"/>
        <w:rPr>
          <w:rFonts w:eastAsia="Calibri"/>
          <w:color w:val="000000" w:themeColor="text1"/>
        </w:rPr>
      </w:pPr>
      <w:r>
        <w:rPr>
          <w:b/>
          <w:color w:val="000000" w:themeColor="text1"/>
          <w:lang w:eastAsia="ar-SA"/>
        </w:rPr>
        <w:t>12.5.</w:t>
      </w:r>
      <w:r>
        <w:rPr>
          <w:bCs/>
          <w:color w:val="000000" w:themeColor="text1"/>
          <w:lang w:eastAsia="ar-SA"/>
        </w:rPr>
        <w:t> </w:t>
      </w:r>
      <w:proofErr w:type="gramStart"/>
      <w:r>
        <w:rPr>
          <w:color w:val="000000" w:themeColor="text1"/>
          <w:lang w:eastAsia="ar-SA"/>
        </w:rPr>
        <w:t xml:space="preserve">Тарифы на оплату амбулаторно-консультативной помощи (за врачебные посещения) установлены в </w:t>
      </w:r>
      <w:r>
        <w:rPr>
          <w:b/>
          <w:color w:val="000000" w:themeColor="text1"/>
          <w:lang w:eastAsia="ar-SA"/>
        </w:rPr>
        <w:t>Приложении № 13</w:t>
      </w:r>
      <w:r>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color w:val="000000" w:themeColor="text1"/>
          <w:lang w:eastAsia="ar-SA"/>
        </w:rPr>
        <w:t>Приложении № 13</w:t>
      </w:r>
      <w:r>
        <w:rPr>
          <w:color w:val="000000" w:themeColor="text1"/>
          <w:lang w:eastAsia="ar-SA"/>
        </w:rPr>
        <w:t xml:space="preserve"> </w:t>
      </w:r>
      <w:r>
        <w:rPr>
          <w:b/>
          <w:color w:val="000000" w:themeColor="text1"/>
          <w:lang w:eastAsia="ar-SA"/>
        </w:rPr>
        <w:t>(часть 2)</w:t>
      </w:r>
      <w:r>
        <w:rPr>
          <w:color w:val="000000" w:themeColor="text1"/>
          <w:lang w:eastAsia="ar-SA"/>
        </w:rPr>
        <w:t xml:space="preserve"> к ГТС на 2026 год, </w:t>
      </w:r>
      <w:r>
        <w:rPr>
          <w:color w:val="000000" w:themeColor="text1"/>
        </w:rPr>
        <w:t xml:space="preserve">застрахованным лицам, не выбравшим указанную МО в качестве базовой и/или базовой специализированной </w:t>
      </w:r>
      <w:r>
        <w:rPr>
          <w:rFonts w:eastAsia="Calibri"/>
          <w:color w:val="000000" w:themeColor="text1"/>
        </w:rPr>
        <w:t>МО для получения</w:t>
      </w:r>
      <w:proofErr w:type="gramEnd"/>
      <w:r>
        <w:rPr>
          <w:rFonts w:eastAsia="Calibri"/>
          <w:color w:val="000000" w:themeColor="text1"/>
        </w:rPr>
        <w:t xml:space="preserve"> первичной медико-санитарной помощи (за исключением </w:t>
      </w:r>
      <w:r>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color w:val="000000" w:themeColor="text1"/>
          <w:lang w:eastAsia="ar-SA"/>
        </w:rPr>
        <w:t xml:space="preserve">врачебным специальностям, </w:t>
      </w:r>
      <w:r>
        <w:rPr>
          <w:color w:val="000000" w:themeColor="text1"/>
        </w:rPr>
        <w:t>не включенным в подушевой норматив финансирования оказания медицинской помощи прикрепленному населению).</w:t>
      </w:r>
    </w:p>
    <w:p w:rsidR="00501FCC" w:rsidRDefault="00456108">
      <w:pPr>
        <w:pStyle w:val="27"/>
        <w:ind w:firstLine="567"/>
        <w:jc w:val="both"/>
        <w:rPr>
          <w:color w:val="000000" w:themeColor="text1"/>
          <w:lang w:eastAsia="ar-SA"/>
        </w:rPr>
      </w:pPr>
      <w:proofErr w:type="gramStart"/>
      <w:r>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color w:val="000000" w:themeColor="text1"/>
          <w:lang w:eastAsia="ar-SA"/>
        </w:rPr>
        <w:t xml:space="preserve"> не установлено в нормативном документе, утвержденном Комитетом по здравоохранению.</w:t>
      </w:r>
    </w:p>
    <w:p w:rsidR="00501FCC" w:rsidRDefault="00456108">
      <w:pPr>
        <w:pStyle w:val="27"/>
        <w:spacing w:before="60"/>
        <w:ind w:firstLine="567"/>
        <w:jc w:val="both"/>
        <w:rPr>
          <w:color w:val="000000" w:themeColor="text1"/>
        </w:rPr>
      </w:pPr>
      <w:proofErr w:type="gramStart"/>
      <w:r>
        <w:rPr>
          <w:color w:val="000000" w:themeColor="text1"/>
          <w:lang w:eastAsia="ar-SA"/>
        </w:rPr>
        <w:t>При оказании медицинской помощи (медицинских услуг) в</w:t>
      </w:r>
      <w:r>
        <w:rPr>
          <w:color w:val="000000" w:themeColor="text1"/>
        </w:rPr>
        <w:t xml:space="preserve"> специализированных городских и межрайонных центрах (кабинетах), указанных в </w:t>
      </w:r>
      <w:r>
        <w:rPr>
          <w:b/>
          <w:color w:val="000000" w:themeColor="text1"/>
        </w:rPr>
        <w:t>Приложении № 13 (часть 2)</w:t>
      </w:r>
      <w:r>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501FCC" w:rsidRDefault="00456108">
      <w:pPr>
        <w:pStyle w:val="27"/>
        <w:spacing w:before="60"/>
        <w:ind w:firstLine="567"/>
        <w:jc w:val="both"/>
        <w:rPr>
          <w:color w:val="000000" w:themeColor="text1"/>
        </w:rPr>
      </w:pPr>
      <w:r>
        <w:rPr>
          <w:color w:val="000000" w:themeColor="text1"/>
        </w:rPr>
        <w:t xml:space="preserve">Тарифы в соответствии с </w:t>
      </w:r>
      <w:r>
        <w:rPr>
          <w:b/>
          <w:color w:val="000000" w:themeColor="text1"/>
        </w:rPr>
        <w:t>Приложением № 13</w:t>
      </w:r>
      <w:r>
        <w:rPr>
          <w:color w:val="000000" w:themeColor="text1"/>
        </w:rPr>
        <w:t xml:space="preserve"> к ГТС на 2026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501FCC" w:rsidRDefault="00456108">
      <w:pPr>
        <w:pStyle w:val="213"/>
        <w:widowControl w:val="0"/>
        <w:tabs>
          <w:tab w:val="left" w:pos="7797"/>
        </w:tabs>
        <w:rPr>
          <w:color w:val="000000" w:themeColor="text1"/>
        </w:rPr>
      </w:pPr>
      <w:r>
        <w:rPr>
          <w:b/>
          <w:color w:val="000000" w:themeColor="text1"/>
        </w:rPr>
        <w:t>12.6.</w:t>
      </w:r>
      <w:r>
        <w:rPr>
          <w:color w:val="000000" w:themeColor="text1"/>
        </w:rPr>
        <w:t xml:space="preserve"> </w:t>
      </w:r>
      <w:proofErr w:type="gramStart"/>
      <w:r>
        <w:rPr>
          <w:color w:val="000000" w:themeColor="text1"/>
        </w:rPr>
        <w:t>СПб ГБУЗ «ГКДЦ № 1» (780186) (</w:t>
      </w:r>
      <w:r>
        <w:rPr>
          <w:rFonts w:eastAsia="Calibri"/>
          <w:color w:val="000000" w:themeColor="text1"/>
        </w:rPr>
        <w:t xml:space="preserve">Региональный эндокринологический центр), </w:t>
      </w:r>
      <w:r>
        <w:rPr>
          <w:rFonts w:eastAsia="Calibri"/>
          <w:color w:val="000000" w:themeColor="text1"/>
        </w:rPr>
        <w:br w:type="textWrapping" w:clear="all"/>
      </w:r>
      <w:r>
        <w:rPr>
          <w:color w:val="000000" w:themeColor="text1"/>
        </w:rPr>
        <w:t>СПб ГБУЗ «КДЦ № 85» (780184) (</w:t>
      </w:r>
      <w:r>
        <w:rPr>
          <w:rFonts w:eastAsia="Calibri"/>
          <w:color w:val="000000" w:themeColor="text1"/>
        </w:rPr>
        <w:t xml:space="preserve">Межрайонный эндокринологический центр № 2), </w:t>
      </w:r>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N 5</w:t>
      </w:r>
      <w:r>
        <w:rPr>
          <w:color w:val="000000" w:themeColor="text1"/>
        </w:rPr>
        <w:t>), СПб ГБУЗ ГП-24 (780108) (</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w:t>
      </w:r>
      <w:proofErr w:type="gramEnd"/>
      <w:r>
        <w:rPr>
          <w:color w:val="000000" w:themeColor="text1"/>
        </w:rPr>
        <w:t xml:space="preserve"> № 86» (780122) (</w:t>
      </w:r>
      <w:r>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Pr>
          <w:color w:val="000000" w:themeColor="text1"/>
        </w:rPr>
        <w:t xml:space="preserve">применяют следующие тарифы в соответствии с </w:t>
      </w:r>
      <w:r>
        <w:rPr>
          <w:b/>
          <w:color w:val="000000" w:themeColor="text1"/>
        </w:rPr>
        <w:t xml:space="preserve">Приложениями № 12 </w:t>
      </w:r>
      <w:r>
        <w:rPr>
          <w:color w:val="000000" w:themeColor="text1"/>
        </w:rPr>
        <w:t>и</w:t>
      </w:r>
      <w:r>
        <w:rPr>
          <w:b/>
          <w:color w:val="000000" w:themeColor="text1"/>
        </w:rPr>
        <w:t xml:space="preserve"> №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с кодом ЭндХЯз «Прием (осмотр, консультация) врача-эндокринолога (или хирурга) с обработкой язвы»</w:t>
      </w:r>
    </w:p>
    <w:p w:rsidR="00501FCC" w:rsidRDefault="00456108">
      <w:pPr>
        <w:pStyle w:val="213"/>
        <w:widowControl w:val="0"/>
        <w:tabs>
          <w:tab w:val="left" w:pos="7797"/>
        </w:tabs>
        <w:rPr>
          <w:color w:val="000000" w:themeColor="text1"/>
        </w:rPr>
      </w:pPr>
      <w:r>
        <w:rPr>
          <w:color w:val="000000" w:themeColor="text1"/>
        </w:rPr>
        <w:lastRenderedPageBreak/>
        <w:t xml:space="preserve">с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501FCC" w:rsidRDefault="00456108">
      <w:pPr>
        <w:pStyle w:val="213"/>
        <w:widowControl w:val="0"/>
        <w:tabs>
          <w:tab w:val="left" w:pos="7797"/>
        </w:tabs>
        <w:rPr>
          <w:color w:val="000000" w:themeColor="text1"/>
        </w:rPr>
      </w:pPr>
      <w:r>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501FCC" w:rsidRDefault="00456108">
      <w:pPr>
        <w:pStyle w:val="213"/>
        <w:widowControl w:val="0"/>
        <w:tabs>
          <w:tab w:val="left" w:pos="7797"/>
        </w:tabs>
        <w:rPr>
          <w:color w:val="000000" w:themeColor="text1"/>
        </w:rPr>
      </w:pPr>
      <w:proofErr w:type="gramStart"/>
      <w:r>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color w:val="000000" w:themeColor="text1"/>
        </w:rPr>
        <w:t>Приложением № 12</w:t>
      </w:r>
      <w:r>
        <w:rPr>
          <w:color w:val="000000" w:themeColor="text1"/>
        </w:rPr>
        <w:t xml:space="preserve"> к ГТС на 2026 год с кодом ЭндХЯз «Прием (осмотр, консультация) врача-эндокринолога (или хирурга) с обработкой язвы», с</w:t>
      </w:r>
      <w:proofErr w:type="gramEnd"/>
      <w:r>
        <w:rPr>
          <w:color w:val="000000" w:themeColor="text1"/>
        </w:rPr>
        <w:t xml:space="preserve">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501FCC" w:rsidRDefault="00456108">
      <w:pPr>
        <w:pStyle w:val="213"/>
        <w:widowControl w:val="0"/>
        <w:tabs>
          <w:tab w:val="left" w:pos="7797"/>
        </w:tabs>
        <w:rPr>
          <w:color w:val="000000" w:themeColor="text1"/>
        </w:rPr>
      </w:pPr>
      <w:r>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501FCC" w:rsidRDefault="00456108">
      <w:pPr>
        <w:pStyle w:val="213"/>
        <w:widowControl w:val="0"/>
        <w:tabs>
          <w:tab w:val="left" w:pos="7797"/>
        </w:tabs>
        <w:rPr>
          <w:color w:val="000000" w:themeColor="text1"/>
        </w:rPr>
      </w:pPr>
      <w:r>
        <w:rPr>
          <w:color w:val="000000" w:themeColor="text1"/>
        </w:rPr>
        <w:t>Тарифы с кодами ЭндШ</w:t>
      </w:r>
      <w:proofErr w:type="gramStart"/>
      <w:r>
        <w:rPr>
          <w:color w:val="000000" w:themeColor="text1"/>
        </w:rPr>
        <w:t>1</w:t>
      </w:r>
      <w:proofErr w:type="gramEnd"/>
      <w:r>
        <w:rPr>
          <w:color w:val="000000" w:themeColor="text1"/>
        </w:rPr>
        <w:t xml:space="preserve"> и/или ЭндШ2 в соответствии с </w:t>
      </w:r>
      <w:r>
        <w:rPr>
          <w:b/>
          <w:color w:val="000000" w:themeColor="text1"/>
        </w:rPr>
        <w:t>Приложением № 12-школы</w:t>
      </w:r>
      <w:r>
        <w:rPr>
          <w:color w:val="000000" w:themeColor="text1"/>
        </w:rPr>
        <w:t xml:space="preserve"> к ГТС на 2026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color w:val="000000" w:themeColor="text1"/>
        </w:rPr>
        <w:t>1</w:t>
      </w:r>
      <w:proofErr w:type="gramEnd"/>
      <w:r>
        <w:rPr>
          <w:color w:val="000000" w:themeColor="text1"/>
        </w:rPr>
        <w:t xml:space="preserve"> и ЭндШ2 могут быть применены в течение следующего календарного года. </w:t>
      </w:r>
    </w:p>
    <w:p w:rsidR="0063314A" w:rsidRPr="0063314A" w:rsidRDefault="0063314A" w:rsidP="0063314A">
      <w:pPr>
        <w:pStyle w:val="27"/>
        <w:ind w:firstLine="561"/>
        <w:jc w:val="both"/>
        <w:rPr>
          <w:rFonts w:eastAsia="Calibri"/>
          <w:iCs/>
          <w:color w:val="FF0000"/>
          <w:lang w:eastAsia="en-US"/>
        </w:rPr>
      </w:pPr>
      <w:r w:rsidRPr="0063314A">
        <w:rPr>
          <w:rFonts w:eastAsia="Calibri"/>
          <w:iCs/>
          <w:color w:val="FF0000"/>
          <w:lang w:eastAsia="en-US"/>
        </w:rPr>
        <w:t>Тарифы с кодами БгвШп</w:t>
      </w:r>
      <w:proofErr w:type="gramStart"/>
      <w:r w:rsidRPr="0063314A">
        <w:rPr>
          <w:rFonts w:eastAsia="Calibri"/>
          <w:iCs/>
          <w:color w:val="FF0000"/>
          <w:lang w:eastAsia="en-US"/>
        </w:rPr>
        <w:t>1</w:t>
      </w:r>
      <w:proofErr w:type="gramEnd"/>
      <w:r w:rsidRPr="0063314A">
        <w:rPr>
          <w:rFonts w:eastAsia="Calibri"/>
          <w:iCs/>
          <w:color w:val="FF0000"/>
          <w:lang w:eastAsia="en-US"/>
        </w:rPr>
        <w:t>, БгвШп2, БгвШп31, БгвШп32, БгвШп33, БгвШ в соответствии с Приложением № 12-школы к ГТС на 2026 год применяются медицинскими организациями, в структуре которых организованы Школы для беременных и по вопросам грудного вскармливания в</w:t>
      </w:r>
      <w:r w:rsidRPr="0063314A">
        <w:rPr>
          <w:rFonts w:eastAsia="Calibri"/>
          <w:iCs/>
          <w:color w:val="FF0000"/>
        </w:rPr>
        <w:t xml:space="preserve"> соответствии с</w:t>
      </w:r>
      <w:r w:rsidRPr="0063314A">
        <w:rPr>
          <w:rFonts w:eastAsia="TimesNewRoman"/>
          <w:color w:val="FF0000"/>
        </w:rPr>
        <w:t xml:space="preserve"> Методическими рекомендациями «Формирование ответственного родительства. Психологическая подготовка будущих матерей и отцов к рождению ребенка»</w:t>
      </w:r>
      <w:r w:rsidRPr="0063314A">
        <w:rPr>
          <w:rFonts w:eastAsia="Calibri"/>
          <w:iCs/>
          <w:color w:val="FF0000"/>
          <w:lang w:eastAsia="en-US"/>
        </w:rPr>
        <w:t>.</w:t>
      </w:r>
    </w:p>
    <w:p w:rsidR="0063314A" w:rsidRPr="0063314A" w:rsidRDefault="0063314A" w:rsidP="0063314A">
      <w:pPr>
        <w:autoSpaceDE w:val="0"/>
        <w:autoSpaceDN w:val="0"/>
        <w:adjustRightInd w:val="0"/>
        <w:ind w:firstLine="561"/>
        <w:rPr>
          <w:rFonts w:eastAsia="Calibri"/>
          <w:iCs/>
          <w:color w:val="FF0000"/>
        </w:rPr>
      </w:pPr>
      <w:r w:rsidRPr="0063314A">
        <w:rPr>
          <w:rFonts w:eastAsia="Calibri"/>
          <w:iCs/>
          <w:color w:val="FF0000"/>
        </w:rPr>
        <w:t>План занятий в Школе для беременных и по вопросам грудного вскармливания включает 5 занятий (посещений): одно – в I триместре беременности, второе – во II-м триместре беременности, третье-пятое – в III-м триместре беременности.</w:t>
      </w:r>
    </w:p>
    <w:p w:rsidR="0063314A" w:rsidRPr="0063314A" w:rsidRDefault="0063314A" w:rsidP="0063314A">
      <w:pPr>
        <w:pStyle w:val="27"/>
        <w:tabs>
          <w:tab w:val="left" w:pos="426"/>
        </w:tabs>
        <w:jc w:val="both"/>
        <w:rPr>
          <w:rFonts w:eastAsia="Calibri"/>
          <w:iCs/>
          <w:color w:val="FF0000"/>
          <w:lang w:eastAsia="en-US"/>
        </w:rPr>
      </w:pPr>
      <w:r w:rsidRPr="0063314A">
        <w:rPr>
          <w:rFonts w:eastAsia="Calibri"/>
          <w:iCs/>
          <w:color w:val="FF0000"/>
          <w:lang w:eastAsia="en-US"/>
        </w:rPr>
        <w:tab/>
        <w:t>Тарифы за посещение с кодами БгвШп</w:t>
      </w:r>
      <w:proofErr w:type="gramStart"/>
      <w:r w:rsidRPr="0063314A">
        <w:rPr>
          <w:rFonts w:eastAsia="Calibri"/>
          <w:iCs/>
          <w:color w:val="FF0000"/>
          <w:lang w:eastAsia="en-US"/>
        </w:rPr>
        <w:t>1</w:t>
      </w:r>
      <w:proofErr w:type="gramEnd"/>
      <w:r w:rsidRPr="0063314A">
        <w:rPr>
          <w:rFonts w:eastAsia="Calibri"/>
          <w:iCs/>
          <w:color w:val="FF0000"/>
          <w:lang w:eastAsia="en-US"/>
        </w:rPr>
        <w:t xml:space="preserve">, БгвШп2, БгвШп31, БгвШп32, БгвШп33 применяются однократно в отношении одной пациентки в период беременности. </w:t>
      </w:r>
    </w:p>
    <w:p w:rsidR="0063314A" w:rsidRPr="0063314A" w:rsidRDefault="0063314A" w:rsidP="0063314A">
      <w:pPr>
        <w:pStyle w:val="27"/>
        <w:tabs>
          <w:tab w:val="left" w:pos="426"/>
        </w:tabs>
        <w:jc w:val="both"/>
        <w:rPr>
          <w:rFonts w:eastAsia="Calibri"/>
          <w:iCs/>
          <w:color w:val="FF0000"/>
          <w:lang w:eastAsia="en-US"/>
        </w:rPr>
      </w:pPr>
      <w:r>
        <w:rPr>
          <w:rFonts w:eastAsia="Calibri"/>
          <w:iCs/>
          <w:lang w:eastAsia="en-US"/>
        </w:rPr>
        <w:tab/>
      </w:r>
      <w:r w:rsidRPr="0063314A">
        <w:rPr>
          <w:rFonts w:eastAsia="Calibri"/>
          <w:iCs/>
          <w:color w:val="FF0000"/>
          <w:lang w:eastAsia="en-US"/>
        </w:rPr>
        <w:t>Учет оказанной медицинской помощи по проведению Школы для беременных и по вопросам грудного вскармливания осуществляется по числу беременных женщин, которые прошли обучение.</w:t>
      </w:r>
    </w:p>
    <w:p w:rsidR="0063314A" w:rsidRPr="0063314A" w:rsidRDefault="0063314A" w:rsidP="0063314A">
      <w:pPr>
        <w:pStyle w:val="27"/>
        <w:ind w:firstLine="561"/>
        <w:jc w:val="both"/>
        <w:rPr>
          <w:rFonts w:eastAsia="Calibri"/>
          <w:iCs/>
          <w:color w:val="FF0000"/>
          <w:lang w:eastAsia="en-US"/>
        </w:rPr>
      </w:pPr>
      <w:r w:rsidRPr="0063314A">
        <w:rPr>
          <w:rFonts w:eastAsia="Calibri"/>
          <w:iCs/>
          <w:color w:val="FF0000"/>
          <w:lang w:eastAsia="en-US"/>
        </w:rPr>
        <w:tab/>
        <w:t>Тариф за комплексное посещение с кодом БгвШ применяется для оплаты случаев, обучение по которым начато до 01.07.2026, однократно в отношении одной пациентки в период беременности</w:t>
      </w:r>
    </w:p>
    <w:p w:rsidR="0063314A" w:rsidRPr="00DA1FC9" w:rsidRDefault="0063314A" w:rsidP="0063314A">
      <w:pPr>
        <w:pStyle w:val="27"/>
        <w:ind w:firstLine="561"/>
        <w:jc w:val="both"/>
        <w:rPr>
          <w:rFonts w:eastAsia="Calibri"/>
          <w:iCs/>
          <w:color w:val="FF0000"/>
          <w:lang w:eastAsia="en-US"/>
        </w:rPr>
      </w:pPr>
      <w:r w:rsidRPr="00DA1FC9">
        <w:rPr>
          <w:color w:val="FF0000"/>
        </w:rPr>
        <w:t xml:space="preserve">Последовательность применения тарифов: Тариф с кодом </w:t>
      </w:r>
      <w:r w:rsidRPr="00DA1FC9">
        <w:rPr>
          <w:rFonts w:eastAsia="Calibri"/>
          <w:iCs/>
          <w:color w:val="FF0000"/>
          <w:lang w:eastAsia="en-US"/>
        </w:rPr>
        <w:t>БгвШп33 не может применяться раньше тарифа БгвШп32, т</w:t>
      </w:r>
      <w:r w:rsidRPr="00DA1FC9">
        <w:rPr>
          <w:color w:val="FF0000"/>
        </w:rPr>
        <w:t xml:space="preserve">ариф с кодом </w:t>
      </w:r>
      <w:r w:rsidRPr="00DA1FC9">
        <w:rPr>
          <w:rFonts w:eastAsia="Calibri"/>
          <w:iCs/>
          <w:color w:val="FF0000"/>
          <w:lang w:eastAsia="en-US"/>
        </w:rPr>
        <w:t>БгвШп32 – раньше тарифа БгвШп31,</w:t>
      </w:r>
      <w:r w:rsidRPr="00DA1FC9">
        <w:rPr>
          <w:color w:val="FF0000"/>
        </w:rPr>
        <w:t xml:space="preserve"> тариф с кодом </w:t>
      </w:r>
      <w:r w:rsidRPr="00DA1FC9">
        <w:rPr>
          <w:rFonts w:eastAsia="Calibri"/>
          <w:iCs/>
          <w:color w:val="FF0000"/>
          <w:lang w:eastAsia="en-US"/>
        </w:rPr>
        <w:t>БгвШп31 – раньше тарифа БгвШп</w:t>
      </w:r>
      <w:proofErr w:type="gramStart"/>
      <w:r w:rsidRPr="00DA1FC9">
        <w:rPr>
          <w:rFonts w:eastAsia="Calibri"/>
          <w:iCs/>
          <w:color w:val="FF0000"/>
          <w:lang w:eastAsia="en-US"/>
        </w:rPr>
        <w:t>2</w:t>
      </w:r>
      <w:proofErr w:type="gramEnd"/>
      <w:r w:rsidRPr="00DA1FC9">
        <w:rPr>
          <w:rFonts w:eastAsia="Calibri"/>
          <w:iCs/>
          <w:color w:val="FF0000"/>
          <w:lang w:eastAsia="en-US"/>
        </w:rPr>
        <w:t xml:space="preserve">, </w:t>
      </w:r>
      <w:r w:rsidRPr="00DA1FC9">
        <w:rPr>
          <w:color w:val="FF0000"/>
        </w:rPr>
        <w:t xml:space="preserve">тариф с кодом </w:t>
      </w:r>
      <w:r w:rsidRPr="00DA1FC9">
        <w:rPr>
          <w:rFonts w:eastAsia="Calibri"/>
          <w:iCs/>
          <w:color w:val="FF0000"/>
          <w:lang w:eastAsia="en-US"/>
        </w:rPr>
        <w:t>БгвШп2 – раньше тарифа БгвШп1.</w:t>
      </w:r>
    </w:p>
    <w:p w:rsidR="003277E7" w:rsidRDefault="0063314A" w:rsidP="0063314A">
      <w:pPr>
        <w:pStyle w:val="213"/>
        <w:widowControl w:val="0"/>
        <w:tabs>
          <w:tab w:val="left" w:pos="7797"/>
        </w:tabs>
        <w:rPr>
          <w:rFonts w:eastAsia="Calibri"/>
          <w:iCs/>
          <w:color w:val="FF0000"/>
          <w:lang w:eastAsia="en-US"/>
        </w:rPr>
      </w:pPr>
      <w:r w:rsidRPr="00DA1FC9">
        <w:rPr>
          <w:rFonts w:eastAsia="Calibri"/>
          <w:iCs/>
          <w:color w:val="FF0000"/>
          <w:lang w:eastAsia="en-US"/>
        </w:rPr>
        <w:t>Между датой применения тарифа БгвШп</w:t>
      </w:r>
      <w:proofErr w:type="gramStart"/>
      <w:r w:rsidRPr="00DA1FC9">
        <w:rPr>
          <w:rFonts w:eastAsia="Calibri"/>
          <w:iCs/>
          <w:color w:val="FF0000"/>
          <w:lang w:eastAsia="en-US"/>
        </w:rPr>
        <w:t>1</w:t>
      </w:r>
      <w:proofErr w:type="gramEnd"/>
      <w:r w:rsidRPr="00DA1FC9">
        <w:rPr>
          <w:rFonts w:eastAsia="Calibri"/>
          <w:iCs/>
          <w:color w:val="FF0000"/>
          <w:lang w:eastAsia="en-US"/>
        </w:rPr>
        <w:t xml:space="preserve"> и датой применения тарифа БгвШп31 не может быть менее 90 дней</w:t>
      </w:r>
      <w:r w:rsidR="00006953">
        <w:rPr>
          <w:rFonts w:eastAsia="Calibri"/>
          <w:iCs/>
          <w:color w:val="FF0000"/>
          <w:lang w:eastAsia="en-US"/>
        </w:rPr>
        <w:t>.</w:t>
      </w:r>
    </w:p>
    <w:p w:rsidR="00006953" w:rsidRDefault="00006953" w:rsidP="0063314A">
      <w:pPr>
        <w:pStyle w:val="213"/>
        <w:widowControl w:val="0"/>
        <w:tabs>
          <w:tab w:val="left" w:pos="7797"/>
        </w:tabs>
        <w:rPr>
          <w:color w:val="000000" w:themeColor="text1"/>
        </w:rPr>
      </w:pPr>
      <w:r>
        <w:rPr>
          <w:rFonts w:eastAsia="Calibri"/>
          <w:iCs/>
          <w:color w:val="FF0000"/>
          <w:lang w:eastAsia="en-US"/>
        </w:rPr>
        <w:t>Редакция пункта 12.6 действ</w:t>
      </w:r>
      <w:r w:rsidR="00EA46A6">
        <w:rPr>
          <w:rFonts w:eastAsia="Calibri"/>
          <w:iCs/>
          <w:color w:val="FF0000"/>
          <w:lang w:eastAsia="en-US"/>
        </w:rPr>
        <w:t>ует</w:t>
      </w:r>
      <w:r>
        <w:rPr>
          <w:rFonts w:eastAsia="Calibri"/>
          <w:iCs/>
          <w:color w:val="FF0000"/>
          <w:lang w:eastAsia="en-US"/>
        </w:rPr>
        <w:t xml:space="preserve"> с 01.07.2026</w:t>
      </w:r>
    </w:p>
    <w:p w:rsidR="00501FCC" w:rsidRDefault="00456108">
      <w:pPr>
        <w:pStyle w:val="214"/>
        <w:widowControl w:val="0"/>
        <w:spacing w:before="0" w:beforeAutospacing="0" w:after="0" w:afterAutospacing="0"/>
        <w:ind w:firstLine="567"/>
        <w:jc w:val="both"/>
        <w:rPr>
          <w:color w:val="000000" w:themeColor="text1"/>
        </w:rPr>
      </w:pPr>
      <w:r>
        <w:rPr>
          <w:b/>
          <w:color w:val="000000" w:themeColor="text1"/>
        </w:rPr>
        <w:t xml:space="preserve">12.7. </w:t>
      </w:r>
      <w:proofErr w:type="gramStart"/>
      <w:r>
        <w:rPr>
          <w:color w:val="000000" w:themeColor="text1"/>
        </w:rPr>
        <w:t xml:space="preserve">Тариф с кодом ДистАнР в соответствии с </w:t>
      </w:r>
      <w:r>
        <w:rPr>
          <w:b/>
          <w:color w:val="000000" w:themeColor="text1"/>
        </w:rPr>
        <w:t>Приложением № 13</w:t>
      </w:r>
      <w:r>
        <w:rPr>
          <w:color w:val="000000" w:themeColor="text1"/>
        </w:rPr>
        <w:t xml:space="preserve"> к ГТС на 2026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w:t>
      </w:r>
      <w:r>
        <w:rPr>
          <w:color w:val="000000" w:themeColor="text1"/>
        </w:rPr>
        <w:lastRenderedPageBreak/>
        <w:t>Петербурге (за исключением</w:t>
      </w:r>
      <w:proofErr w:type="gramEnd"/>
      <w:r>
        <w:rPr>
          <w:color w:val="000000" w:themeColor="text1"/>
        </w:rPr>
        <w:t xml:space="preserve"> </w:t>
      </w:r>
      <w:proofErr w:type="gramStart"/>
      <w:r>
        <w:rPr>
          <w:color w:val="000000" w:themeColor="text1"/>
        </w:rPr>
        <w:t xml:space="preserve">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roofErr w:type="gramEnd"/>
    </w:p>
    <w:p w:rsidR="00501FCC" w:rsidRDefault="00456108">
      <w:pPr>
        <w:pStyle w:val="214"/>
        <w:spacing w:before="0" w:beforeAutospacing="0" w:after="0" w:afterAutospacing="0"/>
        <w:ind w:firstLine="567"/>
        <w:jc w:val="both"/>
        <w:rPr>
          <w:rFonts w:eastAsia="Times New Roman"/>
          <w:color w:val="000000" w:themeColor="text1"/>
        </w:rPr>
      </w:pPr>
      <w:r>
        <w:rPr>
          <w:rFonts w:eastAsia="Times New Roman"/>
          <w:b/>
          <w:color w:val="000000" w:themeColor="text1"/>
        </w:rPr>
        <w:t>12.8.</w:t>
      </w:r>
      <w:r>
        <w:rPr>
          <w:rFonts w:eastAsia="Times New Roman"/>
          <w:color w:val="000000" w:themeColor="text1"/>
        </w:rPr>
        <w:t xml:space="preserve"> </w:t>
      </w:r>
      <w:proofErr w:type="gramStart"/>
      <w:r>
        <w:rPr>
          <w:rFonts w:eastAsia="Times New Roman"/>
          <w:color w:val="000000" w:themeColor="text1"/>
        </w:rPr>
        <w:t xml:space="preserve">Тариф с кодом ДистКВИ в соответствии с </w:t>
      </w:r>
      <w:r>
        <w:rPr>
          <w:rFonts w:eastAsia="Times New Roman"/>
          <w:b/>
          <w:color w:val="000000" w:themeColor="text1"/>
        </w:rPr>
        <w:t>Приложением № 13</w:t>
      </w:r>
      <w:r>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000000" w:themeColor="text1"/>
        </w:rPr>
        <w:t xml:space="preserve"> </w:t>
      </w:r>
      <w:proofErr w:type="gramStart"/>
      <w:r>
        <w:rPr>
          <w:rFonts w:eastAsia="Times New Roman"/>
          <w:color w:val="000000" w:themeColor="text1"/>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000000" w:themeColor="text1"/>
        </w:rPr>
        <w:t xml:space="preserve"> </w:t>
      </w:r>
      <w:proofErr w:type="gramStart"/>
      <w:r>
        <w:rPr>
          <w:rFonts w:eastAsia="Times New Roman"/>
          <w:color w:val="000000" w:themeColor="text1"/>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501FCC" w:rsidRDefault="00456108">
      <w:pPr>
        <w:pStyle w:val="a3"/>
        <w:spacing w:before="60"/>
        <w:ind w:left="0" w:firstLine="567"/>
        <w:rPr>
          <w:rFonts w:eastAsia="Times New Roman"/>
          <w:b w:val="0"/>
          <w:color w:val="000000" w:themeColor="text1"/>
          <w:lang w:eastAsia="ru-RU"/>
        </w:rPr>
      </w:pPr>
      <w:r>
        <w:rPr>
          <w:color w:val="000000" w:themeColor="text1"/>
        </w:rPr>
        <w:t>12.9.</w:t>
      </w:r>
      <w:r>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501FCC" w:rsidRDefault="00456108">
      <w:pPr>
        <w:pStyle w:val="a3"/>
        <w:spacing w:before="60"/>
        <w:ind w:left="0" w:firstLine="567"/>
        <w:rPr>
          <w:b w:val="0"/>
          <w:color w:val="000000" w:themeColor="text1"/>
        </w:rPr>
      </w:pPr>
      <w:r>
        <w:rPr>
          <w:color w:val="000000" w:themeColor="text1"/>
        </w:rPr>
        <w:t>12.10.</w:t>
      </w:r>
      <w:r>
        <w:rPr>
          <w:b w:val="0"/>
          <w:color w:val="000000" w:themeColor="text1"/>
        </w:rPr>
        <w:t xml:space="preserve"> </w:t>
      </w:r>
      <w:proofErr w:type="gramStart"/>
      <w:r>
        <w:rPr>
          <w:b w:val="0"/>
          <w:color w:val="000000" w:themeColor="text1"/>
        </w:rPr>
        <w:t xml:space="preserve">Тариф с кодом «Вак» «Осмотр врача перед вакцинацией» в соответствии с </w:t>
      </w:r>
      <w:r>
        <w:rPr>
          <w:color w:val="000000" w:themeColor="text1"/>
        </w:rPr>
        <w:t xml:space="preserve">Приложением № 12 </w:t>
      </w:r>
      <w:r>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color w:val="000000" w:themeColor="text1"/>
        </w:rPr>
        <w:t xml:space="preserve"> специализированной.</w:t>
      </w:r>
    </w:p>
    <w:p w:rsidR="00501FCC" w:rsidRDefault="00456108">
      <w:pPr>
        <w:pStyle w:val="a3"/>
        <w:spacing w:before="60"/>
        <w:ind w:left="0" w:firstLine="567"/>
        <w:rPr>
          <w:b w:val="0"/>
          <w:color w:val="000000" w:themeColor="text1"/>
        </w:rPr>
      </w:pPr>
      <w:proofErr w:type="gramStart"/>
      <w:r>
        <w:rPr>
          <w:b w:val="0"/>
          <w:color w:val="000000" w:themeColor="text1"/>
        </w:rPr>
        <w:t>Тариф с кодом «ВакКов» «Осмотр врача перед вакцинацией против новой коронавирусной инфекции COVID19»</w:t>
      </w:r>
      <w:r>
        <w:rPr>
          <w:color w:val="000000" w:themeColor="text1"/>
        </w:rPr>
        <w:t xml:space="preserve"> </w:t>
      </w:r>
      <w:r>
        <w:rPr>
          <w:b w:val="0"/>
          <w:color w:val="000000" w:themeColor="text1"/>
        </w:rPr>
        <w:t>в соответствии с</w:t>
      </w:r>
      <w:r>
        <w:rPr>
          <w:color w:val="000000" w:themeColor="text1"/>
        </w:rPr>
        <w:t xml:space="preserve"> Приложением № 12 (раздел 1) </w:t>
      </w:r>
      <w:r>
        <w:rPr>
          <w:b w:val="0"/>
          <w:color w:val="000000" w:themeColor="text1"/>
        </w:rPr>
        <w:t>к ГТС на 2026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501FCC" w:rsidRDefault="00456108">
      <w:pPr>
        <w:pStyle w:val="a3"/>
        <w:spacing w:before="60"/>
        <w:ind w:left="0" w:firstLine="567"/>
        <w:rPr>
          <w:b w:val="0"/>
          <w:color w:val="000000" w:themeColor="text1"/>
        </w:rPr>
      </w:pPr>
      <w:r>
        <w:rPr>
          <w:b w:val="0"/>
          <w:color w:val="000000" w:themeColor="text1"/>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501FCC" w:rsidRPr="00EA46A6" w:rsidRDefault="00456108">
      <w:pPr>
        <w:pStyle w:val="213"/>
        <w:widowControl w:val="0"/>
        <w:tabs>
          <w:tab w:val="left" w:pos="7797"/>
        </w:tabs>
        <w:spacing w:line="288" w:lineRule="auto"/>
        <w:rPr>
          <w:rFonts w:eastAsia="Calibri"/>
          <w:color w:val="000000" w:themeColor="text1"/>
        </w:rPr>
      </w:pPr>
      <w:r>
        <w:rPr>
          <w:b/>
          <w:color w:val="000000" w:themeColor="text1"/>
        </w:rPr>
        <w:t>12.11.</w:t>
      </w:r>
      <w:r>
        <w:rPr>
          <w:bCs/>
          <w:color w:val="000000" w:themeColor="text1"/>
        </w:rPr>
        <w:t xml:space="preserve"> </w:t>
      </w:r>
      <w:r w:rsidRPr="00EA46A6">
        <w:rPr>
          <w:rFonts w:eastAsia="Calibri"/>
          <w:color w:val="000000" w:themeColor="text1"/>
        </w:rPr>
        <w:t>Тариф иРНКГепС «Определение РНК вируса  гепатита</w:t>
      </w:r>
      <w:proofErr w:type="gramStart"/>
      <w:r w:rsidRPr="00EA46A6">
        <w:rPr>
          <w:rFonts w:eastAsia="Calibri"/>
          <w:color w:val="000000" w:themeColor="text1"/>
        </w:rPr>
        <w:t xml:space="preserve"> С</w:t>
      </w:r>
      <w:proofErr w:type="gramEnd"/>
      <w:r w:rsidRPr="00EA46A6">
        <w:rPr>
          <w:rFonts w:eastAsia="Calibri"/>
          <w:color w:val="000000" w:themeColor="text1"/>
        </w:rPr>
        <w:t xml:space="preserve"> (Hepatitis C virus)                   в крови методом ПЦР» применяется межрайонными централизованными клинико-диагностическими лабораториями: </w:t>
      </w:r>
    </w:p>
    <w:p w:rsidR="00501FCC" w:rsidRPr="00EA46A6" w:rsidRDefault="00456108">
      <w:pPr>
        <w:pStyle w:val="213"/>
        <w:widowControl w:val="0"/>
        <w:tabs>
          <w:tab w:val="left" w:pos="7797"/>
        </w:tabs>
        <w:spacing w:line="288" w:lineRule="auto"/>
        <w:rPr>
          <w:rFonts w:eastAsia="Calibri"/>
          <w:color w:val="000000" w:themeColor="text1"/>
        </w:rPr>
      </w:pPr>
      <w:r w:rsidRPr="00EA46A6">
        <w:rPr>
          <w:rFonts w:eastAsia="Calibri"/>
          <w:color w:val="000000" w:themeColor="text1"/>
        </w:rPr>
        <w:t>для оплаты исследования в целях подтверждения диагноза хронического гепатита</w:t>
      </w:r>
      <w:proofErr w:type="gramStart"/>
      <w:r w:rsidRPr="00EA46A6">
        <w:rPr>
          <w:rFonts w:eastAsia="Calibri"/>
          <w:color w:val="000000" w:themeColor="text1"/>
        </w:rPr>
        <w:t xml:space="preserve"> С</w:t>
      </w:r>
      <w:proofErr w:type="gramEnd"/>
      <w:r w:rsidRPr="00EA46A6">
        <w:rPr>
          <w:rFonts w:eastAsia="Calibri"/>
          <w:color w:val="000000" w:themeColor="text1"/>
        </w:rPr>
        <w:t xml:space="preserve"> каждому пациенту с положительным результатом исследования на антитела к вирусу гепатита С (anti-HCV), выявленному  в ходе скрининга на anti-HCV.</w:t>
      </w:r>
    </w:p>
    <w:p w:rsidR="00501FCC" w:rsidRPr="00EA46A6" w:rsidRDefault="00456108">
      <w:pPr>
        <w:pStyle w:val="213"/>
        <w:widowControl w:val="0"/>
        <w:tabs>
          <w:tab w:val="left" w:pos="7797"/>
        </w:tabs>
        <w:spacing w:line="276" w:lineRule="auto"/>
        <w:rPr>
          <w:rFonts w:eastAsia="Calibri"/>
          <w:color w:val="000000" w:themeColor="text1"/>
        </w:rPr>
      </w:pPr>
      <w:r w:rsidRPr="00EA46A6">
        <w:rPr>
          <w:rFonts w:eastAsia="Calibri"/>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501FCC" w:rsidRDefault="00456108">
      <w:pPr>
        <w:pStyle w:val="213"/>
        <w:widowControl w:val="0"/>
        <w:tabs>
          <w:tab w:val="left" w:pos="7797"/>
        </w:tabs>
        <w:spacing w:line="276" w:lineRule="auto"/>
        <w:rPr>
          <w:bCs/>
          <w:color w:val="000000" w:themeColor="text1"/>
        </w:rPr>
      </w:pPr>
      <w:r>
        <w:rPr>
          <w:b/>
          <w:bCs/>
          <w:color w:val="000000" w:themeColor="text1"/>
        </w:rPr>
        <w:t>12.12.</w:t>
      </w:r>
      <w:r>
        <w:rPr>
          <w:bCs/>
          <w:color w:val="000000" w:themeColor="text1"/>
        </w:rPr>
        <w:t xml:space="preserve"> Тариф иВГС «Лабораторная диагностика с определением генотипа вируса гепатита</w:t>
      </w:r>
      <w:proofErr w:type="gramStart"/>
      <w:r>
        <w:rPr>
          <w:bCs/>
          <w:color w:val="000000" w:themeColor="text1"/>
        </w:rPr>
        <w:t xml:space="preserve"> С</w:t>
      </w:r>
      <w:proofErr w:type="gramEnd"/>
      <w:r>
        <w:rPr>
          <w:bCs/>
          <w:color w:val="000000" w:themeColor="text1"/>
        </w:rPr>
        <w:t xml:space="preserve">» </w:t>
      </w:r>
      <w:r>
        <w:rPr>
          <w:bCs/>
          <w:color w:val="000000" w:themeColor="text1"/>
        </w:rPr>
        <w:lastRenderedPageBreak/>
        <w:t xml:space="preserve">применяется </w:t>
      </w:r>
      <w:r>
        <w:rPr>
          <w:color w:val="000000" w:themeColor="text1"/>
        </w:rPr>
        <w:t xml:space="preserve">межрайонными централизованными клинико-диагностическими лабораториями по </w:t>
      </w:r>
      <w:r>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tblPr>
      <w:tblGrid>
        <w:gridCol w:w="2976"/>
        <w:gridCol w:w="4028"/>
        <w:gridCol w:w="2258"/>
      </w:tblGrid>
      <w:tr w:rsidR="00501FCC">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Количество</w:t>
            </w:r>
          </w:p>
        </w:tc>
      </w:tr>
      <w:tr w:rsidR="00501FCC">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генотипа вируса 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color w:val="000000" w:themeColor="text1"/>
              </w:rPr>
            </w:pPr>
            <w:r>
              <w:rPr>
                <w:color w:val="000000" w:themeColor="text1"/>
              </w:rPr>
              <w:t>1</w:t>
            </w:r>
          </w:p>
        </w:tc>
      </w:tr>
      <w:tr w:rsidR="00501FCC">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r w:rsidR="00501FCC">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r w:rsidR="00501FCC">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bCs/>
                <w:color w:val="000000" w:themeColor="text1"/>
              </w:rPr>
            </w:pPr>
            <w:r>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bCs/>
                <w:color w:val="000000" w:themeColor="text1"/>
              </w:rPr>
            </w:pPr>
            <w:r>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bl>
    <w:p w:rsidR="00861D19" w:rsidRPr="00006953" w:rsidRDefault="00006953" w:rsidP="000A49D8">
      <w:pPr>
        <w:pStyle w:val="213"/>
        <w:ind w:firstLine="561"/>
        <w:rPr>
          <w:color w:val="FF0000"/>
        </w:rPr>
      </w:pPr>
      <w:r w:rsidRPr="00006953">
        <w:rPr>
          <w:color w:val="FF0000"/>
        </w:rPr>
        <w:t>Пункт 12.13 исключен с 01.07.2026</w:t>
      </w:r>
    </w:p>
    <w:p w:rsidR="00501FCC" w:rsidRDefault="00456108" w:rsidP="000A49D8">
      <w:pPr>
        <w:pStyle w:val="213"/>
        <w:ind w:firstLine="561"/>
        <w:rPr>
          <w:bCs/>
          <w:color w:val="000000" w:themeColor="text1"/>
        </w:rPr>
      </w:pPr>
      <w:r>
        <w:rPr>
          <w:b/>
          <w:color w:val="000000" w:themeColor="text1"/>
        </w:rPr>
        <w:t>12.14</w:t>
      </w:r>
      <w:r>
        <w:rPr>
          <w:color w:val="000000" w:themeColor="text1"/>
        </w:rPr>
        <w:t xml:space="preserve">. Тариф </w:t>
      </w:r>
      <w:r>
        <w:rPr>
          <w:color w:val="000000" w:themeColor="text1"/>
          <w:lang w:val="en-US"/>
        </w:rPr>
        <w:t>c</w:t>
      </w:r>
      <w:r>
        <w:rPr>
          <w:color w:val="000000" w:themeColor="text1"/>
        </w:rPr>
        <w:t xml:space="preserve"> кодом иСир </w:t>
      </w:r>
      <w:r>
        <w:rPr>
          <w:b/>
          <w:bCs/>
          <w:color w:val="000000" w:themeColor="text1"/>
        </w:rPr>
        <w:t xml:space="preserve">Приложения № 13 </w:t>
      </w:r>
      <w:r>
        <w:rPr>
          <w:bCs/>
          <w:color w:val="000000" w:themeColor="text1"/>
        </w:rPr>
        <w:t xml:space="preserve">к ГТС на 2026 год применяется СПбГБУЗ КДЦД (780185) для оплаты медицинской услуги с кодом </w:t>
      </w:r>
      <w:r>
        <w:rPr>
          <w:bCs/>
          <w:color w:val="000000" w:themeColor="text1"/>
          <w:lang w:val="en-US"/>
        </w:rPr>
        <w:t>B</w:t>
      </w:r>
      <w:r>
        <w:rPr>
          <w:bCs/>
          <w:color w:val="000000" w:themeColor="text1"/>
        </w:rPr>
        <w:t>03.005.019 не чаще двух раз в месяц одному пациенту при условии назначения исследования врачом СПб ГБУЗ КДЦД (780185).</w:t>
      </w:r>
    </w:p>
    <w:p w:rsidR="000A49D8" w:rsidRPr="000A49D8" w:rsidRDefault="00456108" w:rsidP="000A49D8">
      <w:pPr>
        <w:pStyle w:val="213"/>
        <w:ind w:firstLine="561"/>
        <w:rPr>
          <w:bCs/>
          <w:color w:val="FF0000"/>
        </w:rPr>
      </w:pPr>
      <w:r w:rsidRPr="000A49D8">
        <w:rPr>
          <w:b/>
          <w:bCs/>
          <w:color w:val="FF0000"/>
        </w:rPr>
        <w:t>12.15.</w:t>
      </w:r>
      <w:r w:rsidRPr="000A49D8">
        <w:rPr>
          <w:bCs/>
          <w:color w:val="FF0000"/>
        </w:rPr>
        <w:t xml:space="preserve"> </w:t>
      </w:r>
      <w:r w:rsidR="000A49D8" w:rsidRPr="000A49D8">
        <w:rPr>
          <w:bCs/>
          <w:color w:val="FF0000"/>
        </w:rPr>
        <w:t xml:space="preserve">Тарифы на оплату дистанционного наблюдения за состоянием здоровья пациентов с сахарным диабетом и артериальной гипертензией установлены в </w:t>
      </w:r>
      <w:r w:rsidR="000A49D8" w:rsidRPr="000A49D8">
        <w:rPr>
          <w:b/>
          <w:bCs/>
          <w:color w:val="FF0000"/>
        </w:rPr>
        <w:t xml:space="preserve">разделе 3 Приложения № 12-дн </w:t>
      </w:r>
      <w:r w:rsidR="000A49D8" w:rsidRPr="000A49D8">
        <w:rPr>
          <w:color w:val="FF0000"/>
          <w:lang w:eastAsia="ru-RU"/>
        </w:rPr>
        <w:t>к ГТС на 2026 год</w:t>
      </w:r>
      <w:r w:rsidR="000A49D8" w:rsidRPr="000A49D8">
        <w:rPr>
          <w:b/>
          <w:bCs/>
          <w:color w:val="FF0000"/>
        </w:rPr>
        <w:t>.</w:t>
      </w:r>
      <w:r w:rsidR="000A49D8" w:rsidRPr="000A49D8">
        <w:rPr>
          <w:bCs/>
          <w:color w:val="FF0000"/>
        </w:rPr>
        <w:t xml:space="preserve"> Тарифы применяются при проведении дистанционного наблюдения пациентов, прикрепленных к МО для получения первичной медико-санитарной помощи и состоящих на диспансерном учете.</w:t>
      </w:r>
    </w:p>
    <w:p w:rsidR="000A49D8" w:rsidRPr="000A49D8" w:rsidRDefault="000A49D8" w:rsidP="000A49D8">
      <w:pPr>
        <w:pStyle w:val="aff5"/>
        <w:ind w:firstLine="540"/>
        <w:jc w:val="both"/>
        <w:rPr>
          <w:color w:val="FF0000"/>
        </w:rPr>
      </w:pPr>
      <w:r w:rsidRPr="000A49D8">
        <w:rPr>
          <w:color w:val="FF0000"/>
        </w:rPr>
        <w:t>Дистанционное наблюдение назначается лечащим врачом, по результатам очного приема (осмотра, консультации) и установления диагноза.</w:t>
      </w:r>
    </w:p>
    <w:p w:rsidR="000A49D8" w:rsidRPr="000A49D8" w:rsidRDefault="000A49D8" w:rsidP="000A49D8">
      <w:pPr>
        <w:pStyle w:val="213"/>
        <w:ind w:firstLine="561"/>
        <w:rPr>
          <w:color w:val="FF0000"/>
        </w:rPr>
      </w:pPr>
      <w:r w:rsidRPr="000A49D8">
        <w:rPr>
          <w:color w:val="FF0000"/>
        </w:rPr>
        <w:t xml:space="preserve">Оплата медицинской помощи в рамках дистанционного наблюдения осуществляется за один месяц дистанционного наблюдения, который может не совпадать с </w:t>
      </w:r>
      <w:proofErr w:type="gramStart"/>
      <w:r w:rsidRPr="000A49D8">
        <w:rPr>
          <w:color w:val="FF0000"/>
        </w:rPr>
        <w:t>календарным</w:t>
      </w:r>
      <w:proofErr w:type="gramEnd"/>
      <w:r w:rsidRPr="000A49D8">
        <w:rPr>
          <w:color w:val="FF0000"/>
        </w:rPr>
        <w:t>.</w:t>
      </w:r>
    </w:p>
    <w:p w:rsidR="000A49D8" w:rsidRPr="000A49D8" w:rsidRDefault="000A49D8" w:rsidP="000A49D8">
      <w:pPr>
        <w:pStyle w:val="213"/>
        <w:ind w:firstLine="561"/>
        <w:rPr>
          <w:color w:val="FF0000"/>
        </w:rPr>
      </w:pPr>
      <w:proofErr w:type="gramStart"/>
      <w:r w:rsidRPr="000A49D8">
        <w:rPr>
          <w:color w:val="FF0000"/>
        </w:rPr>
        <w:t xml:space="preserve">Тариф с кодом </w:t>
      </w:r>
      <w:r w:rsidRPr="000A49D8">
        <w:rPr>
          <w:b/>
          <w:color w:val="FF0000"/>
        </w:rPr>
        <w:t>ДНсд</w:t>
      </w:r>
      <w:r w:rsidRPr="000A49D8">
        <w:rPr>
          <w:color w:val="FF0000"/>
        </w:rPr>
        <w:t xml:space="preserve"> «Дистанционное наблюдение за состоянием здоровья пациентов с сахарным диабетом» применяется для оплаты дистанционного мониторинга за состоянием здоровья пациентов с сахарным диабетом и может предъявляться к оплате только при условии, что измерения передавались не менее чем за 75% дней в календарный месяц (в среднем не менее 22 дней).</w:t>
      </w:r>
      <w:proofErr w:type="gramEnd"/>
    </w:p>
    <w:p w:rsidR="000A49D8" w:rsidRPr="000A49D8" w:rsidRDefault="000A49D8" w:rsidP="000A49D8">
      <w:pPr>
        <w:pStyle w:val="213"/>
        <w:ind w:firstLine="561"/>
        <w:rPr>
          <w:color w:val="FF0000"/>
        </w:rPr>
      </w:pPr>
      <w:r w:rsidRPr="000A49D8">
        <w:rPr>
          <w:color w:val="FF0000"/>
        </w:rPr>
        <w:t xml:space="preserve">Оплата неполных месяцев дистанционного наблюдения по тарифу </w:t>
      </w:r>
      <w:r w:rsidRPr="000A49D8">
        <w:rPr>
          <w:b/>
          <w:color w:val="FF0000"/>
        </w:rPr>
        <w:t>ДНсд</w:t>
      </w:r>
      <w:r w:rsidRPr="000A49D8">
        <w:rPr>
          <w:color w:val="FF0000"/>
        </w:rPr>
        <w:t xml:space="preserve"> не осуществляется. Тариф </w:t>
      </w:r>
      <w:r w:rsidRPr="000A49D8">
        <w:rPr>
          <w:b/>
          <w:color w:val="FF0000"/>
        </w:rPr>
        <w:t xml:space="preserve">ДНсд </w:t>
      </w:r>
      <w:r w:rsidRPr="000A49D8">
        <w:rPr>
          <w:color w:val="FF0000"/>
        </w:rPr>
        <w:t>не может применяться более 12 месяцев подряд в отношении одного пациента.</w:t>
      </w:r>
    </w:p>
    <w:p w:rsidR="000A49D8" w:rsidRPr="000A49D8" w:rsidRDefault="000A49D8" w:rsidP="000A49D8">
      <w:pPr>
        <w:pStyle w:val="213"/>
        <w:ind w:firstLine="561"/>
        <w:rPr>
          <w:color w:val="FF0000"/>
        </w:rPr>
      </w:pPr>
      <w:r w:rsidRPr="000A49D8">
        <w:rPr>
          <w:color w:val="FF0000"/>
        </w:rPr>
        <w:t>В реестре счетов обязательно отражаются сведения о мониторируемых показателях здоровья за каждый день дистанционного наблюдения.</w:t>
      </w:r>
    </w:p>
    <w:p w:rsidR="000A49D8" w:rsidRDefault="000A49D8" w:rsidP="000A49D8">
      <w:pPr>
        <w:pStyle w:val="213"/>
        <w:ind w:firstLine="561"/>
        <w:rPr>
          <w:color w:val="FF0000"/>
          <w:lang w:eastAsia="ru-RU"/>
        </w:rPr>
      </w:pPr>
      <w:r w:rsidRPr="000A49D8">
        <w:rPr>
          <w:color w:val="FF0000"/>
          <w:lang w:eastAsia="ru-RU"/>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0A49D8">
        <w:rPr>
          <w:color w:val="FF0000"/>
          <w:lang w:eastAsia="ru-RU"/>
        </w:rPr>
        <w:t>содержать</w:t>
      </w:r>
      <w:proofErr w:type="gramEnd"/>
      <w:r w:rsidRPr="000A49D8">
        <w:rPr>
          <w:color w:val="FF0000"/>
          <w:lang w:eastAsia="ru-RU"/>
        </w:rPr>
        <w:t xml:space="preserve"> в том числе сведения о количестве проанализированных измерений</w:t>
      </w:r>
      <w:r>
        <w:rPr>
          <w:color w:val="FF0000"/>
          <w:lang w:eastAsia="ru-RU"/>
        </w:rPr>
        <w:t>.</w:t>
      </w:r>
    </w:p>
    <w:p w:rsidR="00501FCC" w:rsidRDefault="00456108" w:rsidP="000A49D8">
      <w:pPr>
        <w:pStyle w:val="213"/>
        <w:ind w:firstLine="561"/>
        <w:rPr>
          <w:bCs/>
          <w:color w:val="FF0000"/>
        </w:rPr>
      </w:pPr>
      <w:r w:rsidRPr="000A49D8">
        <w:rPr>
          <w:bCs/>
          <w:color w:val="FF0000"/>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006953" w:rsidRPr="000A49D8" w:rsidRDefault="00006953" w:rsidP="000A49D8">
      <w:pPr>
        <w:pStyle w:val="213"/>
        <w:ind w:firstLine="561"/>
        <w:rPr>
          <w:bCs/>
          <w:color w:val="FF0000"/>
        </w:rPr>
      </w:pPr>
      <w:r>
        <w:rPr>
          <w:bCs/>
          <w:color w:val="FF0000"/>
        </w:rPr>
        <w:t>Редакция пункта действует с 01.07.2026</w:t>
      </w:r>
    </w:p>
    <w:p w:rsidR="00501FCC" w:rsidRDefault="00456108">
      <w:pPr>
        <w:pStyle w:val="213"/>
        <w:ind w:firstLine="561"/>
        <w:rPr>
          <w:bCs/>
          <w:color w:val="000000" w:themeColor="text1"/>
        </w:rPr>
      </w:pPr>
      <w:bookmarkStart w:id="67" w:name="_Toc26534658"/>
      <w:bookmarkStart w:id="68" w:name="_Toc26536833"/>
      <w:bookmarkStart w:id="69" w:name="_Toc26537432"/>
      <w:bookmarkStart w:id="70" w:name="_Toc26538082"/>
      <w:bookmarkStart w:id="71" w:name="_Toc26538143"/>
      <w:bookmarkStart w:id="72" w:name="_Toc200543505"/>
      <w:r>
        <w:rPr>
          <w:b/>
          <w:bCs/>
          <w:color w:val="000000" w:themeColor="text1"/>
        </w:rPr>
        <w:t>12.16.</w:t>
      </w:r>
      <w:r>
        <w:rPr>
          <w:bCs/>
          <w:color w:val="000000" w:themeColor="text1"/>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медико-санитарную помощь прикрепленному населению, при проведении телемедицинских консультаций «врач-пациент» для маломобильных граждан, </w:t>
      </w:r>
      <w:r>
        <w:rPr>
          <w:color w:val="000000" w:themeColor="text1"/>
        </w:rPr>
        <w:t>имеющих физические ограничения</w:t>
      </w:r>
      <w:r>
        <w:rPr>
          <w:bCs/>
          <w:color w:val="000000" w:themeColor="text1"/>
        </w:rPr>
        <w:t>, не прикрепленных к данным МО.</w:t>
      </w:r>
    </w:p>
    <w:p w:rsidR="00501FCC" w:rsidRDefault="00456108">
      <w:pPr>
        <w:pStyle w:val="213"/>
        <w:ind w:firstLine="561"/>
        <w:rPr>
          <w:color w:val="000000" w:themeColor="text1"/>
        </w:rPr>
      </w:pPr>
      <w:r>
        <w:rPr>
          <w:bCs/>
          <w:color w:val="000000" w:themeColor="text1"/>
        </w:rPr>
        <w:lastRenderedPageBreak/>
        <w:t>При проведении</w:t>
      </w:r>
      <w:r>
        <w:rPr>
          <w:bCs/>
          <w:strike/>
          <w:color w:val="000000" w:themeColor="text1"/>
        </w:rPr>
        <w:t xml:space="preserve"> </w:t>
      </w:r>
      <w:r>
        <w:rPr>
          <w:bCs/>
          <w:color w:val="000000" w:themeColor="text1"/>
        </w:rPr>
        <w:t xml:space="preserve">телемедицинских консультаций «врач-пациент» для маломобильных граждан, </w:t>
      </w:r>
      <w:r>
        <w:rPr>
          <w:color w:val="000000" w:themeColor="text1"/>
        </w:rPr>
        <w:t>имеющих физические ограничения</w:t>
      </w:r>
      <w:r>
        <w:rPr>
          <w:bCs/>
          <w:color w:val="000000" w:themeColor="text1"/>
        </w:rPr>
        <w:t xml:space="preserve">, прикрепленных к данным МО при выставлении счетов в рамках подушевого финансирования за обращения по поводу заболевания </w:t>
      </w:r>
      <w:r>
        <w:rPr>
          <w:color w:val="000000" w:themeColor="text1"/>
        </w:rPr>
        <w:t>в реестре счетов указывается признак проведенной телемедицинской консультации.</w:t>
      </w:r>
    </w:p>
    <w:p w:rsidR="00501FCC" w:rsidRDefault="00456108">
      <w:pPr>
        <w:pStyle w:val="111"/>
        <w:spacing w:before="120"/>
        <w:rPr>
          <w:color w:val="000000" w:themeColor="text1"/>
          <w:lang w:val="ru-RU"/>
        </w:rPr>
      </w:pPr>
      <w:r>
        <w:rPr>
          <w:color w:val="000000" w:themeColor="text1"/>
          <w:lang w:val="ru-RU"/>
        </w:rPr>
        <w:t>13.</w:t>
      </w:r>
      <w:r>
        <w:rPr>
          <w:color w:val="000000" w:themeColor="text1"/>
        </w:rPr>
        <w:t> </w:t>
      </w:r>
      <w:r>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67"/>
      <w:bookmarkEnd w:id="68"/>
      <w:bookmarkEnd w:id="69"/>
      <w:bookmarkEnd w:id="70"/>
      <w:bookmarkEnd w:id="71"/>
      <w:r>
        <w:rPr>
          <w:color w:val="000000" w:themeColor="text1"/>
          <w:lang w:val="ru-RU"/>
        </w:rPr>
        <w:t xml:space="preserve"> и стационара на дому</w:t>
      </w:r>
      <w:bookmarkEnd w:id="72"/>
    </w:p>
    <w:p w:rsidR="00501FCC" w:rsidRDefault="00456108">
      <w:pPr>
        <w:jc w:val="both"/>
        <w:rPr>
          <w:color w:val="000000" w:themeColor="text1"/>
        </w:rPr>
      </w:pPr>
      <w:bookmarkStart w:id="73" w:name="_Toc26534659"/>
      <w:bookmarkStart w:id="74" w:name="_Toc26536834"/>
      <w:bookmarkStart w:id="75" w:name="_Toc26537433"/>
      <w:bookmarkStart w:id="76" w:name="_Toc26538083"/>
      <w:bookmarkStart w:id="77" w:name="_Toc26538144"/>
      <w:r>
        <w:rPr>
          <w:b/>
          <w:bCs/>
          <w:color w:val="000000" w:themeColor="text1"/>
        </w:rPr>
        <w:t>13.1. </w:t>
      </w:r>
      <w:proofErr w:type="gramStart"/>
      <w:r>
        <w:rPr>
          <w:bCs/>
          <w:color w:val="000000" w:themeColor="text1"/>
        </w:rPr>
        <w:t xml:space="preserve">Тарифы в соответствии с </w:t>
      </w:r>
      <w:r>
        <w:rPr>
          <w:b/>
          <w:bCs/>
          <w:color w:val="000000" w:themeColor="text1"/>
        </w:rPr>
        <w:t>Приложением</w:t>
      </w:r>
      <w:r>
        <w:rPr>
          <w:bCs/>
          <w:color w:val="000000" w:themeColor="text1"/>
        </w:rPr>
        <w:t xml:space="preserve"> </w:t>
      </w:r>
      <w:r>
        <w:rPr>
          <w:b/>
          <w:bCs/>
          <w:color w:val="000000" w:themeColor="text1"/>
        </w:rPr>
        <w:t xml:space="preserve">№ 12 </w:t>
      </w:r>
      <w:r>
        <w:rPr>
          <w:bCs/>
          <w:color w:val="000000" w:themeColor="text1"/>
        </w:rPr>
        <w:t xml:space="preserve">к ГТС на 2026 год за обращение по поводу заболевания (законченный случай лечения) в амбулаторных условиях </w:t>
      </w:r>
      <w:r>
        <w:rPr>
          <w:color w:val="000000" w:themeColor="text1"/>
        </w:rPr>
        <w:t xml:space="preserve">не применяются медицинскими организациями, </w:t>
      </w:r>
      <w:r>
        <w:rPr>
          <w:bCs/>
          <w:color w:val="000000" w:themeColor="text1"/>
        </w:rPr>
        <w:t xml:space="preserve">поименованными в </w:t>
      </w:r>
      <w:r>
        <w:rPr>
          <w:b/>
          <w:bCs/>
          <w:color w:val="000000" w:themeColor="text1"/>
        </w:rPr>
        <w:t xml:space="preserve">Приложении № 2 </w:t>
      </w:r>
      <w:r>
        <w:rPr>
          <w:bCs/>
          <w:color w:val="000000" w:themeColor="text1"/>
        </w:rPr>
        <w:t>к ГТС на 2026 год</w:t>
      </w:r>
      <w:r>
        <w:rPr>
          <w:color w:val="000000" w:themeColor="text1"/>
        </w:rPr>
        <w:t>, при оказании медицинской помощи лицам, застрахованным в Санкт-Петербурге, за исключением тарифов с кодами аАллер-об, аГемат-об, аДерм-об, аРевм-об, аГаЭнт-об, аНефро-об, аПрокт-об, аПульм-об.</w:t>
      </w:r>
      <w:proofErr w:type="gramEnd"/>
    </w:p>
    <w:p w:rsidR="00501FCC" w:rsidRDefault="00456108">
      <w:pPr>
        <w:pStyle w:val="213"/>
        <w:widowControl w:val="0"/>
        <w:tabs>
          <w:tab w:val="left" w:pos="7797"/>
        </w:tabs>
        <w:rPr>
          <w:rFonts w:eastAsia="Calibri"/>
          <w:iCs/>
          <w:color w:val="000000" w:themeColor="text1"/>
        </w:rPr>
      </w:pPr>
      <w:r>
        <w:rPr>
          <w:rFonts w:eastAsia="Calibri"/>
          <w:iCs/>
          <w:color w:val="000000" w:themeColor="text1"/>
        </w:rPr>
        <w:t xml:space="preserve">Тарифы за обращение (законченный случай лечения) в амбулаторных условиях установлены согласно </w:t>
      </w:r>
      <w:r>
        <w:rPr>
          <w:rFonts w:eastAsia="Calibri"/>
          <w:b/>
          <w:iCs/>
          <w:color w:val="000000" w:themeColor="text1"/>
        </w:rPr>
        <w:t xml:space="preserve">Приложениям № 12-б, № 12-в, № 12-к (часть 1), № 12-диализ </w:t>
      </w:r>
      <w:r>
        <w:rPr>
          <w:rFonts w:eastAsia="Calibri"/>
          <w:iCs/>
          <w:color w:val="000000" w:themeColor="text1"/>
        </w:rPr>
        <w:t>к ГТС на 2026 год.</w:t>
      </w:r>
    </w:p>
    <w:p w:rsidR="00501FCC" w:rsidRDefault="00456108">
      <w:pPr>
        <w:jc w:val="both"/>
        <w:rPr>
          <w:color w:val="000000" w:themeColor="text1"/>
        </w:rPr>
      </w:pPr>
      <w:r>
        <w:rPr>
          <w:color w:val="000000" w:themeColor="text1"/>
        </w:rPr>
        <w:tab/>
      </w:r>
      <w:r w:rsidRPr="001C68E7">
        <w:rPr>
          <w:color w:val="FF0000"/>
        </w:rPr>
        <w:t xml:space="preserve">Тарифы за обращение (законченный случай лечения) в амбулаторных условиях, установленных в ГТС на 2026 год Приложениями </w:t>
      </w:r>
      <w:r w:rsidRPr="001C68E7">
        <w:rPr>
          <w:b/>
          <w:color w:val="FF0000"/>
        </w:rPr>
        <w:t xml:space="preserve">№ 12-б (часть 1), </w:t>
      </w:r>
      <w:r w:rsidRPr="001C68E7">
        <w:rPr>
          <w:color w:val="FF0000"/>
        </w:rPr>
        <w:t>741150, 881980, 881990)</w:t>
      </w:r>
      <w:r w:rsidRPr="001C68E7">
        <w:rPr>
          <w:b/>
          <w:color w:val="FF0000"/>
        </w:rPr>
        <w:t>, № 12-в, № 12-к (часть 1)</w:t>
      </w:r>
      <w:r w:rsidRPr="001C68E7">
        <w:rPr>
          <w:color w:val="FF0000"/>
        </w:rPr>
        <w:t xml:space="preserve"> применяются при количестве посещений больше или равно двум. </w:t>
      </w:r>
      <w:r>
        <w:rPr>
          <w:color w:val="000000" w:themeColor="text1"/>
        </w:rPr>
        <w:t xml:space="preserve">В том случае, если пациент пришел только один раз, применяются тарифы в соответствии с </w:t>
      </w:r>
      <w:r>
        <w:rPr>
          <w:b/>
          <w:color w:val="000000" w:themeColor="text1"/>
        </w:rPr>
        <w:t>Приложениями № 12 и № 13</w:t>
      </w:r>
      <w:r>
        <w:rPr>
          <w:color w:val="000000" w:themeColor="text1"/>
        </w:rPr>
        <w:t xml:space="preserve"> к ГТС на 2026 год.</w:t>
      </w:r>
    </w:p>
    <w:p w:rsidR="00006953" w:rsidRPr="00006953" w:rsidRDefault="00006953" w:rsidP="00EA46A6">
      <w:pPr>
        <w:ind w:firstLine="567"/>
        <w:jc w:val="both"/>
        <w:rPr>
          <w:color w:val="FF0000"/>
        </w:rPr>
      </w:pPr>
      <w:r w:rsidRPr="00006953">
        <w:rPr>
          <w:color w:val="FF0000"/>
        </w:rPr>
        <w:t xml:space="preserve">Редакция пункта </w:t>
      </w:r>
      <w:r>
        <w:rPr>
          <w:color w:val="FF0000"/>
        </w:rPr>
        <w:t xml:space="preserve">13.1 </w:t>
      </w:r>
      <w:r w:rsidRPr="00006953">
        <w:rPr>
          <w:color w:val="FF0000"/>
        </w:rPr>
        <w:t>действует с 01.07.2026</w:t>
      </w:r>
    </w:p>
    <w:p w:rsidR="00501FCC" w:rsidRDefault="00456108">
      <w:pPr>
        <w:pStyle w:val="213"/>
        <w:widowControl w:val="0"/>
        <w:tabs>
          <w:tab w:val="left" w:pos="7797"/>
        </w:tabs>
        <w:rPr>
          <w:color w:val="000000" w:themeColor="text1"/>
        </w:rPr>
      </w:pPr>
      <w:r>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color w:val="000000" w:themeColor="text1"/>
        </w:rPr>
        <w:t>№ 12-а, № 12-г, №</w:t>
      </w:r>
      <w:r>
        <w:rPr>
          <w:rFonts w:eastAsia="Calibri"/>
          <w:color w:val="000000" w:themeColor="text1"/>
        </w:rPr>
        <w:t> </w:t>
      </w:r>
      <w:r>
        <w:rPr>
          <w:rFonts w:eastAsia="Calibri"/>
          <w:b/>
          <w:iCs/>
          <w:color w:val="000000" w:themeColor="text1"/>
        </w:rPr>
        <w:t>12-д, № 12-к (часть 2)</w:t>
      </w:r>
      <w:r>
        <w:rPr>
          <w:rFonts w:eastAsia="Calibri"/>
          <w:iCs/>
          <w:color w:val="000000" w:themeColor="text1"/>
        </w:rPr>
        <w:t xml:space="preserve"> к ГТС на 2026 год. </w:t>
      </w:r>
    </w:p>
    <w:p w:rsidR="00501FCC" w:rsidRDefault="00456108">
      <w:pPr>
        <w:ind w:firstLine="567"/>
        <w:jc w:val="both"/>
        <w:rPr>
          <w:color w:val="000000" w:themeColor="text1"/>
        </w:rPr>
      </w:pPr>
      <w:r>
        <w:rPr>
          <w:color w:val="000000" w:themeColor="text1"/>
        </w:rPr>
        <w:t xml:space="preserve">Указанные тарифы (за исключением тарифов, установленных в </w:t>
      </w:r>
      <w:r>
        <w:rPr>
          <w:b/>
          <w:color w:val="000000" w:themeColor="text1"/>
        </w:rPr>
        <w:t xml:space="preserve">Приложении № 12-б (часть 2 и 3) </w:t>
      </w:r>
      <w:r>
        <w:rPr>
          <w:rFonts w:eastAsia="Calibri"/>
          <w:iCs/>
          <w:color w:val="000000" w:themeColor="text1"/>
        </w:rPr>
        <w:t>к ГТС на 2026 год</w:t>
      </w:r>
      <w:r>
        <w:rPr>
          <w:color w:val="000000" w:themeColor="text1"/>
        </w:rPr>
        <w:t xml:space="preserve">) не включают затраты на проведение лабораторных, </w:t>
      </w:r>
      <w:r>
        <w:rPr>
          <w:iCs/>
          <w:color w:val="000000" w:themeColor="text1"/>
        </w:rPr>
        <w:t>в том числе радиоиммунологических и радиоизотопных,</w:t>
      </w:r>
      <w:r>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501FCC" w:rsidRDefault="00456108">
      <w:pPr>
        <w:ind w:firstLine="567"/>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МО не имеет возможности выполнить необходимые в рамках </w:t>
      </w:r>
      <w:r>
        <w:rPr>
          <w:bCs/>
          <w:color w:val="000000" w:themeColor="text1"/>
        </w:rPr>
        <w:t>законченного случая лечения</w:t>
      </w:r>
      <w:r>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501FCC" w:rsidRDefault="00456108">
      <w:pPr>
        <w:ind w:firstLine="567"/>
        <w:jc w:val="both"/>
        <w:rPr>
          <w:color w:val="000000" w:themeColor="text1"/>
        </w:rPr>
      </w:pPr>
      <w:r>
        <w:rPr>
          <w:color w:val="000000" w:themeColor="text1"/>
        </w:rPr>
        <w:t xml:space="preserve">Проведение пациенту лабораторных исследований в рамках </w:t>
      </w:r>
      <w:r>
        <w:rPr>
          <w:bCs/>
          <w:color w:val="000000" w:themeColor="text1"/>
        </w:rPr>
        <w:t>законченного случая лечения</w:t>
      </w:r>
      <w:r>
        <w:rPr>
          <w:color w:val="000000" w:themeColor="text1"/>
        </w:rPr>
        <w:t xml:space="preserve"> осуществляется по заявке МО, проводящей лечение, клинико-диагностическими лабораториями</w:t>
      </w:r>
      <w:r>
        <w:rPr>
          <w:bCs/>
          <w:color w:val="000000" w:themeColor="text1"/>
        </w:rPr>
        <w:t xml:space="preserve"> </w:t>
      </w:r>
      <w:r>
        <w:rPr>
          <w:color w:val="000000" w:themeColor="text1"/>
        </w:rPr>
        <w:t xml:space="preserve">или лабораториями, являющимися структурными подразделениями МО, указанных в </w:t>
      </w:r>
      <w:r>
        <w:rPr>
          <w:b/>
          <w:color w:val="000000" w:themeColor="text1"/>
        </w:rPr>
        <w:t>Таблице 6 (п.17.3)</w:t>
      </w:r>
      <w:r>
        <w:rPr>
          <w:color w:val="000000" w:themeColor="text1"/>
        </w:rPr>
        <w:t xml:space="preserve"> настоящего Приложения. </w:t>
      </w:r>
    </w:p>
    <w:p w:rsidR="00501FCC" w:rsidRDefault="00456108" w:rsidP="00006953">
      <w:pPr>
        <w:ind w:firstLine="567"/>
        <w:jc w:val="both"/>
        <w:rPr>
          <w:color w:val="000000" w:themeColor="text1"/>
        </w:rPr>
      </w:pPr>
      <w:r>
        <w:rPr>
          <w:b/>
          <w:color w:val="000000" w:themeColor="text1"/>
        </w:rPr>
        <w:t>13.2. </w:t>
      </w:r>
      <w:r>
        <w:rPr>
          <w:color w:val="000000" w:themeColor="text1"/>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501FCC" w:rsidRDefault="00456108" w:rsidP="00006953">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501FCC" w:rsidRDefault="00456108" w:rsidP="00006953">
      <w:pPr>
        <w:ind w:firstLine="567"/>
        <w:jc w:val="both"/>
        <w:rPr>
          <w:color w:val="000000" w:themeColor="text1"/>
        </w:rPr>
      </w:pPr>
      <w:r>
        <w:rPr>
          <w:color w:val="000000" w:themeColor="text1"/>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Pr>
          <w:color w:val="000000" w:themeColor="text1"/>
        </w:rPr>
        <w:noBreakHyphen/>
        <w:t>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501FCC" w:rsidRDefault="00456108">
      <w:pPr>
        <w:pStyle w:val="aff5"/>
        <w:spacing w:line="276" w:lineRule="auto"/>
        <w:ind w:firstLine="360"/>
        <w:jc w:val="both"/>
        <w:rPr>
          <w:color w:val="000000" w:themeColor="text1"/>
          <w:lang w:eastAsia="ar-SA"/>
        </w:rPr>
      </w:pPr>
      <w:r>
        <w:rPr>
          <w:color w:val="000000" w:themeColor="text1"/>
          <w:lang w:eastAsia="ar-SA"/>
        </w:rPr>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501FCC" w:rsidRDefault="00456108">
      <w:pPr>
        <w:spacing w:before="60"/>
        <w:ind w:firstLine="567"/>
        <w:jc w:val="both"/>
        <w:rPr>
          <w:color w:val="000000" w:themeColor="text1"/>
          <w:lang w:eastAsia="ar-SA"/>
        </w:rPr>
      </w:pPr>
      <w:r>
        <w:rPr>
          <w:color w:val="000000" w:themeColor="text1"/>
          <w:lang w:eastAsia="ar-SA"/>
        </w:rPr>
        <w:lastRenderedPageBreak/>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501FCC" w:rsidRDefault="00456108">
      <w:pPr>
        <w:spacing w:before="60"/>
        <w:ind w:firstLine="567"/>
        <w:jc w:val="both"/>
        <w:rPr>
          <w:color w:val="000000" w:themeColor="text1"/>
        </w:rPr>
      </w:pPr>
      <w:r>
        <w:rPr>
          <w:b/>
          <w:color w:val="000000" w:themeColor="text1"/>
        </w:rPr>
        <w:t>13.2.1.</w:t>
      </w:r>
      <w:r>
        <w:rPr>
          <w:color w:val="000000" w:themeColor="text1"/>
        </w:rPr>
        <w:t> </w:t>
      </w:r>
      <w:proofErr w:type="gramStart"/>
      <w:r>
        <w:rPr>
          <w:color w:val="000000" w:themeColor="text1"/>
        </w:rPr>
        <w:t xml:space="preserve">При выполнении оперативных вмешательств дополнительно к тарифам </w:t>
      </w:r>
      <w:r>
        <w:rPr>
          <w:bCs/>
          <w:color w:val="000000" w:themeColor="text1"/>
        </w:rPr>
        <w:t>в соответствии с</w:t>
      </w:r>
      <w:r>
        <w:rPr>
          <w:color w:val="000000" w:themeColor="text1"/>
        </w:rPr>
        <w:t xml:space="preserve"> </w:t>
      </w:r>
      <w:r>
        <w:rPr>
          <w:b/>
          <w:color w:val="000000" w:themeColor="text1"/>
        </w:rPr>
        <w:t>разделом 1 Приложения № 12а</w:t>
      </w:r>
      <w:r>
        <w:rPr>
          <w:color w:val="000000" w:themeColor="text1"/>
        </w:rPr>
        <w:t xml:space="preserve"> к ГТС на 2026 год</w:t>
      </w:r>
      <w:r>
        <w:rPr>
          <w:bCs/>
          <w:color w:val="000000" w:themeColor="text1"/>
        </w:rPr>
        <w:t xml:space="preserve"> (за законченный случай лечения по профилю «акушерство-гинекология» и за законченный случай лечения в ЦАХ) </w:t>
      </w:r>
      <w:r>
        <w:rPr>
          <w:color w:val="000000" w:themeColor="text1"/>
        </w:rPr>
        <w:t xml:space="preserve">применяются тарифы на отдельно оплачиваемые услуги </w:t>
      </w:r>
      <w:r>
        <w:rPr>
          <w:bCs/>
          <w:color w:val="000000" w:themeColor="text1"/>
        </w:rPr>
        <w:t>в соответствии с</w:t>
      </w:r>
      <w:r>
        <w:rPr>
          <w:color w:val="000000" w:themeColor="text1"/>
        </w:rPr>
        <w:t xml:space="preserve"> </w:t>
      </w:r>
      <w:r>
        <w:rPr>
          <w:b/>
          <w:color w:val="000000" w:themeColor="text1"/>
        </w:rPr>
        <w:t>Приложением № 10</w:t>
      </w:r>
      <w:r>
        <w:rPr>
          <w:color w:val="000000" w:themeColor="text1"/>
        </w:rPr>
        <w:t xml:space="preserve"> к ГТС на 2026 год</w:t>
      </w:r>
      <w:r>
        <w:rPr>
          <w:b/>
          <w:color w:val="000000" w:themeColor="text1"/>
        </w:rPr>
        <w:t xml:space="preserve"> </w:t>
      </w:r>
      <w:r>
        <w:rPr>
          <w:color w:val="000000" w:themeColor="text1"/>
        </w:rPr>
        <w:t>в порядке, установленном в п.10 настоящего Приложения, а также тарифы</w:t>
      </w:r>
      <w:proofErr w:type="gramEnd"/>
      <w:r>
        <w:rPr>
          <w:color w:val="000000" w:themeColor="text1"/>
        </w:rPr>
        <w:t xml:space="preserve"> за анестезиологические пособия </w:t>
      </w:r>
      <w:r>
        <w:rPr>
          <w:bCs/>
          <w:color w:val="000000" w:themeColor="text1"/>
        </w:rPr>
        <w:t>в соответствии с</w:t>
      </w:r>
      <w:r>
        <w:rPr>
          <w:color w:val="000000" w:themeColor="text1"/>
        </w:rPr>
        <w:t xml:space="preserve"> </w:t>
      </w:r>
      <w:r>
        <w:rPr>
          <w:b/>
          <w:color w:val="000000" w:themeColor="text1"/>
        </w:rPr>
        <w:t>Приложением № 11</w:t>
      </w:r>
      <w:r>
        <w:rPr>
          <w:color w:val="000000" w:themeColor="text1"/>
        </w:rPr>
        <w:t xml:space="preserve"> к ГТС на 2026 год в порядке, установленном в п.11 настоящего Приложения. </w:t>
      </w:r>
    </w:p>
    <w:p w:rsidR="00501FCC" w:rsidRDefault="00456108">
      <w:pPr>
        <w:spacing w:before="60"/>
        <w:ind w:firstLine="567"/>
        <w:jc w:val="both"/>
        <w:rPr>
          <w:color w:val="000000" w:themeColor="text1"/>
        </w:rPr>
      </w:pPr>
      <w:r>
        <w:rPr>
          <w:b/>
          <w:color w:val="000000" w:themeColor="text1"/>
        </w:rPr>
        <w:t>13.2.2.</w:t>
      </w:r>
      <w:r>
        <w:rPr>
          <w:color w:val="000000" w:themeColor="text1"/>
        </w:rPr>
        <w:t>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следующие тарифы:</w:t>
      </w:r>
    </w:p>
    <w:p w:rsidR="00501FCC" w:rsidRDefault="00456108">
      <w:pPr>
        <w:spacing w:before="60"/>
        <w:ind w:firstLine="567"/>
        <w:jc w:val="both"/>
        <w:rPr>
          <w:color w:val="000000" w:themeColor="text1"/>
        </w:rPr>
      </w:pPr>
      <w:proofErr w:type="gramStart"/>
      <w:r>
        <w:rPr>
          <w:color w:val="000000" w:themeColor="text1"/>
        </w:rPr>
        <w:t>- за законченный случай лечения в условиях дневного стационара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 с кодом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color w:val="000000" w:themeColor="text1"/>
        </w:rPr>
        <w:t>Приложением № 10</w:t>
      </w:r>
      <w:r>
        <w:rPr>
          <w:color w:val="000000" w:themeColor="text1"/>
        </w:rPr>
        <w:t xml:space="preserve"> к ГТС на 2026 год в порядке, установленном</w:t>
      </w:r>
      <w:proofErr w:type="gramEnd"/>
      <w:r>
        <w:rPr>
          <w:color w:val="000000" w:themeColor="text1"/>
        </w:rPr>
        <w:t xml:space="preserve"> в пункте 10 настоящего Приложения;</w:t>
      </w:r>
    </w:p>
    <w:p w:rsidR="00501FCC" w:rsidRDefault="00456108">
      <w:pPr>
        <w:ind w:firstLine="567"/>
        <w:jc w:val="both"/>
        <w:rPr>
          <w:color w:val="000000" w:themeColor="text1"/>
        </w:rPr>
      </w:pPr>
      <w:proofErr w:type="gramStart"/>
      <w:r>
        <w:rPr>
          <w:color w:val="000000" w:themeColor="text1"/>
        </w:rPr>
        <w:t xml:space="preserve">- за обращение (законченный случай) долечивания в амбулаторных условиях  после переломов костей лицевого черепа, в соответствии </w:t>
      </w:r>
      <w:r>
        <w:rPr>
          <w:b/>
          <w:color w:val="000000" w:themeColor="text1"/>
        </w:rPr>
        <w:t>с частью 1 приложения 12-б</w:t>
      </w:r>
      <w:r>
        <w:rPr>
          <w:color w:val="000000" w:themeColor="text1"/>
        </w:rPr>
        <w:t xml:space="preserve"> к ГТС на 2026 год с кодом 811017а «ЧЛХ ПОЛ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color w:val="000000" w:themeColor="text1"/>
        </w:rPr>
        <w:t>Приложением № 10</w:t>
      </w:r>
      <w:r>
        <w:rPr>
          <w:color w:val="000000" w:themeColor="text1"/>
        </w:rPr>
        <w:t xml:space="preserve"> к ГТС на 2026 год</w:t>
      </w:r>
      <w:proofErr w:type="gramEnd"/>
      <w:r>
        <w:rPr>
          <w:color w:val="000000" w:themeColor="text1"/>
        </w:rPr>
        <w:t xml:space="preserve"> в порядке, установленном в п.10 настоящего Приложения;</w:t>
      </w:r>
    </w:p>
    <w:p w:rsidR="00501FCC" w:rsidRDefault="00456108">
      <w:pPr>
        <w:pStyle w:val="25"/>
        <w:widowControl w:val="0"/>
        <w:ind w:firstLine="561"/>
        <w:rPr>
          <w:color w:val="000000" w:themeColor="text1"/>
        </w:rPr>
      </w:pPr>
      <w:proofErr w:type="gramStart"/>
      <w:r>
        <w:rPr>
          <w:color w:val="000000" w:themeColor="text1"/>
        </w:rPr>
        <w:t>- дополнительно к тарифам с кодами 781177 «ДН_СТАЦ ПОЛ ЛОР» и 811017а «ЧЛХ ПОЛ» в соответствии с порядком, определенном в п.17.6.7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w:t>
      </w:r>
      <w:proofErr w:type="gramEnd"/>
      <w:r>
        <w:rPr>
          <w:color w:val="000000" w:themeColor="text1"/>
        </w:rPr>
        <w:t xml:space="preserve"> столба рот</w:t>
      </w:r>
      <w:proofErr w:type="gramStart"/>
      <w:r>
        <w:rPr>
          <w:color w:val="000000" w:themeColor="text1"/>
        </w:rPr>
        <w:t>о-</w:t>
      </w:r>
      <w:proofErr w:type="gramEnd"/>
      <w:r>
        <w:rPr>
          <w:color w:val="000000" w:themeColor="text1"/>
        </w:rPr>
        <w:t xml:space="preserve"> и носоглотки)» и с кодом уКРТо «Описание и интерпретация компьютерных томограмм» в соответствии с </w:t>
      </w:r>
      <w:r>
        <w:rPr>
          <w:b/>
          <w:color w:val="000000" w:themeColor="text1"/>
        </w:rPr>
        <w:t>Приложением</w:t>
      </w:r>
      <w:r>
        <w:rPr>
          <w:color w:val="000000" w:themeColor="text1"/>
        </w:rPr>
        <w:t xml:space="preserve"> </w:t>
      </w:r>
      <w:r>
        <w:rPr>
          <w:b/>
          <w:color w:val="000000" w:themeColor="text1"/>
        </w:rPr>
        <w:t>№ 13</w:t>
      </w:r>
      <w:r>
        <w:rPr>
          <w:color w:val="000000" w:themeColor="text1"/>
        </w:rPr>
        <w:t xml:space="preserve"> к ГТС на 2026 год.»</w:t>
      </w:r>
    </w:p>
    <w:p w:rsidR="00501FCC" w:rsidRDefault="00456108">
      <w:pPr>
        <w:spacing w:before="60"/>
        <w:ind w:firstLine="567"/>
        <w:jc w:val="both"/>
        <w:rPr>
          <w:color w:val="000000" w:themeColor="text1"/>
        </w:rPr>
      </w:pPr>
      <w:r>
        <w:rPr>
          <w:b/>
          <w:color w:val="000000" w:themeColor="text1"/>
        </w:rPr>
        <w:t>13.2.3.</w:t>
      </w:r>
      <w:r>
        <w:rPr>
          <w:color w:val="000000" w:themeColor="text1"/>
        </w:rPr>
        <w:t xml:space="preserve"> Тариф за законченный случай лечения с кодом 751047 «ДН_СТАЦ ПОЛ ОФТАЛ Кератиты, иридоциклиты», в соответствии с </w:t>
      </w:r>
      <w:r>
        <w:rPr>
          <w:b/>
          <w:color w:val="000000" w:themeColor="text1"/>
        </w:rPr>
        <w:t>разделом 1 Приложения № 12а</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501FCC" w:rsidRDefault="00456108">
      <w:pPr>
        <w:pStyle w:val="27"/>
        <w:tabs>
          <w:tab w:val="num" w:pos="709"/>
        </w:tabs>
        <w:spacing w:before="60"/>
        <w:ind w:firstLine="567"/>
        <w:jc w:val="both"/>
        <w:rPr>
          <w:color w:val="000000" w:themeColor="text1"/>
        </w:rPr>
      </w:pPr>
      <w:r>
        <w:rPr>
          <w:b/>
          <w:color w:val="000000" w:themeColor="text1"/>
        </w:rPr>
        <w:t>13.2.4.</w:t>
      </w:r>
      <w:r>
        <w:rPr>
          <w:color w:val="000000" w:themeColor="text1"/>
        </w:rPr>
        <w:t> </w:t>
      </w:r>
      <w:proofErr w:type="gramStart"/>
      <w:r>
        <w:rPr>
          <w:color w:val="000000" w:themeColor="text1"/>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color w:val="000000" w:themeColor="text1"/>
        </w:rPr>
        <w:t>разделом 1 Приложения № 12а</w:t>
      </w:r>
      <w:r>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rPr>
          <w:color w:val="000000" w:themeColor="text1"/>
        </w:rPr>
        <w:t>.</w:t>
      </w:r>
      <w:proofErr w:type="gramStart"/>
      <w:r>
        <w:rPr>
          <w:color w:val="000000" w:themeColor="text1"/>
        </w:rPr>
        <w:t xml:space="preserve">4, E78.8) </w:t>
      </w:r>
      <w:r>
        <w:rPr>
          <w:bCs/>
          <w:color w:val="000000" w:themeColor="text1"/>
        </w:rPr>
        <w:t>при оказании медицинской помощи в</w:t>
      </w:r>
      <w:r>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Pr>
          <w:color w:val="000000" w:themeColor="text1"/>
        </w:rPr>
        <w:t xml:space="preserve"> исследований: уровня альфа-липопротеинов (высокой плотности) в крови; </w:t>
      </w:r>
      <w:proofErr w:type="gramStart"/>
      <w:r>
        <w:rPr>
          <w:color w:val="000000" w:themeColor="text1"/>
        </w:rPr>
        <w:t>С-</w:t>
      </w:r>
      <w:r>
        <w:rPr>
          <w:color w:val="000000" w:themeColor="text1"/>
        </w:rPr>
        <w:lastRenderedPageBreak/>
        <w:t>реактивного</w:t>
      </w:r>
      <w:proofErr w:type="gramEnd"/>
      <w:r>
        <w:rPr>
          <w:color w:val="000000" w:themeColor="text1"/>
        </w:rPr>
        <w:t xml:space="preserve"> белка высокочувствительного; липопротеинов низкой плотности (прямой метод); фибриногена в крови.</w:t>
      </w:r>
    </w:p>
    <w:p w:rsidR="00501FCC" w:rsidRDefault="00456108">
      <w:pPr>
        <w:pStyle w:val="27"/>
        <w:tabs>
          <w:tab w:val="num" w:pos="709"/>
        </w:tabs>
        <w:ind w:firstLine="567"/>
        <w:jc w:val="both"/>
        <w:rPr>
          <w:color w:val="000000" w:themeColor="text1"/>
        </w:rPr>
      </w:pPr>
      <w:r>
        <w:rPr>
          <w:color w:val="000000" w:themeColor="text1"/>
        </w:rP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501FCC" w:rsidRDefault="00456108">
      <w:pPr>
        <w:pStyle w:val="27"/>
        <w:tabs>
          <w:tab w:val="num" w:pos="709"/>
        </w:tabs>
        <w:ind w:firstLine="567"/>
        <w:jc w:val="both"/>
        <w:rPr>
          <w:color w:val="000000" w:themeColor="text1"/>
        </w:rPr>
      </w:pPr>
      <w:r>
        <w:rPr>
          <w:color w:val="000000" w:themeColor="text1"/>
        </w:rPr>
        <w:t xml:space="preserve">Тарифы с кодами сД001б и сД007в в соответствии с </w:t>
      </w:r>
      <w:r>
        <w:rPr>
          <w:b/>
          <w:color w:val="000000" w:themeColor="text1"/>
        </w:rPr>
        <w:t>Приложением № 10</w:t>
      </w:r>
      <w:r>
        <w:rPr>
          <w:color w:val="000000" w:themeColor="text1"/>
        </w:rPr>
        <w:t xml:space="preserve"> к ГТС на 2026 год применяются к основному тарифу с кодом 721177 в соответствии с </w:t>
      </w:r>
      <w:r>
        <w:rPr>
          <w:b/>
          <w:color w:val="000000" w:themeColor="text1"/>
        </w:rPr>
        <w:t>разделом 1 Приложения № 12а</w:t>
      </w:r>
      <w:r>
        <w:rPr>
          <w:color w:val="000000" w:themeColor="text1"/>
        </w:rPr>
        <w:t xml:space="preserve"> к ГТС на 2026 год.</w:t>
      </w:r>
    </w:p>
    <w:p w:rsidR="00501FCC" w:rsidRDefault="00456108">
      <w:pPr>
        <w:pStyle w:val="27"/>
        <w:tabs>
          <w:tab w:val="num" w:pos="709"/>
        </w:tabs>
        <w:ind w:firstLine="567"/>
        <w:jc w:val="both"/>
        <w:rPr>
          <w:color w:val="000000" w:themeColor="text1"/>
        </w:rPr>
      </w:pPr>
      <w:r>
        <w:rPr>
          <w:b/>
          <w:color w:val="000000" w:themeColor="text1"/>
        </w:rPr>
        <w:t>13.2.5.</w:t>
      </w:r>
      <w:r>
        <w:rPr>
          <w:color w:val="000000" w:themeColor="text1"/>
        </w:rPr>
        <w:t xml:space="preserve"> </w:t>
      </w:r>
      <w:proofErr w:type="gramStart"/>
      <w:r>
        <w:rPr>
          <w:color w:val="000000" w:themeColor="text1"/>
        </w:rP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Pr>
          <w:color w:val="000000" w:themeColor="text1"/>
        </w:rP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501FCC" w:rsidRDefault="00456108">
      <w:pPr>
        <w:pStyle w:val="aff5"/>
        <w:spacing w:line="276" w:lineRule="auto"/>
        <w:ind w:firstLine="360"/>
        <w:jc w:val="both"/>
        <w:rPr>
          <w:color w:val="000000" w:themeColor="text1"/>
          <w:lang w:eastAsia="ar-SA"/>
        </w:rPr>
      </w:pPr>
      <w:r>
        <w:rPr>
          <w:b/>
          <w:color w:val="000000" w:themeColor="text1"/>
          <w:lang w:eastAsia="ar-SA"/>
        </w:rPr>
        <w:t>13.2.6.</w:t>
      </w:r>
      <w:r>
        <w:rPr>
          <w:color w:val="000000" w:themeColor="text1"/>
          <w:lang w:eastAsia="ar-SA"/>
        </w:rPr>
        <w:t xml:space="preserve"> Тарифы за законченный случай лечения в соответствии</w:t>
      </w:r>
      <w:r>
        <w:rPr>
          <w:iCs/>
          <w:color w:val="000000" w:themeColor="text1"/>
          <w:sz w:val="28"/>
          <w:szCs w:val="28"/>
        </w:rPr>
        <w:t xml:space="preserve"> с разделом 3 </w:t>
      </w:r>
      <w:r>
        <w:rPr>
          <w:color w:val="000000" w:themeColor="text1"/>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501FCC" w:rsidRDefault="00456108">
      <w:pPr>
        <w:pStyle w:val="aff5"/>
        <w:spacing w:line="276" w:lineRule="auto"/>
        <w:ind w:firstLine="360"/>
        <w:jc w:val="both"/>
        <w:rPr>
          <w:color w:val="000000" w:themeColor="text1"/>
          <w:lang w:eastAsia="ar-SA"/>
        </w:rPr>
      </w:pPr>
      <w:r>
        <w:rPr>
          <w:color w:val="000000" w:themeColor="text1"/>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501FCC" w:rsidRDefault="00456108">
      <w:pPr>
        <w:pStyle w:val="aff5"/>
        <w:spacing w:line="276" w:lineRule="auto"/>
        <w:ind w:firstLine="360"/>
        <w:jc w:val="both"/>
        <w:rPr>
          <w:color w:val="000000" w:themeColor="text1"/>
          <w:lang w:eastAsia="ar-SA"/>
        </w:rPr>
      </w:pPr>
      <w:r>
        <w:rPr>
          <w:color w:val="000000" w:themeColor="text1"/>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roofErr w:type="gramStart"/>
      <w:r>
        <w:rPr>
          <w:color w:val="000000" w:themeColor="text1"/>
          <w:lang w:eastAsia="ar-SA"/>
        </w:rPr>
        <w:t>.».</w:t>
      </w:r>
      <w:proofErr w:type="gramEnd"/>
    </w:p>
    <w:p w:rsidR="00501FCC" w:rsidRDefault="00456108">
      <w:pPr>
        <w:ind w:firstLine="567"/>
        <w:jc w:val="both"/>
        <w:rPr>
          <w:b/>
          <w:color w:val="000000" w:themeColor="text1"/>
        </w:rPr>
      </w:pPr>
      <w:r>
        <w:rPr>
          <w:b/>
          <w:color w:val="000000" w:themeColor="text1"/>
        </w:rPr>
        <w:t>13.3.</w:t>
      </w:r>
      <w:r>
        <w:rPr>
          <w:color w:val="000000" w:themeColor="text1"/>
        </w:rPr>
        <w:t xml:space="preserve"> Первичное применение тарифа с кодом 741160 в соответствии с Приложением </w:t>
      </w:r>
      <w:r>
        <w:rPr>
          <w:b/>
          <w:color w:val="000000" w:themeColor="text1"/>
        </w:rPr>
        <w:t>№ 12-б</w:t>
      </w:r>
      <w:r>
        <w:rPr>
          <w:color w:val="000000" w:themeColor="text1"/>
        </w:rPr>
        <w:t xml:space="preserve"> (часть 5) к ГТС на 2026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000000" w:themeColor="text1"/>
        </w:rPr>
        <w:t>№ 12-б</w:t>
      </w:r>
      <w:r>
        <w:rPr>
          <w:color w:val="000000" w:themeColor="text1"/>
        </w:rPr>
        <w:t xml:space="preserve"> (часть 5) к ГТС на 2026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CF62AD" w:rsidRPr="00CF62AD" w:rsidRDefault="00456108" w:rsidP="00CF62AD">
      <w:pPr>
        <w:pStyle w:val="aff5"/>
        <w:ind w:firstLine="426"/>
        <w:jc w:val="both"/>
        <w:rPr>
          <w:bCs/>
          <w:color w:val="FF0000"/>
        </w:rPr>
      </w:pPr>
      <w:proofErr w:type="gramStart"/>
      <w:r>
        <w:rPr>
          <w:b/>
          <w:color w:val="000000" w:themeColor="text1"/>
        </w:rPr>
        <w:t>13.3.1</w:t>
      </w:r>
      <w:r w:rsidR="00CF62AD" w:rsidRPr="00CF62AD">
        <w:rPr>
          <w:color w:val="000000" w:themeColor="text1"/>
          <w:sz w:val="28"/>
          <w:szCs w:val="28"/>
        </w:rPr>
        <w:t xml:space="preserve"> </w:t>
      </w:r>
      <w:r w:rsidR="00CF62AD" w:rsidRPr="00CF62AD">
        <w:rPr>
          <w:bCs/>
          <w:color w:val="FF0000"/>
        </w:rPr>
        <w:t>Тариф с кодом аЭндЭЦ-об за обращение (законченный случай лечения) и тариф с кодом  аЭндЭЦ за посещение в соответствии с Приложением № 12 к ГТС на 2026 год применяется при оказании медицинской помощи пациентам с эндокринными заболеваниями в межрайонных и районных эндокринологических центрах следующими МО:, ГБУЗ ГП № 17 (780105) (Межрайонный эндокринологический центр № 3), СПб ГБУЗ «Городская поликлиника № 77 Невского района» (780061</w:t>
      </w:r>
      <w:proofErr w:type="gramEnd"/>
      <w:r w:rsidR="00CF62AD" w:rsidRPr="00CF62AD">
        <w:rPr>
          <w:bCs/>
          <w:color w:val="FF0000"/>
        </w:rPr>
        <w:t xml:space="preserve">) (Межрайонный эндокринологический центр № 4), СПб ГБУЗ КДП № 1 (780169) (Межрайонный эндокринологический центр № 5), СПб ГБУЗ ГП-24 (780108) (Районный эндокринологический центр Адмиралтейского района), СПб ГБУЗ «Городская поликлиника № 86» </w:t>
      </w:r>
      <w:r w:rsidR="00CF62AD" w:rsidRPr="00CF62AD">
        <w:rPr>
          <w:bCs/>
          <w:color w:val="FF0000"/>
        </w:rPr>
        <w:lastRenderedPageBreak/>
        <w:t>(780122) (Районный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
    <w:p w:rsidR="00CF62AD" w:rsidRPr="00CF62AD" w:rsidRDefault="00CF62AD" w:rsidP="00CF62AD">
      <w:pPr>
        <w:pStyle w:val="aff5"/>
        <w:ind w:firstLine="708"/>
        <w:jc w:val="both"/>
        <w:rPr>
          <w:bCs/>
          <w:color w:val="FF0000"/>
        </w:rPr>
      </w:pPr>
      <w:proofErr w:type="gramStart"/>
      <w:r w:rsidRPr="00CF62AD">
        <w:rPr>
          <w:bCs/>
          <w:color w:val="FF0000"/>
        </w:rPr>
        <w:t>Тариф с кодом аЭндЭЦ-об за обращение (законченный случай лечения) и тариф с кодом аЭндЭЦ за посещение в соответствии с Приложением № 13 к ГТС на 2026 год применяется при оказании медицинской помощи пациентам с эндокринными заболеваниями в СПб ГБУЗ Городской консультативно-диагностический центр № 1» (780186) (Региональный эндокринологический центр), СПб ГБУЗ «КДЦ № 85» (780184) (Межрайонный эндокринологический центр № 2).</w:t>
      </w:r>
      <w:proofErr w:type="gramEnd"/>
    </w:p>
    <w:p w:rsidR="00CF62AD" w:rsidRDefault="00CF62AD" w:rsidP="00CF62AD">
      <w:pPr>
        <w:pStyle w:val="25"/>
        <w:widowControl w:val="0"/>
        <w:spacing w:before="60"/>
        <w:ind w:firstLine="561"/>
        <w:rPr>
          <w:bCs/>
          <w:color w:val="FF0000"/>
        </w:rPr>
      </w:pPr>
      <w:r w:rsidRPr="00CF62AD">
        <w:rPr>
          <w:bCs/>
          <w:color w:val="FF0000"/>
        </w:rPr>
        <w:t>Маршрутизация в эндокринологические центры осуществляется в соответствии с распоряжением Комитета по здравоохранению от 31.10.2025 № 675-р «О единой маршрутизации пациентов с заболеваниями эндокринной системы, в том числе сахарным диабетом, в Санкт-Петербурге»</w:t>
      </w:r>
      <w:r>
        <w:rPr>
          <w:bCs/>
          <w:color w:val="FF0000"/>
        </w:rPr>
        <w:t>.</w:t>
      </w:r>
    </w:p>
    <w:p w:rsidR="00CF62AD" w:rsidRPr="00CF62AD" w:rsidRDefault="00CF62AD" w:rsidP="00CF62AD">
      <w:pPr>
        <w:pStyle w:val="25"/>
        <w:widowControl w:val="0"/>
        <w:spacing w:before="60"/>
        <w:ind w:firstLine="561"/>
        <w:rPr>
          <w:bCs/>
          <w:color w:val="FF0000"/>
        </w:rPr>
      </w:pPr>
      <w:r>
        <w:rPr>
          <w:bCs/>
          <w:color w:val="FF0000"/>
        </w:rPr>
        <w:t>Редакция пункта 13.3.1 действует с 01.09.2026</w:t>
      </w:r>
    </w:p>
    <w:p w:rsidR="00501FCC" w:rsidRDefault="00456108" w:rsidP="00CF62AD">
      <w:pPr>
        <w:pStyle w:val="25"/>
        <w:widowControl w:val="0"/>
        <w:spacing w:before="60"/>
        <w:ind w:firstLine="561"/>
        <w:rPr>
          <w:color w:val="000000" w:themeColor="text1"/>
        </w:rPr>
      </w:pPr>
      <w:r w:rsidRPr="00CF62AD">
        <w:rPr>
          <w:b/>
          <w:bCs/>
          <w:color w:val="000000" w:themeColor="text1"/>
        </w:rPr>
        <w:t>13.3.2.</w:t>
      </w:r>
      <w:r w:rsidRPr="00CF62AD">
        <w:rPr>
          <w:bCs/>
          <w:color w:val="000000" w:themeColor="text1"/>
        </w:rPr>
        <w:t> </w:t>
      </w:r>
      <w:r w:rsidRPr="001C68E7">
        <w:rPr>
          <w:bCs/>
          <w:color w:val="FF0000"/>
        </w:rPr>
        <w:t>Тарифы за обращение (законченный</w:t>
      </w:r>
      <w:r w:rsidRPr="001C68E7">
        <w:rPr>
          <w:color w:val="FF0000"/>
        </w:rPr>
        <w:t xml:space="preserve"> случай лечения) с кодом 751020 «ПОЛ ОФТАЛ Глаукома открытоугольная (диагностика)», 751021 «ПОЛ ОФТАЛ Глаукома (для специализ</w:t>
      </w:r>
      <w:r w:rsidR="00244BCF" w:rsidRPr="001C68E7">
        <w:rPr>
          <w:color w:val="FF0000"/>
        </w:rPr>
        <w:t xml:space="preserve">ированных глаукомных центров)» </w:t>
      </w:r>
      <w:r w:rsidRPr="001C68E7">
        <w:rPr>
          <w:bCs/>
          <w:color w:val="FF0000"/>
        </w:rPr>
        <w:t>в соответствии с</w:t>
      </w:r>
      <w:r w:rsidRPr="001C68E7">
        <w:rPr>
          <w:color w:val="FF0000"/>
        </w:rPr>
        <w:t xml:space="preserve"> </w:t>
      </w:r>
      <w:r w:rsidRPr="001C68E7">
        <w:rPr>
          <w:b/>
          <w:color w:val="FF0000"/>
        </w:rPr>
        <w:t>Приложением № 12б</w:t>
      </w:r>
      <w:r w:rsidRPr="001C68E7">
        <w:rPr>
          <w:color w:val="FF0000"/>
        </w:rPr>
        <w:t xml:space="preserve"> (</w:t>
      </w:r>
      <w:r w:rsidRPr="001C68E7">
        <w:rPr>
          <w:b/>
          <w:color w:val="FF0000"/>
        </w:rPr>
        <w:t xml:space="preserve">часть 1) </w:t>
      </w:r>
      <w:r w:rsidRPr="001C68E7">
        <w:rPr>
          <w:color w:val="FF0000"/>
        </w:rPr>
        <w:t>к ГТС на 2026 год применяются следующими МО, в которых организованы специализированные глаукомные центры</w:t>
      </w:r>
      <w:r>
        <w:rPr>
          <w:color w:val="000000" w:themeColor="text1"/>
        </w:rPr>
        <w:t>:</w:t>
      </w:r>
    </w:p>
    <w:p w:rsidR="00501FCC" w:rsidRDefault="00456108">
      <w:pPr>
        <w:pStyle w:val="25"/>
        <w:widowControl w:val="0"/>
        <w:ind w:firstLine="561"/>
        <w:rPr>
          <w:color w:val="000000" w:themeColor="text1"/>
        </w:rPr>
      </w:pPr>
      <w:r>
        <w:rPr>
          <w:color w:val="000000" w:themeColor="text1"/>
        </w:rPr>
        <w:t>СПб ГБУЗ «ГП № 27» (780109);</w:t>
      </w:r>
    </w:p>
    <w:p w:rsidR="00501FCC" w:rsidRDefault="00456108">
      <w:pPr>
        <w:pStyle w:val="25"/>
        <w:widowControl w:val="0"/>
        <w:ind w:firstLine="561"/>
        <w:rPr>
          <w:color w:val="000000" w:themeColor="text1"/>
        </w:rPr>
      </w:pPr>
      <w:r>
        <w:rPr>
          <w:color w:val="000000" w:themeColor="text1"/>
        </w:rPr>
        <w:t>СПб ГБУЗ «Городская поликлиника № 32» (780054);</w:t>
      </w:r>
    </w:p>
    <w:p w:rsidR="00501FCC" w:rsidRDefault="00456108">
      <w:pPr>
        <w:pStyle w:val="25"/>
        <w:widowControl w:val="0"/>
        <w:ind w:firstLine="561"/>
        <w:rPr>
          <w:color w:val="000000" w:themeColor="text1"/>
        </w:rPr>
      </w:pPr>
      <w:r>
        <w:rPr>
          <w:color w:val="000000" w:themeColor="text1"/>
        </w:rPr>
        <w:t>СПб ГБУЗ «Городская больница № 40» (780014);</w:t>
      </w:r>
    </w:p>
    <w:p w:rsidR="00501FCC" w:rsidRDefault="00456108">
      <w:pPr>
        <w:pStyle w:val="25"/>
        <w:widowControl w:val="0"/>
        <w:ind w:firstLine="561"/>
        <w:rPr>
          <w:color w:val="000000" w:themeColor="text1"/>
        </w:rPr>
      </w:pPr>
      <w:r>
        <w:rPr>
          <w:color w:val="000000" w:themeColor="text1"/>
        </w:rPr>
        <w:t>СПб ГБУЗ «ГП № 71» (780059);</w:t>
      </w:r>
    </w:p>
    <w:p w:rsidR="00501FCC" w:rsidRDefault="00456108">
      <w:pPr>
        <w:pStyle w:val="25"/>
        <w:widowControl w:val="0"/>
        <w:ind w:firstLine="561"/>
        <w:rPr>
          <w:color w:val="000000" w:themeColor="text1"/>
        </w:rPr>
      </w:pPr>
      <w:r>
        <w:rPr>
          <w:color w:val="000000" w:themeColor="text1"/>
        </w:rPr>
        <w:t>СПб ГБУЗ «Городская поликлиника № 91» (780124);</w:t>
      </w:r>
    </w:p>
    <w:p w:rsidR="00501FCC" w:rsidRDefault="00456108">
      <w:pPr>
        <w:pStyle w:val="25"/>
        <w:widowControl w:val="0"/>
        <w:ind w:firstLine="561"/>
        <w:rPr>
          <w:color w:val="000000" w:themeColor="text1"/>
        </w:rPr>
      </w:pPr>
      <w:r>
        <w:rPr>
          <w:color w:val="000000" w:themeColor="text1"/>
        </w:rPr>
        <w:t>СПб ГБУЗ «Городская поликлиника № 117» (780194);</w:t>
      </w:r>
    </w:p>
    <w:p w:rsidR="00501FCC" w:rsidRDefault="00456108">
      <w:pPr>
        <w:pStyle w:val="25"/>
        <w:widowControl w:val="0"/>
        <w:ind w:firstLine="561"/>
        <w:rPr>
          <w:color w:val="000000" w:themeColor="text1"/>
        </w:rPr>
      </w:pPr>
      <w:r>
        <w:rPr>
          <w:color w:val="000000" w:themeColor="text1"/>
        </w:rPr>
        <w:t>СПб ГБУЗ «Городская поликлиника № 112» (780103);</w:t>
      </w:r>
    </w:p>
    <w:p w:rsidR="00501FCC" w:rsidRDefault="00456108">
      <w:pPr>
        <w:pStyle w:val="25"/>
        <w:widowControl w:val="0"/>
        <w:ind w:firstLine="561"/>
        <w:rPr>
          <w:color w:val="000000" w:themeColor="text1"/>
        </w:rPr>
      </w:pPr>
      <w:r>
        <w:rPr>
          <w:color w:val="000000" w:themeColor="text1"/>
        </w:rPr>
        <w:t xml:space="preserve">СПб ГБУЗ «Городская поликлиника № 23» (780107); </w:t>
      </w:r>
    </w:p>
    <w:p w:rsidR="00501FCC" w:rsidRDefault="00456108">
      <w:pPr>
        <w:pStyle w:val="25"/>
        <w:widowControl w:val="0"/>
        <w:ind w:firstLine="561"/>
        <w:rPr>
          <w:color w:val="000000" w:themeColor="text1"/>
        </w:rPr>
      </w:pPr>
      <w:r>
        <w:rPr>
          <w:color w:val="000000" w:themeColor="text1"/>
        </w:rPr>
        <w:t>ГБУЗ ГП № 17 (780105);</w:t>
      </w:r>
    </w:p>
    <w:p w:rsidR="00501FCC" w:rsidRDefault="00456108">
      <w:pPr>
        <w:pStyle w:val="25"/>
        <w:widowControl w:val="0"/>
        <w:ind w:firstLine="561"/>
        <w:rPr>
          <w:color w:val="000000" w:themeColor="text1"/>
        </w:rPr>
      </w:pPr>
      <w:r>
        <w:rPr>
          <w:color w:val="000000" w:themeColor="text1"/>
        </w:rPr>
        <w:t>СПб ГБУЗ «Городская поликлиника № 49» (780116);</w:t>
      </w:r>
    </w:p>
    <w:p w:rsidR="00501FCC" w:rsidRDefault="00456108">
      <w:pPr>
        <w:pStyle w:val="25"/>
        <w:widowControl w:val="0"/>
        <w:ind w:firstLine="561"/>
        <w:rPr>
          <w:color w:val="000000" w:themeColor="text1"/>
        </w:rPr>
      </w:pPr>
      <w:r>
        <w:rPr>
          <w:color w:val="000000" w:themeColor="text1"/>
        </w:rPr>
        <w:t>СПб ГБУЗ «Городская поликлиника № 51» (780117);</w:t>
      </w:r>
    </w:p>
    <w:p w:rsidR="00501FCC" w:rsidRDefault="00456108">
      <w:pPr>
        <w:pStyle w:val="25"/>
        <w:widowControl w:val="0"/>
        <w:ind w:firstLine="561"/>
        <w:rPr>
          <w:color w:val="000000" w:themeColor="text1"/>
        </w:rPr>
      </w:pPr>
      <w:r>
        <w:rPr>
          <w:color w:val="000000" w:themeColor="text1"/>
        </w:rPr>
        <w:t>СПб ГБУЗ «Городская поликлиника № 94» (780064);</w:t>
      </w:r>
    </w:p>
    <w:p w:rsidR="00501FCC" w:rsidRDefault="00456108">
      <w:pPr>
        <w:pStyle w:val="25"/>
        <w:widowControl w:val="0"/>
        <w:ind w:firstLine="561"/>
        <w:rPr>
          <w:color w:val="000000" w:themeColor="text1"/>
        </w:rPr>
      </w:pPr>
      <w:r>
        <w:rPr>
          <w:color w:val="000000" w:themeColor="text1"/>
        </w:rPr>
        <w:t>Городская поликлиника № 44 (780115).</w:t>
      </w:r>
    </w:p>
    <w:p w:rsidR="00244BCF" w:rsidRPr="00244BCF" w:rsidRDefault="00244BCF">
      <w:pPr>
        <w:pStyle w:val="25"/>
        <w:widowControl w:val="0"/>
        <w:ind w:firstLine="561"/>
        <w:rPr>
          <w:color w:val="FF0000"/>
        </w:rPr>
      </w:pPr>
      <w:r w:rsidRPr="00244BCF">
        <w:rPr>
          <w:color w:val="FF0000"/>
        </w:rPr>
        <w:t>Редакция пункта 13.3.2</w:t>
      </w:r>
      <w:r>
        <w:rPr>
          <w:color w:val="FF0000"/>
        </w:rPr>
        <w:t xml:space="preserve"> действует с 01.07.2026.</w:t>
      </w:r>
    </w:p>
    <w:p w:rsidR="00501FCC" w:rsidRDefault="00456108">
      <w:pPr>
        <w:pStyle w:val="25"/>
        <w:widowControl w:val="0"/>
        <w:spacing w:before="60"/>
        <w:ind w:firstLine="561"/>
        <w:rPr>
          <w:bCs/>
          <w:color w:val="000000" w:themeColor="text1"/>
        </w:rPr>
      </w:pPr>
      <w:r>
        <w:rPr>
          <w:b/>
          <w:color w:val="000000" w:themeColor="text1"/>
        </w:rPr>
        <w:t>13.3.4.</w:t>
      </w:r>
      <w:r>
        <w:rPr>
          <w:color w:val="000000" w:themeColor="text1"/>
        </w:rPr>
        <w:t> </w:t>
      </w:r>
      <w:proofErr w:type="gramStart"/>
      <w:r>
        <w:rPr>
          <w:color w:val="000000" w:themeColor="text1"/>
        </w:rP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rPr>
          <w:color w:val="000000" w:themeColor="text1"/>
        </w:rPr>
        <w:t xml:space="preserve"> опухолей  репродуктивных органов у женщин»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 xml:space="preserve">к ГТС на 2026 год проведение маммографии предъявляется к оплате по тарифу, установленному в </w:t>
      </w:r>
      <w:r>
        <w:rPr>
          <w:b/>
          <w:color w:val="000000" w:themeColor="text1"/>
        </w:rPr>
        <w:t>Приложении № 12</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b/>
          <w:color w:val="000000" w:themeColor="text1"/>
        </w:rPr>
        <w:t>13.3.5.</w:t>
      </w:r>
      <w:r>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color w:val="000000" w:themeColor="text1"/>
        </w:rPr>
        <w:t>Приложением № 12б</w:t>
      </w:r>
      <w:r>
        <w:rPr>
          <w:color w:val="000000" w:themeColor="text1"/>
        </w:rPr>
        <w:t xml:space="preserve"> </w:t>
      </w:r>
      <w:r>
        <w:rPr>
          <w:b/>
          <w:color w:val="000000" w:themeColor="text1"/>
        </w:rPr>
        <w:t>(часть 2)</w:t>
      </w:r>
      <w:r>
        <w:rPr>
          <w:color w:val="000000" w:themeColor="text1"/>
        </w:rPr>
        <w:t xml:space="preserve"> к ГТС на 2026 год без направления базовой/базовой специализированной МО:</w:t>
      </w:r>
    </w:p>
    <w:p w:rsidR="00501FCC" w:rsidRDefault="00456108">
      <w:pPr>
        <w:pStyle w:val="213"/>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501FCC" w:rsidRDefault="00456108">
      <w:pPr>
        <w:pStyle w:val="213"/>
        <w:widowControl w:val="0"/>
        <w:tabs>
          <w:tab w:val="left" w:pos="7797"/>
        </w:tabs>
        <w:rPr>
          <w:color w:val="000000" w:themeColor="text1"/>
        </w:rPr>
      </w:pPr>
      <w:r>
        <w:rPr>
          <w:color w:val="000000" w:themeColor="text1"/>
        </w:rPr>
        <w:t>1. Прием (осмотр, консультация) врача-акушера-гинеколога первичный;</w:t>
      </w:r>
    </w:p>
    <w:p w:rsidR="00501FCC" w:rsidRDefault="00456108">
      <w:pPr>
        <w:pStyle w:val="213"/>
        <w:widowControl w:val="0"/>
        <w:tabs>
          <w:tab w:val="left" w:pos="7797"/>
        </w:tabs>
        <w:rPr>
          <w:color w:val="000000" w:themeColor="text1"/>
        </w:rPr>
      </w:pPr>
      <w:r>
        <w:rPr>
          <w:color w:val="000000" w:themeColor="text1"/>
        </w:rPr>
        <w:t>2. Прием (осмотр, консультация) врача-акушера-гинеколога повторный;</w:t>
      </w:r>
    </w:p>
    <w:p w:rsidR="00501FCC" w:rsidRDefault="00456108">
      <w:pPr>
        <w:pStyle w:val="213"/>
        <w:widowControl w:val="0"/>
        <w:tabs>
          <w:tab w:val="left" w:pos="7797"/>
        </w:tabs>
        <w:rPr>
          <w:color w:val="000000" w:themeColor="text1"/>
        </w:rPr>
      </w:pPr>
      <w:r>
        <w:rPr>
          <w:color w:val="000000" w:themeColor="text1"/>
        </w:rPr>
        <w:t>3. Прием (осмотр, консультация) врача-онколога первичный;</w:t>
      </w:r>
    </w:p>
    <w:p w:rsidR="00501FCC" w:rsidRDefault="00456108">
      <w:pPr>
        <w:pStyle w:val="213"/>
        <w:widowControl w:val="0"/>
        <w:tabs>
          <w:tab w:val="left" w:pos="7797"/>
        </w:tabs>
        <w:rPr>
          <w:color w:val="000000" w:themeColor="text1"/>
        </w:rPr>
      </w:pPr>
      <w:r>
        <w:rPr>
          <w:color w:val="000000" w:themeColor="text1"/>
        </w:rPr>
        <w:t>4. Прием (осмотр, консультация) врача-онколога повторный;</w:t>
      </w:r>
    </w:p>
    <w:p w:rsidR="00501FCC" w:rsidRDefault="00456108">
      <w:pPr>
        <w:pStyle w:val="213"/>
        <w:widowControl w:val="0"/>
        <w:tabs>
          <w:tab w:val="left" w:pos="7797"/>
        </w:tabs>
        <w:rPr>
          <w:color w:val="000000" w:themeColor="text1"/>
        </w:rPr>
      </w:pPr>
      <w:r>
        <w:rPr>
          <w:color w:val="000000" w:themeColor="text1"/>
        </w:rPr>
        <w:t>5. Получение цервикального мазка;</w:t>
      </w:r>
    </w:p>
    <w:p w:rsidR="00501FCC" w:rsidRDefault="00456108">
      <w:pPr>
        <w:pStyle w:val="213"/>
        <w:widowControl w:val="0"/>
        <w:tabs>
          <w:tab w:val="left" w:pos="7797"/>
        </w:tabs>
        <w:rPr>
          <w:color w:val="000000" w:themeColor="text1"/>
        </w:rPr>
      </w:pPr>
      <w:r>
        <w:rPr>
          <w:color w:val="000000" w:themeColor="text1"/>
        </w:rPr>
        <w:t>6. Цитологическое исследование микропрепарата цервикального канала;</w:t>
      </w:r>
    </w:p>
    <w:p w:rsidR="00501FCC" w:rsidRDefault="00456108">
      <w:pPr>
        <w:pStyle w:val="213"/>
        <w:widowControl w:val="0"/>
        <w:tabs>
          <w:tab w:val="left" w:pos="7797"/>
        </w:tabs>
        <w:rPr>
          <w:color w:val="000000" w:themeColor="text1"/>
        </w:rPr>
      </w:pPr>
      <w:r>
        <w:rPr>
          <w:color w:val="000000" w:themeColor="text1"/>
        </w:rPr>
        <w:lastRenderedPageBreak/>
        <w:t>7. Ультразвуковое исследование молочных желез;</w:t>
      </w:r>
    </w:p>
    <w:p w:rsidR="00501FCC" w:rsidRDefault="00456108">
      <w:pPr>
        <w:pStyle w:val="213"/>
        <w:widowControl w:val="0"/>
        <w:tabs>
          <w:tab w:val="left" w:pos="7797"/>
        </w:tabs>
        <w:rPr>
          <w:color w:val="000000" w:themeColor="text1"/>
        </w:rPr>
      </w:pPr>
      <w:r>
        <w:rPr>
          <w:color w:val="000000" w:themeColor="text1"/>
        </w:rPr>
        <w:t>8. Ультразвуковое исследование лимфатических узлов (две анатомические зоны);</w:t>
      </w:r>
    </w:p>
    <w:p w:rsidR="00501FCC" w:rsidRDefault="00456108">
      <w:pPr>
        <w:pStyle w:val="213"/>
        <w:widowControl w:val="0"/>
        <w:tabs>
          <w:tab w:val="left" w:pos="7797"/>
        </w:tabs>
        <w:rPr>
          <w:color w:val="000000" w:themeColor="text1"/>
        </w:rPr>
      </w:pPr>
      <w:r>
        <w:rPr>
          <w:color w:val="000000" w:themeColor="text1"/>
        </w:rPr>
        <w:t>9. Ультразвуковое исследование матки и придатков трансвагинальное;</w:t>
      </w:r>
    </w:p>
    <w:p w:rsidR="00501FCC" w:rsidRDefault="00456108">
      <w:pPr>
        <w:pStyle w:val="213"/>
        <w:widowControl w:val="0"/>
        <w:tabs>
          <w:tab w:val="left" w:pos="7797"/>
        </w:tabs>
        <w:rPr>
          <w:color w:val="000000" w:themeColor="text1"/>
        </w:rPr>
      </w:pPr>
      <w:r>
        <w:rPr>
          <w:color w:val="000000" w:themeColor="text1"/>
        </w:rPr>
        <w:t>10. Лабораторные исследования</w:t>
      </w:r>
      <w:proofErr w:type="gramStart"/>
      <w:r>
        <w:rPr>
          <w:color w:val="000000" w:themeColor="text1"/>
        </w:rPr>
        <w:t>.»</w:t>
      </w:r>
      <w:proofErr w:type="gramEnd"/>
    </w:p>
    <w:p w:rsidR="00501FCC" w:rsidRDefault="00456108">
      <w:pPr>
        <w:pStyle w:val="213"/>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501FCC" w:rsidRDefault="00456108">
      <w:pPr>
        <w:pStyle w:val="213"/>
        <w:widowControl w:val="0"/>
        <w:tabs>
          <w:tab w:val="left" w:pos="7797"/>
        </w:tabs>
        <w:ind w:left="425" w:firstLine="0"/>
        <w:rPr>
          <w:color w:val="000000" w:themeColor="text1"/>
        </w:rPr>
      </w:pPr>
      <w:r>
        <w:rPr>
          <w:color w:val="000000" w:themeColor="text1"/>
        </w:rPr>
        <w:t>1. Прием (осмотр, консультация) врача-акушера-гинеколога первичный;</w:t>
      </w:r>
    </w:p>
    <w:p w:rsidR="00501FCC" w:rsidRDefault="00456108">
      <w:pPr>
        <w:pStyle w:val="213"/>
        <w:widowControl w:val="0"/>
        <w:tabs>
          <w:tab w:val="left" w:pos="7797"/>
        </w:tabs>
        <w:ind w:left="425" w:firstLine="0"/>
        <w:rPr>
          <w:color w:val="000000" w:themeColor="text1"/>
        </w:rPr>
      </w:pPr>
      <w:r>
        <w:rPr>
          <w:color w:val="000000" w:themeColor="text1"/>
        </w:rPr>
        <w:t>2. Прием (осмотр, консультация) врача-акушера-гинеколога повторный;</w:t>
      </w:r>
    </w:p>
    <w:p w:rsidR="00501FCC" w:rsidRDefault="00456108">
      <w:pPr>
        <w:pStyle w:val="213"/>
        <w:widowControl w:val="0"/>
        <w:tabs>
          <w:tab w:val="left" w:pos="7797"/>
        </w:tabs>
        <w:ind w:left="425" w:firstLine="0"/>
        <w:rPr>
          <w:color w:val="000000" w:themeColor="text1"/>
        </w:rPr>
      </w:pPr>
      <w:r>
        <w:rPr>
          <w:color w:val="000000" w:themeColor="text1"/>
        </w:rPr>
        <w:t>3. Прием (осмотр, консультация) врача-онколога первичный;</w:t>
      </w:r>
    </w:p>
    <w:p w:rsidR="00501FCC" w:rsidRDefault="00456108">
      <w:pPr>
        <w:pStyle w:val="213"/>
        <w:widowControl w:val="0"/>
        <w:tabs>
          <w:tab w:val="left" w:pos="7797"/>
        </w:tabs>
        <w:ind w:left="425" w:firstLine="0"/>
        <w:rPr>
          <w:color w:val="000000" w:themeColor="text1"/>
        </w:rPr>
      </w:pPr>
      <w:r>
        <w:rPr>
          <w:color w:val="000000" w:themeColor="text1"/>
        </w:rPr>
        <w:t>4. Прием (осмотр, консультация) врача-онколога повторный;</w:t>
      </w:r>
    </w:p>
    <w:p w:rsidR="00501FCC" w:rsidRDefault="00456108">
      <w:pPr>
        <w:pStyle w:val="213"/>
        <w:widowControl w:val="0"/>
        <w:tabs>
          <w:tab w:val="left" w:pos="7797"/>
        </w:tabs>
        <w:ind w:left="425" w:firstLine="0"/>
        <w:rPr>
          <w:color w:val="000000" w:themeColor="text1"/>
        </w:rPr>
      </w:pPr>
      <w:r>
        <w:rPr>
          <w:color w:val="000000" w:themeColor="text1"/>
        </w:rPr>
        <w:t>5. Получение цервикального мазка;</w:t>
      </w:r>
    </w:p>
    <w:p w:rsidR="00501FCC" w:rsidRDefault="00456108">
      <w:pPr>
        <w:pStyle w:val="213"/>
        <w:widowControl w:val="0"/>
        <w:tabs>
          <w:tab w:val="left" w:pos="7797"/>
        </w:tabs>
        <w:ind w:left="425" w:firstLine="0"/>
        <w:rPr>
          <w:color w:val="000000" w:themeColor="text1"/>
        </w:rPr>
      </w:pPr>
      <w:r>
        <w:rPr>
          <w:color w:val="000000" w:themeColor="text1"/>
        </w:rPr>
        <w:t>6. Цитологическое исследование микропрепарата цервикального канала;</w:t>
      </w:r>
    </w:p>
    <w:p w:rsidR="00501FCC" w:rsidRDefault="00456108">
      <w:pPr>
        <w:pStyle w:val="213"/>
        <w:widowControl w:val="0"/>
        <w:tabs>
          <w:tab w:val="left" w:pos="7797"/>
        </w:tabs>
        <w:ind w:left="425" w:firstLine="0"/>
        <w:rPr>
          <w:color w:val="000000" w:themeColor="text1"/>
        </w:rPr>
      </w:pPr>
      <w:r>
        <w:rPr>
          <w:color w:val="000000" w:themeColor="text1"/>
        </w:rPr>
        <w:t>7. Маммография;</w:t>
      </w:r>
    </w:p>
    <w:p w:rsidR="00501FCC" w:rsidRDefault="00456108">
      <w:pPr>
        <w:pStyle w:val="213"/>
        <w:widowControl w:val="0"/>
        <w:tabs>
          <w:tab w:val="left" w:pos="7797"/>
        </w:tabs>
        <w:ind w:left="425" w:firstLine="0"/>
        <w:rPr>
          <w:color w:val="000000" w:themeColor="text1"/>
        </w:rPr>
      </w:pPr>
      <w:r>
        <w:rPr>
          <w:color w:val="000000" w:themeColor="text1"/>
        </w:rPr>
        <w:t>8. Ультразвуковое исследование молочных желез;</w:t>
      </w:r>
    </w:p>
    <w:p w:rsidR="00501FCC" w:rsidRDefault="00456108">
      <w:pPr>
        <w:pStyle w:val="213"/>
        <w:widowControl w:val="0"/>
        <w:tabs>
          <w:tab w:val="left" w:pos="7797"/>
        </w:tabs>
        <w:ind w:left="425" w:firstLine="0"/>
        <w:rPr>
          <w:color w:val="000000" w:themeColor="text1"/>
        </w:rPr>
      </w:pPr>
      <w:r>
        <w:rPr>
          <w:color w:val="000000" w:themeColor="text1"/>
        </w:rPr>
        <w:t>9. Ультразвуковое исследование лимфатических узлов (две анатомические зоны);</w:t>
      </w:r>
    </w:p>
    <w:p w:rsidR="00501FCC" w:rsidRDefault="00456108">
      <w:pPr>
        <w:pStyle w:val="213"/>
        <w:widowControl w:val="0"/>
        <w:tabs>
          <w:tab w:val="left" w:pos="7797"/>
        </w:tabs>
        <w:ind w:left="425" w:firstLine="0"/>
        <w:rPr>
          <w:color w:val="000000" w:themeColor="text1"/>
        </w:rPr>
      </w:pPr>
      <w:r>
        <w:rPr>
          <w:color w:val="000000" w:themeColor="text1"/>
        </w:rPr>
        <w:t xml:space="preserve">10. Ультразвуковое исследование матки и придатков трансвагинальное. </w:t>
      </w:r>
    </w:p>
    <w:p w:rsidR="00501FCC" w:rsidRDefault="00456108">
      <w:pPr>
        <w:pStyle w:val="213"/>
        <w:widowControl w:val="0"/>
        <w:tabs>
          <w:tab w:val="left" w:pos="7797"/>
        </w:tabs>
        <w:ind w:left="425" w:firstLine="0"/>
        <w:rPr>
          <w:color w:val="000000" w:themeColor="text1"/>
        </w:rPr>
      </w:pPr>
      <w:r>
        <w:rPr>
          <w:color w:val="000000" w:themeColor="text1"/>
        </w:rPr>
        <w:t>11. Лабораторные исследования</w:t>
      </w:r>
    </w:p>
    <w:p w:rsidR="00501FCC" w:rsidRDefault="00456108">
      <w:pPr>
        <w:pStyle w:val="25"/>
        <w:widowControl w:val="0"/>
        <w:spacing w:before="60"/>
        <w:ind w:firstLine="561"/>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501FCC" w:rsidRDefault="00456108">
      <w:pPr>
        <w:pStyle w:val="27"/>
        <w:spacing w:before="60"/>
        <w:ind w:firstLine="567"/>
        <w:jc w:val="both"/>
        <w:rPr>
          <w:color w:val="000000" w:themeColor="text1"/>
        </w:rPr>
      </w:pPr>
      <w:r>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5"/>
        <w:widowControl w:val="0"/>
        <w:spacing w:before="60"/>
        <w:ind w:firstLine="561"/>
        <w:rPr>
          <w:color w:val="000000" w:themeColor="text1"/>
        </w:rPr>
      </w:pPr>
      <w:r>
        <w:rPr>
          <w:b/>
          <w:color w:val="000000" w:themeColor="text1"/>
        </w:rPr>
        <w:t>13.3.6.</w:t>
      </w:r>
      <w:r>
        <w:rPr>
          <w:color w:val="000000" w:themeColor="text1"/>
        </w:rPr>
        <w:t xml:space="preserve"> Тариф за </w:t>
      </w:r>
      <w:r>
        <w:rPr>
          <w:bCs/>
          <w:color w:val="000000" w:themeColor="text1"/>
        </w:rPr>
        <w:t>обращение</w:t>
      </w:r>
      <w:r>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501FCC" w:rsidRDefault="00456108">
      <w:pPr>
        <w:pStyle w:val="25"/>
        <w:widowControl w:val="0"/>
        <w:spacing w:before="60"/>
        <w:ind w:firstLine="561"/>
        <w:rPr>
          <w:color w:val="000000" w:themeColor="text1"/>
          <w:lang w:eastAsia="ar-SA"/>
        </w:rPr>
      </w:pPr>
      <w:r>
        <w:rPr>
          <w:b/>
          <w:color w:val="000000" w:themeColor="text1"/>
          <w:lang w:eastAsia="ar-SA"/>
        </w:rPr>
        <w:t>13.3.7.</w:t>
      </w:r>
      <w:r>
        <w:rPr>
          <w:color w:val="000000" w:themeColor="text1"/>
          <w:lang w:eastAsia="ar-SA"/>
        </w:rPr>
        <w:t> </w:t>
      </w:r>
      <w:proofErr w:type="gramStart"/>
      <w:r>
        <w:rPr>
          <w:color w:val="000000" w:themeColor="text1"/>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применяются СПб ГБУЗ «Городская больница № 15» (780045), СПб ГБУЗ</w:t>
      </w:r>
      <w:proofErr w:type="gramEnd"/>
      <w:r>
        <w:rPr>
          <w:color w:val="000000" w:themeColor="text1"/>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501FCC" w:rsidRDefault="00456108">
      <w:pPr>
        <w:ind w:firstLine="561"/>
        <w:jc w:val="both"/>
        <w:rPr>
          <w:color w:val="000000" w:themeColor="text1"/>
          <w:lang w:eastAsia="ar-SA"/>
        </w:rPr>
      </w:pPr>
      <w:r>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применяется ФГБОУ ВО СЗГМУ им. И.И. Мечникова Минздрава России (780018).</w:t>
      </w:r>
    </w:p>
    <w:p w:rsidR="00501FCC" w:rsidRDefault="00456108">
      <w:pPr>
        <w:ind w:firstLine="567"/>
        <w:jc w:val="both"/>
        <w:rPr>
          <w:color w:val="000000" w:themeColor="text1"/>
          <w:lang w:eastAsia="ar-SA"/>
        </w:rPr>
      </w:pPr>
      <w:r>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Pr>
          <w:color w:val="000000" w:themeColor="text1"/>
        </w:rPr>
        <w:t xml:space="preserve">иммунофиксацию белков крови </w:t>
      </w:r>
      <w:r>
        <w:rPr>
          <w:color w:val="000000" w:themeColor="text1"/>
        </w:rPr>
        <w:lastRenderedPageBreak/>
        <w:t>и мочи и другие исследования, предусмотренные клиническими рекомендациями</w:t>
      </w:r>
      <w:r>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501FCC" w:rsidRDefault="00456108">
      <w:pPr>
        <w:ind w:firstLine="567"/>
        <w:jc w:val="both"/>
        <w:rPr>
          <w:color w:val="000000" w:themeColor="text1"/>
          <w:lang w:eastAsia="ar-SA"/>
        </w:rPr>
      </w:pPr>
      <w:r>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501FCC" w:rsidRDefault="00456108">
      <w:pPr>
        <w:pStyle w:val="213"/>
        <w:widowControl w:val="0"/>
        <w:spacing w:before="60"/>
        <w:ind w:firstLine="561"/>
        <w:rPr>
          <w:color w:val="000000" w:themeColor="text1"/>
        </w:rPr>
      </w:pPr>
      <w:r>
        <w:rPr>
          <w:rFonts w:eastAsia="Calibri"/>
          <w:b/>
          <w:iCs/>
          <w:color w:val="000000" w:themeColor="text1"/>
        </w:rPr>
        <w:t xml:space="preserve">13.3.8. </w:t>
      </w:r>
      <w:proofErr w:type="gramStart"/>
      <w:r>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color w:val="000000" w:themeColor="text1"/>
        </w:rPr>
        <w:t xml:space="preserve">в соответствии с </w:t>
      </w:r>
      <w:r>
        <w:rPr>
          <w:b/>
          <w:bCs/>
          <w:color w:val="000000" w:themeColor="text1"/>
        </w:rPr>
        <w:t>Приложением № 12-б</w:t>
      </w:r>
      <w:r>
        <w:rPr>
          <w:bCs/>
          <w:color w:val="000000" w:themeColor="text1"/>
        </w:rPr>
        <w:t xml:space="preserve"> </w:t>
      </w:r>
      <w:r>
        <w:rPr>
          <w:color w:val="000000" w:themeColor="text1"/>
        </w:rPr>
        <w:t>(</w:t>
      </w:r>
      <w:r>
        <w:rPr>
          <w:b/>
          <w:color w:val="000000" w:themeColor="text1"/>
        </w:rPr>
        <w:t>часть 1</w:t>
      </w:r>
      <w:r>
        <w:rPr>
          <w:color w:val="000000" w:themeColor="text1"/>
        </w:rPr>
        <w:t>) применяются СПб ГБУЗ ГКОД (780151), осуществляющим ведение регистра пациентов с нейроэндокринными опухолями.</w:t>
      </w:r>
      <w:proofErr w:type="gramEnd"/>
    </w:p>
    <w:p w:rsidR="00501FCC" w:rsidRDefault="00456108">
      <w:pPr>
        <w:ind w:firstLine="567"/>
        <w:jc w:val="both"/>
        <w:rPr>
          <w:color w:val="000000" w:themeColor="text1"/>
          <w:lang w:eastAsia="ar-SA"/>
        </w:rPr>
      </w:pPr>
      <w:r>
        <w:rPr>
          <w:color w:val="000000" w:themeColor="text1"/>
        </w:rP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rPr>
          <w:color w:val="000000" w:themeColor="text1"/>
        </w:rPr>
        <w:t xml:space="preserve"> А</w:t>
      </w:r>
      <w:proofErr w:type="gramEnd"/>
      <w:r>
        <w:rPr>
          <w:color w:val="000000" w:themeColor="text1"/>
        </w:rP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501FCC" w:rsidRDefault="00456108">
      <w:pPr>
        <w:ind w:firstLine="567"/>
        <w:jc w:val="both"/>
        <w:rPr>
          <w:color w:val="000000" w:themeColor="text1"/>
        </w:rPr>
      </w:pPr>
      <w:r>
        <w:rPr>
          <w:b/>
          <w:color w:val="000000" w:themeColor="text1"/>
        </w:rPr>
        <w:t>13.3.9.</w:t>
      </w:r>
      <w:r>
        <w:rPr>
          <w:color w:val="000000" w:themeColor="text1"/>
        </w:rPr>
        <w:t xml:space="preserve"> пункт</w:t>
      </w:r>
      <w:r>
        <w:rPr>
          <w:b/>
          <w:color w:val="000000" w:themeColor="text1"/>
        </w:rPr>
        <w:t xml:space="preserve"> </w:t>
      </w:r>
      <w:r>
        <w:rPr>
          <w:color w:val="000000" w:themeColor="text1"/>
        </w:rPr>
        <w:t>исключен с 01.01.2026.</w:t>
      </w:r>
    </w:p>
    <w:p w:rsidR="00501FCC" w:rsidRDefault="00456108">
      <w:pPr>
        <w:ind w:firstLine="567"/>
        <w:jc w:val="both"/>
        <w:rPr>
          <w:color w:val="000000" w:themeColor="text1"/>
        </w:rPr>
      </w:pPr>
      <w:r>
        <w:rPr>
          <w:b/>
          <w:color w:val="000000" w:themeColor="text1"/>
        </w:rPr>
        <w:t>13.3.10.</w:t>
      </w:r>
      <w:r>
        <w:rPr>
          <w:color w:val="000000" w:themeColor="text1"/>
        </w:rPr>
        <w:t xml:space="preserve"> </w:t>
      </w:r>
      <w:proofErr w:type="gramStart"/>
      <w:r>
        <w:rPr>
          <w:color w:val="000000" w:themeColor="text1"/>
        </w:rP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color w:val="000000" w:themeColor="text1"/>
        </w:rPr>
        <w:t>Приложением № 12-б</w:t>
      </w:r>
      <w:r>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roofErr w:type="gramEnd"/>
    </w:p>
    <w:p w:rsidR="00501FCC" w:rsidRDefault="00456108">
      <w:pPr>
        <w:ind w:firstLine="567"/>
        <w:jc w:val="both"/>
        <w:rPr>
          <w:color w:val="000000" w:themeColor="text1"/>
        </w:rPr>
      </w:pPr>
      <w:r>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501FCC" w:rsidRDefault="00456108">
      <w:pPr>
        <w:ind w:firstLine="567"/>
        <w:jc w:val="both"/>
        <w:rPr>
          <w:color w:val="000000" w:themeColor="text1"/>
        </w:rPr>
      </w:pPr>
      <w:r>
        <w:rPr>
          <w:b/>
          <w:color w:val="000000" w:themeColor="text1"/>
        </w:rPr>
        <w:t>13.3.11</w:t>
      </w:r>
      <w:r>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rPr>
          <w:color w:val="000000" w:themeColor="text1"/>
        </w:rP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rPr>
          <w:color w:val="000000" w:themeColor="text1"/>
        </w:rPr>
        <w:t xml:space="preserve"> </w:t>
      </w:r>
      <w:proofErr w:type="gramStart"/>
      <w:r>
        <w:rPr>
          <w:color w:val="000000" w:themeColor="text1"/>
        </w:rPr>
        <w:t>соответствии</w:t>
      </w:r>
      <w:proofErr w:type="gramEnd"/>
      <w:r>
        <w:rPr>
          <w:color w:val="000000" w:themeColor="text1"/>
        </w:rPr>
        <w:t xml:space="preserve"> с </w:t>
      </w:r>
      <w:r>
        <w:rPr>
          <w:b/>
          <w:color w:val="000000" w:themeColor="text1"/>
        </w:rPr>
        <w:t xml:space="preserve">Приложением № 12-б (часть 4) </w:t>
      </w:r>
      <w:r>
        <w:rPr>
          <w:color w:val="000000" w:themeColor="text1"/>
        </w:rPr>
        <w:t xml:space="preserve">к ГТС на 2026 год применяются СПб ГБУЗ «Городская поликлиника № 37» </w:t>
      </w:r>
      <w:r>
        <w:rPr>
          <w:bCs/>
          <w:color w:val="000000" w:themeColor="text1"/>
        </w:rPr>
        <w:t xml:space="preserve">(780111) </w:t>
      </w:r>
      <w:r>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501FCC" w:rsidRDefault="00456108">
      <w:pPr>
        <w:ind w:firstLine="567"/>
        <w:jc w:val="both"/>
        <w:rPr>
          <w:color w:val="000000" w:themeColor="text1"/>
        </w:rPr>
      </w:pPr>
      <w:r>
        <w:rPr>
          <w:color w:val="000000" w:themeColor="text1"/>
        </w:rPr>
        <w:t xml:space="preserve">Тарифы с кодами 731060, 731070, 731080, 731090, 731100 включают расходы </w:t>
      </w:r>
      <w:r>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501FCC" w:rsidRDefault="00456108">
      <w:pPr>
        <w:ind w:firstLine="567"/>
        <w:jc w:val="both"/>
        <w:rPr>
          <w:color w:val="000000" w:themeColor="text1"/>
        </w:rPr>
      </w:pPr>
      <w:r>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Pr>
          <w:color w:val="000000" w:themeColor="text1"/>
        </w:rPr>
        <w:br/>
      </w:r>
      <w:r>
        <w:rPr>
          <w:color w:val="000000" w:themeColor="text1"/>
        </w:rPr>
        <w:lastRenderedPageBreak/>
        <w:t xml:space="preserve">с нарушением свертываемости крови или динамического наблюдения, оценки лечения </w:t>
      </w:r>
      <w:r>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Pr>
          <w:b/>
          <w:color w:val="000000" w:themeColor="text1"/>
        </w:rPr>
        <w:t>Приложением № 13</w:t>
      </w:r>
      <w:r>
        <w:rPr>
          <w:color w:val="000000" w:themeColor="text1"/>
        </w:rPr>
        <w:t xml:space="preserve"> к ГТС на 2026 год с кодом Гемат.</w:t>
      </w:r>
    </w:p>
    <w:p w:rsidR="00501FCC" w:rsidRDefault="00456108">
      <w:pPr>
        <w:pStyle w:val="213"/>
        <w:widowControl w:val="0"/>
        <w:tabs>
          <w:tab w:val="left" w:pos="7797"/>
        </w:tabs>
        <w:rPr>
          <w:color w:val="000000" w:themeColor="text1"/>
        </w:rPr>
      </w:pPr>
      <w:r>
        <w:rPr>
          <w:b/>
          <w:color w:val="000000" w:themeColor="text1"/>
        </w:rPr>
        <w:t xml:space="preserve">13.3.12. </w:t>
      </w:r>
      <w:r>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000000" w:themeColor="text1"/>
        </w:rPr>
        <w:t>Приложением № 12-б</w:t>
      </w:r>
      <w:r>
        <w:rPr>
          <w:color w:val="000000" w:themeColor="text1"/>
        </w:rPr>
        <w:t xml:space="preserve"> (часть 5) к ГТС на 2026 год с учетом требований п.17.1 </w:t>
      </w:r>
      <w:r>
        <w:rPr>
          <w:b/>
          <w:color w:val="000000" w:themeColor="text1"/>
        </w:rPr>
        <w:t>Приложения № 1</w:t>
      </w:r>
      <w:r>
        <w:rPr>
          <w:color w:val="000000" w:themeColor="text1"/>
        </w:rPr>
        <w:t xml:space="preserve"> к ГТС на 2026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501FCC" w:rsidRDefault="00456108">
      <w:pPr>
        <w:pStyle w:val="213"/>
        <w:widowControl w:val="0"/>
        <w:tabs>
          <w:tab w:val="left" w:pos="7797"/>
        </w:tabs>
        <w:rPr>
          <w:color w:val="000000" w:themeColor="text1"/>
        </w:rPr>
      </w:pPr>
      <w:r>
        <w:rPr>
          <w:b/>
          <w:color w:val="000000" w:themeColor="text1"/>
        </w:rPr>
        <w:t xml:space="preserve">13.3.13. </w:t>
      </w:r>
      <w:proofErr w:type="gramStart"/>
      <w:r>
        <w:rPr>
          <w:color w:val="000000" w:themeColor="text1"/>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000000" w:themeColor="text1"/>
        </w:rPr>
        <w:t xml:space="preserve">) и </w:t>
      </w:r>
      <w:proofErr w:type="gramStart"/>
      <w:r>
        <w:rPr>
          <w:color w:val="000000" w:themeColor="text1"/>
        </w:rPr>
        <w:t>внесении</w:t>
      </w:r>
      <w:proofErr w:type="gramEnd"/>
      <w:r>
        <w:rPr>
          <w:color w:val="000000" w:themeColor="text1"/>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501FCC" w:rsidRDefault="00456108">
      <w:pPr>
        <w:pStyle w:val="213"/>
        <w:widowControl w:val="0"/>
        <w:tabs>
          <w:tab w:val="left" w:pos="7797"/>
        </w:tabs>
        <w:rPr>
          <w:color w:val="000000" w:themeColor="text1"/>
        </w:rPr>
      </w:pPr>
      <w:r>
        <w:rPr>
          <w:b/>
          <w:color w:val="000000" w:themeColor="text1"/>
        </w:rPr>
        <w:t>13.3.14.</w:t>
      </w:r>
      <w:r>
        <w:rPr>
          <w:color w:val="000000" w:themeColor="text1"/>
        </w:rPr>
        <w:t xml:space="preserve"> </w:t>
      </w:r>
      <w:proofErr w:type="gramStart"/>
      <w:r>
        <w:rPr>
          <w:color w:val="000000" w:themeColor="text1"/>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000000" w:themeColor="text1"/>
        </w:rPr>
        <w:t xml:space="preserve"> Применение тарифа при первом обращении пациента осуществляется при наличии направления </w:t>
      </w:r>
      <w:proofErr w:type="gramStart"/>
      <w:r>
        <w:rPr>
          <w:color w:val="000000" w:themeColor="text1"/>
        </w:rPr>
        <w:t>базовой</w:t>
      </w:r>
      <w:proofErr w:type="gramEnd"/>
      <w:r>
        <w:rPr>
          <w:color w:val="000000" w:themeColor="text1"/>
        </w:rPr>
        <w:t>/базовой специализированной МО.</w:t>
      </w:r>
    </w:p>
    <w:p w:rsidR="00501FCC" w:rsidRDefault="00456108">
      <w:pPr>
        <w:pStyle w:val="213"/>
        <w:widowControl w:val="0"/>
        <w:tabs>
          <w:tab w:val="left" w:pos="7797"/>
        </w:tabs>
        <w:rPr>
          <w:color w:val="000000" w:themeColor="text1"/>
        </w:rPr>
      </w:pPr>
      <w:r>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501FCC" w:rsidRDefault="00456108">
      <w:pPr>
        <w:pStyle w:val="213"/>
        <w:widowControl w:val="0"/>
        <w:tabs>
          <w:tab w:val="left" w:pos="7797"/>
        </w:tabs>
        <w:rPr>
          <w:color w:val="000000" w:themeColor="text1"/>
        </w:rPr>
      </w:pPr>
      <w:r>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000000" w:themeColor="text1"/>
        </w:rPr>
        <w:t>Приложения № 1</w:t>
      </w:r>
      <w:r>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501FCC" w:rsidRDefault="00456108">
      <w:pPr>
        <w:pStyle w:val="afc"/>
        <w:spacing w:before="60"/>
        <w:ind w:firstLine="539"/>
        <w:jc w:val="both"/>
        <w:rPr>
          <w:rFonts w:ascii="Times New Roman" w:hAnsi="Times New Roman"/>
          <w:color w:val="000000" w:themeColor="text1"/>
          <w:sz w:val="24"/>
          <w:szCs w:val="24"/>
          <w:lang w:eastAsia="ar-SA"/>
        </w:rPr>
      </w:pPr>
      <w:r>
        <w:rPr>
          <w:rFonts w:ascii="Times New Roman" w:hAnsi="Times New Roman"/>
          <w:b/>
          <w:bCs/>
          <w:color w:val="000000" w:themeColor="text1"/>
          <w:sz w:val="24"/>
          <w:szCs w:val="24"/>
        </w:rPr>
        <w:t>13.4. </w:t>
      </w:r>
      <w:r>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color w:val="000000" w:themeColor="text1"/>
          <w:sz w:val="24"/>
          <w:szCs w:val="24"/>
          <w:lang w:eastAsia="ar-SA"/>
        </w:rPr>
        <w:t>Приложении № 12в</w:t>
      </w:r>
      <w:r>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501FCC" w:rsidRDefault="00456108">
      <w:pPr>
        <w:spacing w:before="60"/>
        <w:ind w:firstLine="567"/>
        <w:jc w:val="both"/>
        <w:rPr>
          <w:color w:val="000000" w:themeColor="text1"/>
          <w:lang w:eastAsia="ar-SA"/>
        </w:rPr>
      </w:pPr>
      <w:r>
        <w:rPr>
          <w:b/>
          <w:color w:val="000000" w:themeColor="text1"/>
          <w:lang w:eastAsia="ar-SA"/>
        </w:rPr>
        <w:t>13.4.1.</w:t>
      </w:r>
      <w:r>
        <w:rPr>
          <w:color w:val="000000" w:themeColor="text1"/>
          <w:lang w:eastAsia="ar-SA"/>
        </w:rPr>
        <w:t xml:space="preserve"> Оплата медицинской помощи по тарифам в соответствии с </w:t>
      </w:r>
      <w:r>
        <w:rPr>
          <w:b/>
          <w:color w:val="000000" w:themeColor="text1"/>
          <w:lang w:eastAsia="ar-SA"/>
        </w:rPr>
        <w:t>Приложением № 12в</w:t>
      </w:r>
      <w:r>
        <w:rPr>
          <w:color w:val="000000" w:themeColor="text1"/>
          <w:lang w:eastAsia="ar-SA"/>
        </w:rPr>
        <w:t xml:space="preserve"> </w:t>
      </w:r>
      <w:r>
        <w:rPr>
          <w:color w:val="000000" w:themeColor="text1"/>
        </w:rPr>
        <w:t xml:space="preserve">к ГТС на 2026 год </w:t>
      </w:r>
      <w:r>
        <w:rPr>
          <w:color w:val="000000" w:themeColor="text1"/>
          <w:lang w:eastAsia="ar-SA"/>
        </w:rPr>
        <w:t>производится при условии выполнения двух и более различных методов реабилитационных мероприятий.</w:t>
      </w:r>
    </w:p>
    <w:p w:rsidR="00501FCC" w:rsidRDefault="00456108">
      <w:pPr>
        <w:pStyle w:val="213"/>
        <w:widowControl w:val="0"/>
        <w:tabs>
          <w:tab w:val="left" w:pos="7797"/>
        </w:tabs>
        <w:rPr>
          <w:color w:val="000000" w:themeColor="text1"/>
        </w:rPr>
      </w:pPr>
      <w:r>
        <w:rPr>
          <w:b/>
          <w:color w:val="000000" w:themeColor="text1"/>
        </w:rPr>
        <w:t>13.4.1.1.</w:t>
      </w:r>
      <w:r>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rPr>
      </w:pPr>
      <w:r>
        <w:rPr>
          <w:color w:val="000000" w:themeColor="text1"/>
        </w:rPr>
        <w:t xml:space="preserve">Тариф с кодом 891445 применяется при заболеваниях с кодами диагнозов по   МКБ10: </w:t>
      </w:r>
      <w:proofErr w:type="gramStart"/>
      <w:r>
        <w:rPr>
          <w:color w:val="000000" w:themeColor="text1"/>
        </w:rPr>
        <w:t>J12.8, J12.9, J18.0, J18.1, J18.9, J20.0, J20.1-J20.9, J21.0, J21.8, J21.9, J41.0, J41.1, J41.8, J42, J43.1, J43.2, J43.8, J43.9, J44.0, J44.1, J44.8, J44.9, J45.0, J45.1, J45.8, J45.9, J98.2, J98.3.</w:t>
      </w:r>
      <w:proofErr w:type="gramEnd"/>
    </w:p>
    <w:p w:rsidR="00501FCC" w:rsidRDefault="00456108">
      <w:pPr>
        <w:pStyle w:val="213"/>
        <w:widowControl w:val="0"/>
        <w:tabs>
          <w:tab w:val="left" w:pos="7797"/>
        </w:tabs>
        <w:rPr>
          <w:color w:val="000000" w:themeColor="text1"/>
        </w:rPr>
      </w:pPr>
      <w:r>
        <w:rPr>
          <w:b/>
          <w:color w:val="000000" w:themeColor="text1"/>
        </w:rPr>
        <w:t>13.4.1.2.</w:t>
      </w:r>
      <w:r>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Разработка индивидуальной программы </w:t>
            </w:r>
            <w:r>
              <w:rPr>
                <w:color w:val="000000" w:themeColor="text1"/>
              </w:rPr>
              <w:lastRenderedPageBreak/>
              <w:t>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lastRenderedPageBreak/>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lastRenderedPageBreak/>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891455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I20.1, I20.8, I21.0, I21.1-I21.4, I21.9, I22.0, I22.1, I22.8, I22.9, I24.0, I24.1, I24.8, I24.9, I25.0, I25.1, I25.2, I25.5, I25.6, I25.8, I25.9, I27.0, I27.9, I34.0, I50.0, I50.1, I51.7, I70.0, I70.2, I73.1, I97.0, I97.1.</w:t>
      </w:r>
    </w:p>
    <w:p w:rsidR="00501FCC" w:rsidRDefault="00456108">
      <w:pPr>
        <w:pStyle w:val="213"/>
        <w:widowControl w:val="0"/>
        <w:tabs>
          <w:tab w:val="left" w:pos="7797"/>
        </w:tabs>
        <w:rPr>
          <w:color w:val="000000" w:themeColor="text1"/>
        </w:rPr>
      </w:pPr>
      <w:r>
        <w:rPr>
          <w:b/>
          <w:color w:val="000000" w:themeColor="text1"/>
        </w:rPr>
        <w:t>13.4.1.3.</w:t>
      </w:r>
      <w:r>
        <w:rPr>
          <w:color w:val="000000" w:themeColor="text1"/>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891465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501FCC" w:rsidRDefault="00456108">
      <w:pPr>
        <w:pStyle w:val="213"/>
        <w:widowControl w:val="0"/>
        <w:tabs>
          <w:tab w:val="left" w:pos="7797"/>
        </w:tabs>
        <w:rPr>
          <w:color w:val="000000" w:themeColor="text1"/>
        </w:rPr>
      </w:pPr>
      <w:r>
        <w:rPr>
          <w:b/>
          <w:color w:val="000000" w:themeColor="text1"/>
        </w:rPr>
        <w:t>13.4.1.4.</w:t>
      </w:r>
      <w:r>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0,7</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0,7</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lastRenderedPageBreak/>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891475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G09, I60.0, I60.1-I60.9, I61.0, I61.1-I61.6, I61.8, I61.9, I62.1, I62.9, I63.0, I63.1-I63.5, I63.8, I64, I69.0, I69.1-I69.4, S06.0, S06.2-S06.9, S14.0, S14.1, S24.0, S24.1, S34.0, S34.1, S34.3, T90.5, T90.8, T91.3.</w:t>
      </w:r>
    </w:p>
    <w:p w:rsidR="00501FCC" w:rsidRDefault="00456108">
      <w:pPr>
        <w:pStyle w:val="213"/>
        <w:widowControl w:val="0"/>
        <w:tabs>
          <w:tab w:val="left" w:pos="7797"/>
        </w:tabs>
        <w:rPr>
          <w:color w:val="000000" w:themeColor="text1"/>
        </w:rPr>
      </w:pPr>
      <w:r>
        <w:rPr>
          <w:b/>
          <w:color w:val="000000" w:themeColor="text1"/>
        </w:rPr>
        <w:t>13.4.1.5.</w:t>
      </w:r>
      <w:r>
        <w:rPr>
          <w:color w:val="000000" w:themeColor="text1"/>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 xml:space="preserve">Групповое занятие при заболеваниях </w:t>
            </w:r>
            <w:r>
              <w:rPr>
                <w:color w:val="000000" w:themeColor="text1"/>
              </w:rPr>
              <w:lastRenderedPageBreak/>
              <w:t>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lastRenderedPageBreak/>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rPr>
      </w:pPr>
      <w:r>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501FCC" w:rsidRDefault="00456108">
      <w:pPr>
        <w:pStyle w:val="213"/>
        <w:widowControl w:val="0"/>
        <w:tabs>
          <w:tab w:val="left" w:pos="7797"/>
        </w:tabs>
        <w:rPr>
          <w:color w:val="000000" w:themeColor="text1"/>
        </w:rPr>
      </w:pPr>
      <w:r>
        <w:rPr>
          <w:b/>
          <w:color w:val="000000" w:themeColor="text1"/>
        </w:rPr>
        <w:t>13.4.1.6.</w:t>
      </w:r>
      <w:r>
        <w:rPr>
          <w:color w:val="000000" w:themeColor="text1"/>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501FCC" w:rsidRDefault="00456108">
      <w:pPr>
        <w:pStyle w:val="213"/>
        <w:widowControl w:val="0"/>
        <w:tabs>
          <w:tab w:val="left" w:pos="7797"/>
        </w:tabs>
        <w:rPr>
          <w:color w:val="000000" w:themeColor="text1"/>
        </w:rPr>
      </w:pPr>
      <w:r>
        <w:rPr>
          <w:color w:val="000000" w:themeColor="text1"/>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000000" w:themeColor="text1"/>
        </w:rPr>
        <w:t>равному</w:t>
      </w:r>
      <w:proofErr w:type="gramEnd"/>
      <w:r>
        <w:rPr>
          <w:color w:val="000000" w:themeColor="text1"/>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501FCC" w:rsidRDefault="00456108">
      <w:pPr>
        <w:pStyle w:val="213"/>
        <w:widowControl w:val="0"/>
        <w:tabs>
          <w:tab w:val="left" w:pos="7797"/>
        </w:tabs>
        <w:rPr>
          <w:color w:val="000000" w:themeColor="text1"/>
        </w:rPr>
      </w:pPr>
      <w:r>
        <w:rPr>
          <w:b/>
          <w:color w:val="000000" w:themeColor="text1"/>
        </w:rPr>
        <w:t>13.4.1.7.</w:t>
      </w:r>
      <w:r>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501FCC">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jc w:val="center"/>
              <w:rPr>
                <w:iCs/>
                <w:color w:val="000000" w:themeColor="text1"/>
              </w:rPr>
            </w:pPr>
            <w:r>
              <w:rPr>
                <w:color w:val="000000" w:themeColor="text1"/>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iCs/>
                <w:color w:val="000000" w:themeColor="text1"/>
              </w:rPr>
            </w:pPr>
            <w:r>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r w:rsidR="00501FCC">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r w:rsidR="00501FCC">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bl>
    <w:p w:rsidR="00501FCC" w:rsidRDefault="00456108">
      <w:pPr>
        <w:pStyle w:val="213"/>
        <w:widowControl w:val="0"/>
        <w:tabs>
          <w:tab w:val="left" w:pos="7797"/>
        </w:tabs>
        <w:rPr>
          <w:color w:val="000000" w:themeColor="text1"/>
        </w:rPr>
      </w:pPr>
      <w:proofErr w:type="gramStart"/>
      <w:r>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000000" w:themeColor="text1"/>
        </w:rPr>
        <w:t xml:space="preserve"> диагнозов по МКБ-10:</w:t>
      </w:r>
    </w:p>
    <w:p w:rsidR="00501FCC" w:rsidRDefault="00456108">
      <w:pPr>
        <w:pStyle w:val="213"/>
        <w:widowControl w:val="0"/>
        <w:tabs>
          <w:tab w:val="left" w:pos="7797"/>
        </w:tabs>
        <w:rPr>
          <w:color w:val="000000" w:themeColor="text1"/>
          <w:lang w:val="en-US"/>
        </w:rPr>
      </w:pPr>
      <w:r>
        <w:rPr>
          <w:color w:val="000000" w:themeColor="text1"/>
          <w:lang w:val="en-US"/>
        </w:rPr>
        <w:lastRenderedPageBreak/>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501FCC" w:rsidRDefault="00456108">
      <w:pPr>
        <w:pStyle w:val="213"/>
        <w:widowControl w:val="0"/>
        <w:spacing w:before="60"/>
        <w:ind w:firstLine="561"/>
        <w:rPr>
          <w:color w:val="000000" w:themeColor="text1"/>
        </w:rPr>
      </w:pPr>
      <w:r>
        <w:rPr>
          <w:b/>
          <w:color w:val="000000" w:themeColor="text1"/>
        </w:rPr>
        <w:t>13.4.2.</w:t>
      </w:r>
      <w:r>
        <w:rPr>
          <w:color w:val="000000" w:themeColor="text1"/>
        </w:rPr>
        <w:t xml:space="preserve"> Тарифы за законченный случай лечения по профилю «медицинская реабилитация» с кодами 892095, 892105, 892115 в соответствии с </w:t>
      </w:r>
      <w:r>
        <w:rPr>
          <w:b/>
          <w:color w:val="000000" w:themeColor="text1"/>
        </w:rPr>
        <w:t>Приложением № 12в</w:t>
      </w:r>
      <w:r>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501FCC" w:rsidRDefault="00456108">
      <w:pPr>
        <w:pStyle w:val="213"/>
        <w:widowControl w:val="0"/>
        <w:ind w:firstLine="561"/>
        <w:rPr>
          <w:color w:val="000000" w:themeColor="text1"/>
        </w:rPr>
      </w:pPr>
      <w:r>
        <w:rPr>
          <w:color w:val="000000" w:themeColor="text1"/>
        </w:rP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501FCC" w:rsidRDefault="00456108">
      <w:pPr>
        <w:pStyle w:val="213"/>
        <w:widowControl w:val="0"/>
        <w:ind w:firstLine="561"/>
        <w:rPr>
          <w:color w:val="000000" w:themeColor="text1"/>
        </w:rPr>
      </w:pPr>
      <w:proofErr w:type="gramStart"/>
      <w:r>
        <w:rPr>
          <w:color w:val="000000" w:themeColor="text1"/>
        </w:rPr>
        <w:t>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rPr>
          <w:color w:val="000000" w:themeColor="text1"/>
        </w:rPr>
        <w:t xml:space="preserve">/или ограничением объема активных движений при обязательном применении озокеритотерапии и/или гипокситерапии (Горный воздух). </w:t>
      </w:r>
    </w:p>
    <w:p w:rsidR="00501FCC" w:rsidRDefault="00456108">
      <w:pPr>
        <w:pStyle w:val="213"/>
        <w:widowControl w:val="0"/>
        <w:ind w:firstLine="561"/>
        <w:rPr>
          <w:color w:val="000000" w:themeColor="text1"/>
        </w:rPr>
      </w:pPr>
      <w:r>
        <w:rPr>
          <w:color w:val="000000" w:themeColor="text1"/>
        </w:rP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501FCC" w:rsidRDefault="00456108">
      <w:pPr>
        <w:pStyle w:val="213"/>
        <w:widowControl w:val="0"/>
        <w:ind w:firstLine="561"/>
        <w:rPr>
          <w:color w:val="000000" w:themeColor="text1"/>
        </w:rPr>
      </w:pPr>
      <w:r>
        <w:rPr>
          <w:color w:val="000000" w:themeColor="text1"/>
        </w:rPr>
        <w:t xml:space="preserve">Тарифы с кодами 892095, 892105, 892115 не включают затраты на проведение лабораторных исследований. </w:t>
      </w:r>
    </w:p>
    <w:p w:rsidR="00501FCC" w:rsidRDefault="00456108">
      <w:pPr>
        <w:pStyle w:val="15"/>
        <w:spacing w:before="60"/>
        <w:ind w:firstLine="567"/>
        <w:jc w:val="both"/>
        <w:rPr>
          <w:color w:val="000000" w:themeColor="text1"/>
        </w:rPr>
      </w:pPr>
      <w:r>
        <w:rPr>
          <w:b/>
          <w:bCs/>
          <w:color w:val="000000" w:themeColor="text1"/>
        </w:rPr>
        <w:t>13.5.</w:t>
      </w:r>
      <w:r>
        <w:rPr>
          <w:bCs/>
          <w:color w:val="000000" w:themeColor="text1"/>
        </w:rPr>
        <w:t xml:space="preserve"> Тарифы </w:t>
      </w:r>
      <w:r>
        <w:rPr>
          <w:color w:val="000000" w:themeColor="text1"/>
        </w:rPr>
        <w:t>за</w:t>
      </w:r>
      <w:r>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color w:val="000000" w:themeColor="text1"/>
        </w:rPr>
        <w:t>Приложении № 12г</w:t>
      </w:r>
      <w:r>
        <w:rPr>
          <w:bCs/>
          <w:color w:val="000000" w:themeColor="text1"/>
        </w:rPr>
        <w:t xml:space="preserve"> к ГТС на 2026 год и применяются при оказании медицинской помощ</w:t>
      </w:r>
      <w:proofErr w:type="gramStart"/>
      <w:r>
        <w:rPr>
          <w:bCs/>
          <w:color w:val="000000" w:themeColor="text1"/>
        </w:rPr>
        <w:t>и ООО</w:t>
      </w:r>
      <w:proofErr w:type="gramEnd"/>
      <w:r>
        <w:rPr>
          <w:bCs/>
          <w:color w:val="000000" w:themeColor="text1"/>
        </w:rPr>
        <w:t xml:space="preserve"> «Косметология ОстМедКонсалт» (780252), ООО «АВА-ПЕТЕР» (780224) детскому населению</w:t>
      </w:r>
      <w:r>
        <w:rPr>
          <w:color w:val="000000" w:themeColor="text1"/>
        </w:rPr>
        <w:t xml:space="preserve"> при наличии направления, выданного в порядке, установленном Комитетом по здравоохранению.</w:t>
      </w:r>
    </w:p>
    <w:p w:rsidR="00501FCC" w:rsidRDefault="00456108">
      <w:pPr>
        <w:ind w:firstLine="567"/>
        <w:jc w:val="both"/>
        <w:rPr>
          <w:color w:val="000000" w:themeColor="text1"/>
        </w:rPr>
      </w:pPr>
      <w:r>
        <w:rPr>
          <w:bCs/>
          <w:color w:val="000000" w:themeColor="text1"/>
        </w:rPr>
        <w:t xml:space="preserve">При выполнении оперативных вмешательств - </w:t>
      </w:r>
      <w:proofErr w:type="gramStart"/>
      <w:r>
        <w:rPr>
          <w:color w:val="000000" w:themeColor="text1"/>
        </w:rPr>
        <w:t>лазерное</w:t>
      </w:r>
      <w:proofErr w:type="gramEnd"/>
      <w:r>
        <w:rPr>
          <w:color w:val="000000" w:themeColor="text1"/>
        </w:rP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color w:val="000000" w:themeColor="text1"/>
        </w:rPr>
        <w:t>в соответствии с</w:t>
      </w:r>
      <w:r>
        <w:rPr>
          <w:color w:val="000000" w:themeColor="text1"/>
        </w:rPr>
        <w:t xml:space="preserve"> </w:t>
      </w:r>
      <w:r>
        <w:rPr>
          <w:b/>
          <w:color w:val="000000" w:themeColor="text1"/>
        </w:rPr>
        <w:t>Приложением № 12г</w:t>
      </w:r>
      <w:r>
        <w:rPr>
          <w:bCs/>
          <w:color w:val="000000" w:themeColor="text1"/>
        </w:rPr>
        <w:t xml:space="preserve"> к ГТС на 2026 год</w:t>
      </w:r>
      <w:r>
        <w:rPr>
          <w:color w:val="000000" w:themeColor="text1"/>
        </w:rPr>
        <w:t>.</w:t>
      </w:r>
    </w:p>
    <w:p w:rsidR="00501FCC" w:rsidRDefault="00456108">
      <w:pPr>
        <w:spacing w:before="60"/>
        <w:ind w:firstLine="567"/>
        <w:jc w:val="both"/>
        <w:rPr>
          <w:color w:val="000000" w:themeColor="text1"/>
        </w:rPr>
      </w:pPr>
      <w:r>
        <w:rPr>
          <w:b/>
          <w:color w:val="000000" w:themeColor="text1"/>
        </w:rPr>
        <w:t>13.6. </w:t>
      </w:r>
      <w:r>
        <w:rPr>
          <w:color w:val="000000" w:themeColor="text1"/>
        </w:rPr>
        <w:t xml:space="preserve">Тарифы </w:t>
      </w:r>
      <w:r>
        <w:rPr>
          <w:bCs/>
          <w:color w:val="000000" w:themeColor="text1"/>
        </w:rPr>
        <w:t>за законченный случай лечения</w:t>
      </w:r>
      <w:r>
        <w:rPr>
          <w:color w:val="000000" w:themeColor="text1"/>
        </w:rPr>
        <w:t xml:space="preserve"> </w:t>
      </w:r>
      <w:r>
        <w:rPr>
          <w:bCs/>
          <w:color w:val="000000" w:themeColor="text1"/>
        </w:rPr>
        <w:t>в условиях дневного стационара в соответствии с</w:t>
      </w:r>
      <w:r>
        <w:rPr>
          <w:b/>
          <w:bCs/>
          <w:color w:val="000000" w:themeColor="text1"/>
        </w:rPr>
        <w:t xml:space="preserve"> </w:t>
      </w:r>
      <w:r>
        <w:rPr>
          <w:b/>
          <w:color w:val="000000" w:themeColor="text1"/>
        </w:rPr>
        <w:t>Приложением № 12д</w:t>
      </w:r>
      <w:r>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501FCC" w:rsidRDefault="00456108">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501FCC" w:rsidRDefault="00456108">
      <w:pPr>
        <w:pStyle w:val="af7"/>
        <w:ind w:firstLine="567"/>
        <w:rPr>
          <w:color w:val="000000" w:themeColor="text1"/>
        </w:rPr>
      </w:pPr>
      <w:r>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color w:val="000000" w:themeColor="text1"/>
        </w:rPr>
        <w:t>Приложением № 12д</w:t>
      </w:r>
      <w:r>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501FCC" w:rsidRDefault="00456108">
      <w:pPr>
        <w:pStyle w:val="af7"/>
        <w:ind w:firstLine="567"/>
        <w:rPr>
          <w:color w:val="000000" w:themeColor="text1"/>
        </w:rPr>
      </w:pPr>
      <w:r>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501FCC" w:rsidRDefault="00456108">
      <w:pPr>
        <w:pStyle w:val="27"/>
        <w:tabs>
          <w:tab w:val="num" w:pos="709"/>
        </w:tabs>
        <w:spacing w:before="60"/>
        <w:ind w:firstLine="567"/>
        <w:jc w:val="both"/>
        <w:rPr>
          <w:color w:val="000000" w:themeColor="text1"/>
        </w:rPr>
      </w:pPr>
      <w:r>
        <w:rPr>
          <w:color w:val="000000" w:themeColor="text1"/>
        </w:rPr>
        <w:t xml:space="preserve">Тариф с кодом ДСтацД в соответствии с </w:t>
      </w:r>
      <w:r>
        <w:rPr>
          <w:b/>
          <w:color w:val="000000" w:themeColor="text1"/>
        </w:rPr>
        <w:t>разделом 2</w:t>
      </w:r>
      <w:r>
        <w:rPr>
          <w:color w:val="000000" w:themeColor="text1"/>
        </w:rPr>
        <w:t xml:space="preserve"> </w:t>
      </w:r>
      <w:r>
        <w:rPr>
          <w:b/>
          <w:color w:val="000000" w:themeColor="text1"/>
        </w:rPr>
        <w:t>Приложения № 12д</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по </w:t>
      </w:r>
      <w:r>
        <w:rPr>
          <w:color w:val="000000" w:themeColor="text1"/>
        </w:rPr>
        <w:lastRenderedPageBreak/>
        <w:t xml:space="preserve">заболеваниям, не включенным в КСГ в соответствии с </w:t>
      </w:r>
      <w:r>
        <w:rPr>
          <w:b/>
          <w:color w:val="000000" w:themeColor="text1"/>
        </w:rPr>
        <w:t>разделом 1 Приложения № 12д</w:t>
      </w:r>
      <w:r>
        <w:rPr>
          <w:color w:val="000000" w:themeColor="text1"/>
        </w:rPr>
        <w:t xml:space="preserve"> к ГТС на 2026 год.</w:t>
      </w:r>
    </w:p>
    <w:p w:rsidR="00501FCC" w:rsidRDefault="00456108">
      <w:pPr>
        <w:pStyle w:val="27"/>
        <w:ind w:firstLine="567"/>
        <w:jc w:val="both"/>
        <w:rPr>
          <w:color w:val="000000" w:themeColor="text1"/>
        </w:rPr>
      </w:pPr>
      <w:r>
        <w:rPr>
          <w:color w:val="000000" w:themeColor="text1"/>
        </w:rPr>
        <w:t>Тариф с кодом ДСтац</w:t>
      </w:r>
      <w:proofErr w:type="gramStart"/>
      <w:r>
        <w:rPr>
          <w:color w:val="000000" w:themeColor="text1"/>
        </w:rPr>
        <w:t>1</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СПб ГБУЗ «ДГП № 44» (780022).</w:t>
      </w:r>
    </w:p>
    <w:p w:rsidR="00501FCC" w:rsidRDefault="00456108">
      <w:pPr>
        <w:pStyle w:val="27"/>
        <w:ind w:firstLine="567"/>
        <w:jc w:val="both"/>
        <w:rPr>
          <w:color w:val="000000" w:themeColor="text1"/>
        </w:rPr>
      </w:pPr>
      <w:r>
        <w:rPr>
          <w:color w:val="000000" w:themeColor="text1"/>
        </w:rPr>
        <w:t>Тариф с кодом ДСтац</w:t>
      </w:r>
      <w:proofErr w:type="gramStart"/>
      <w:r>
        <w:rPr>
          <w:color w:val="000000" w:themeColor="text1"/>
        </w:rPr>
        <w:t>2</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501FCC" w:rsidRDefault="00456108">
      <w:pPr>
        <w:pStyle w:val="213"/>
        <w:widowControl w:val="0"/>
        <w:tabs>
          <w:tab w:val="left" w:pos="7797"/>
        </w:tabs>
        <w:rPr>
          <w:color w:val="000000" w:themeColor="text1"/>
        </w:rPr>
      </w:pPr>
      <w:r>
        <w:rPr>
          <w:color w:val="000000" w:themeColor="text1"/>
        </w:rPr>
        <w:t xml:space="preserve">Тарифы с кодами 242427, 242437, 242447, 242457 в соответствии с </w:t>
      </w:r>
      <w:r>
        <w:rPr>
          <w:b/>
          <w:color w:val="000000" w:themeColor="text1"/>
        </w:rPr>
        <w:t>разделом 1 Приложения № 12д</w:t>
      </w:r>
      <w:r>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501FCC" w:rsidRDefault="00456108">
      <w:pPr>
        <w:pStyle w:val="213"/>
        <w:widowControl w:val="0"/>
        <w:tabs>
          <w:tab w:val="left" w:pos="7797"/>
        </w:tabs>
        <w:rPr>
          <w:color w:val="000000" w:themeColor="text1"/>
        </w:rPr>
      </w:pPr>
      <w:r>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501FCC" w:rsidRDefault="00456108">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Частота предоставления</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r>
    </w:tbl>
    <w:p w:rsidR="00501FCC" w:rsidRDefault="00456108">
      <w:pPr>
        <w:pStyle w:val="213"/>
        <w:widowControl w:val="0"/>
        <w:tabs>
          <w:tab w:val="left" w:pos="7797"/>
        </w:tabs>
        <w:rPr>
          <w:color w:val="000000" w:themeColor="text1"/>
        </w:rPr>
      </w:pPr>
      <w:r>
        <w:rPr>
          <w:color w:val="000000" w:themeColor="text1"/>
        </w:rPr>
        <w:t>Тарифы с кодами 302158_1, 302168_1 применяются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302158_2, 302168_2 применяется у детей весом больше 3 кг до 6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302158_3, 302168_3 применяется у детей весом больше 6 кг до 9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302168_4 применяется у детей весом больше 9 кг до 12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302168_5 применяется у детей весом больше 12 кг.</w:t>
      </w:r>
    </w:p>
    <w:p w:rsidR="00501FCC" w:rsidRDefault="00456108">
      <w:pPr>
        <w:spacing w:before="60"/>
        <w:ind w:firstLine="567"/>
        <w:jc w:val="both"/>
        <w:rPr>
          <w:color w:val="000000" w:themeColor="text1"/>
        </w:rPr>
      </w:pPr>
      <w:r>
        <w:rPr>
          <w:b/>
          <w:color w:val="000000" w:themeColor="text1"/>
        </w:rPr>
        <w:t>13.7. </w:t>
      </w:r>
      <w:r>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color w:val="000000" w:themeColor="text1"/>
        </w:rPr>
        <w:t xml:space="preserve">Приложении № 12к </w:t>
      </w:r>
      <w:r>
        <w:rPr>
          <w:color w:val="000000" w:themeColor="text1"/>
        </w:rPr>
        <w:t xml:space="preserve">к ГТС на 2026 год и применяются в следующем порядке: </w:t>
      </w:r>
    </w:p>
    <w:p w:rsidR="00501FCC" w:rsidRDefault="00456108">
      <w:pPr>
        <w:pStyle w:val="213"/>
        <w:widowControl w:val="0"/>
        <w:spacing w:before="60"/>
        <w:ind w:firstLine="561"/>
        <w:rPr>
          <w:color w:val="000000" w:themeColor="text1"/>
        </w:rPr>
      </w:pPr>
      <w:r>
        <w:rPr>
          <w:b/>
          <w:color w:val="000000" w:themeColor="text1"/>
        </w:rPr>
        <w:t>13.7.1.</w:t>
      </w:r>
      <w:r>
        <w:rPr>
          <w:color w:val="000000" w:themeColor="text1"/>
        </w:rPr>
        <w:t> </w:t>
      </w:r>
      <w:proofErr w:type="gramStart"/>
      <w:r>
        <w:rPr>
          <w:color w:val="000000" w:themeColor="text1"/>
        </w:rP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rPr>
          <w:color w:val="000000" w:themeColor="text1"/>
        </w:rP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501FCC" w:rsidRDefault="00456108">
      <w:pPr>
        <w:pStyle w:val="213"/>
        <w:widowControl w:val="0"/>
        <w:ind w:firstLine="561"/>
        <w:rPr>
          <w:color w:val="000000" w:themeColor="text1"/>
        </w:rPr>
      </w:pPr>
      <w:r>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501FCC" w:rsidRDefault="00456108">
      <w:pPr>
        <w:pStyle w:val="213"/>
        <w:widowControl w:val="0"/>
        <w:spacing w:before="60"/>
        <w:ind w:firstLine="561"/>
        <w:rPr>
          <w:color w:val="000000" w:themeColor="text1"/>
        </w:rPr>
      </w:pPr>
      <w:r>
        <w:rPr>
          <w:b/>
          <w:color w:val="000000" w:themeColor="text1"/>
        </w:rPr>
        <w:t>13.7.2.</w:t>
      </w:r>
      <w:r>
        <w:rPr>
          <w:color w:val="000000" w:themeColor="text1"/>
        </w:rPr>
        <w:t> </w:t>
      </w:r>
      <w:proofErr w:type="gramStart"/>
      <w:r>
        <w:rPr>
          <w:color w:val="000000" w:themeColor="text1"/>
        </w:rPr>
        <w:t xml:space="preserve">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w:t>
      </w:r>
      <w:r>
        <w:rPr>
          <w:color w:val="000000" w:themeColor="text1"/>
        </w:rPr>
        <w:lastRenderedPageBreak/>
        <w:t>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rPr>
          <w:color w:val="000000" w:themeColor="text1"/>
        </w:rPr>
        <w:t xml:space="preserve">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501FCC" w:rsidRDefault="00456108">
      <w:pPr>
        <w:pStyle w:val="213"/>
        <w:widowControl w:val="0"/>
        <w:ind w:firstLine="561"/>
        <w:rPr>
          <w:color w:val="000000" w:themeColor="text1"/>
        </w:rPr>
      </w:pPr>
      <w:r>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гастроэнтерологу.</w:t>
      </w:r>
    </w:p>
    <w:p w:rsidR="00501FCC" w:rsidRDefault="00456108">
      <w:pPr>
        <w:pStyle w:val="213"/>
        <w:widowControl w:val="0"/>
        <w:ind w:firstLine="561"/>
        <w:rPr>
          <w:color w:val="000000" w:themeColor="text1"/>
        </w:rPr>
      </w:pPr>
      <w:r>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13.8.</w:t>
      </w:r>
      <w:r>
        <w:rPr>
          <w:rFonts w:ascii="Times New Roman" w:hAnsi="Times New Roman"/>
          <w:bCs/>
          <w:color w:val="000000" w:themeColor="text1"/>
          <w:sz w:val="24"/>
          <w:szCs w:val="24"/>
        </w:rPr>
        <w:t> </w:t>
      </w:r>
      <w:proofErr w:type="gramStart"/>
      <w:r>
        <w:rPr>
          <w:rFonts w:ascii="Times New Roman" w:eastAsia="Calibri" w:hAnsi="Times New Roman"/>
          <w:iCs/>
          <w:color w:val="000000" w:themeColor="text1"/>
          <w:sz w:val="24"/>
          <w:szCs w:val="24"/>
          <w:lang w:eastAsia="ar-SA"/>
        </w:rPr>
        <w:t xml:space="preserve">Тарифы с кодами 821020 и 821030 в соответствии с </w:t>
      </w:r>
      <w:r>
        <w:rPr>
          <w:rFonts w:ascii="Times New Roman" w:eastAsia="Calibri" w:hAnsi="Times New Roman"/>
          <w:b/>
          <w:iCs/>
          <w:color w:val="000000" w:themeColor="text1"/>
          <w:sz w:val="24"/>
          <w:szCs w:val="24"/>
          <w:lang w:eastAsia="ar-SA"/>
        </w:rPr>
        <w:t>Приложением № 12-диализ</w:t>
      </w:r>
      <w:r>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color w:val="000000" w:themeColor="text1"/>
          <w:sz w:val="24"/>
          <w:szCs w:val="24"/>
          <w:lang w:eastAsia="ar-SA"/>
        </w:rPr>
        <w:t xml:space="preserve">) </w:t>
      </w:r>
      <w:r>
        <w:rPr>
          <w:rFonts w:ascii="Times New Roman" w:hAnsi="Times New Roman"/>
          <w:color w:val="000000" w:themeColor="text1"/>
          <w:sz w:val="24"/>
          <w:szCs w:val="24"/>
        </w:rPr>
        <w:t xml:space="preserve">(для взрослого населения, застрахованного в Санкт-Петербурге) </w:t>
      </w:r>
      <w:r>
        <w:rPr>
          <w:rFonts w:ascii="Times New Roman" w:eastAsia="Calibri" w:hAnsi="Times New Roman"/>
          <w:iCs/>
          <w:color w:val="000000" w:themeColor="text1"/>
          <w:sz w:val="24"/>
          <w:szCs w:val="24"/>
          <w:lang w:eastAsia="ar-SA"/>
        </w:rPr>
        <w:t xml:space="preserve">медицинскими организациями, поименованными в </w:t>
      </w:r>
      <w:r>
        <w:rPr>
          <w:rFonts w:ascii="Times New Roman" w:eastAsia="Calibri" w:hAnsi="Times New Roman"/>
          <w:b/>
          <w:iCs/>
          <w:color w:val="000000" w:themeColor="text1"/>
          <w:sz w:val="24"/>
          <w:szCs w:val="24"/>
          <w:lang w:eastAsia="ar-SA"/>
        </w:rPr>
        <w:t>Приложении № 12-диализ</w:t>
      </w:r>
      <w:r>
        <w:rPr>
          <w:rFonts w:ascii="Times New Roman" w:eastAsia="Calibri" w:hAnsi="Times New Roman"/>
          <w:iCs/>
          <w:color w:val="000000" w:themeColor="text1"/>
          <w:sz w:val="24"/>
          <w:szCs w:val="24"/>
          <w:lang w:eastAsia="ar-SA"/>
        </w:rPr>
        <w:t xml:space="preserve"> к ГТС на 2026 год.</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821030 применяются тарифы с кодами уГемДиаф, уГемДивп, уГемДинп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501FCC" w:rsidRDefault="00456108">
      <w:pPr>
        <w:pStyle w:val="213"/>
        <w:widowControl w:val="0"/>
        <w:spacing w:before="60"/>
        <w:ind w:firstLine="561"/>
        <w:rPr>
          <w:color w:val="000000" w:themeColor="text1"/>
        </w:rPr>
      </w:pPr>
      <w:r>
        <w:rPr>
          <w:color w:val="000000" w:themeColor="text1"/>
        </w:rPr>
        <w:t xml:space="preserve">Тарифы с кодами 821020, 821030 не включают затраты на проведение компьютерной </w:t>
      </w:r>
      <w:r>
        <w:rPr>
          <w:color w:val="000000" w:themeColor="text1"/>
        </w:rPr>
        <w:br w:type="textWrapping" w:clear="all"/>
        <w:t xml:space="preserve">и магниторезонансной томографии, рентгеноденситометрии. </w:t>
      </w:r>
    </w:p>
    <w:p w:rsidR="00501FCC" w:rsidRDefault="00456108">
      <w:pPr>
        <w:pStyle w:val="213"/>
        <w:spacing w:before="60"/>
        <w:ind w:firstLine="561"/>
        <w:rPr>
          <w:color w:val="000000" w:themeColor="text1"/>
        </w:rPr>
      </w:pPr>
      <w:r>
        <w:rPr>
          <w:color w:val="000000" w:themeColor="text1"/>
        </w:rPr>
        <w:t xml:space="preserve">Предъявление к оплате медицинской помощи при амбулаторном ведении больного </w:t>
      </w:r>
      <w:r>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color w:val="000000" w:themeColor="text1"/>
        </w:rPr>
        <w:t>перитонеального диализа и гемодиализа, соответственно.</w:t>
      </w:r>
      <w:r>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9312ED" w:rsidRPr="001C68E7" w:rsidRDefault="009312ED">
      <w:pPr>
        <w:pStyle w:val="111"/>
        <w:spacing w:before="120"/>
        <w:rPr>
          <w:color w:val="000000" w:themeColor="text1"/>
          <w:lang w:val="ru-RU"/>
        </w:rPr>
      </w:pPr>
      <w:bookmarkStart w:id="78" w:name="_Toc200543506"/>
    </w:p>
    <w:p w:rsidR="00501FCC" w:rsidRDefault="00456108">
      <w:pPr>
        <w:pStyle w:val="111"/>
        <w:spacing w:before="120"/>
        <w:rPr>
          <w:color w:val="000000" w:themeColor="text1"/>
          <w:lang w:val="ru-RU"/>
        </w:rPr>
      </w:pPr>
      <w:r>
        <w:rPr>
          <w:color w:val="000000" w:themeColor="text1"/>
          <w:lang w:val="ru-RU"/>
        </w:rPr>
        <w:t>14.</w:t>
      </w:r>
      <w:r>
        <w:rPr>
          <w:color w:val="000000" w:themeColor="text1"/>
        </w:rPr>
        <w:t> </w:t>
      </w:r>
      <w:r>
        <w:rPr>
          <w:color w:val="000000" w:themeColor="text1"/>
          <w:lang w:val="ru-RU"/>
        </w:rPr>
        <w:t>Порядок применения тарифов при использовании вспомогательных репродуктивных технологий (ЭКО).</w:t>
      </w:r>
      <w:bookmarkEnd w:id="73"/>
      <w:bookmarkEnd w:id="74"/>
      <w:bookmarkEnd w:id="75"/>
      <w:bookmarkEnd w:id="76"/>
      <w:bookmarkEnd w:id="77"/>
      <w:bookmarkEnd w:id="78"/>
    </w:p>
    <w:p w:rsidR="00501FCC" w:rsidRDefault="00456108">
      <w:pPr>
        <w:widowControl w:val="0"/>
        <w:spacing w:before="60"/>
        <w:ind w:firstLine="561"/>
        <w:jc w:val="both"/>
        <w:rPr>
          <w:color w:val="000000" w:themeColor="text1"/>
          <w:lang w:eastAsia="ar-SA"/>
        </w:rPr>
      </w:pPr>
      <w:bookmarkStart w:id="79" w:name="_Toc26534660"/>
      <w:bookmarkStart w:id="80" w:name="_Toc26536835"/>
      <w:bookmarkStart w:id="81" w:name="_Toc26537434"/>
      <w:bookmarkStart w:id="82" w:name="_Toc26538084"/>
      <w:bookmarkStart w:id="83" w:name="_Toc26538145"/>
      <w:bookmarkStart w:id="84" w:name="_Toc200543507"/>
      <w:r>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color w:val="000000" w:themeColor="text1"/>
          <w:lang w:eastAsia="ar-SA"/>
        </w:rPr>
        <w:t>Приложением № 12-е</w:t>
      </w:r>
      <w:r>
        <w:rPr>
          <w:color w:val="000000" w:themeColor="text1"/>
          <w:lang w:eastAsia="ar-SA"/>
        </w:rPr>
        <w:t xml:space="preserve"> к ГТС на 2026 год, медицинскими организациями, поименованными в </w:t>
      </w:r>
      <w:r>
        <w:rPr>
          <w:b/>
          <w:color w:val="000000" w:themeColor="text1"/>
          <w:lang w:eastAsia="ar-SA"/>
        </w:rPr>
        <w:t>Приложении № 12-е</w:t>
      </w:r>
      <w:r>
        <w:rPr>
          <w:color w:val="000000" w:themeColor="text1"/>
          <w:lang w:eastAsia="ar-SA"/>
        </w:rPr>
        <w:t xml:space="preserve"> к ГТС на 2026 год.</w:t>
      </w:r>
    </w:p>
    <w:p w:rsidR="00501FCC" w:rsidRDefault="00456108">
      <w:pPr>
        <w:widowControl w:val="0"/>
        <w:spacing w:before="60"/>
        <w:ind w:firstLine="561"/>
        <w:jc w:val="both"/>
        <w:rPr>
          <w:color w:val="000000" w:themeColor="text1"/>
          <w:lang w:eastAsia="ar-SA"/>
        </w:rPr>
      </w:pPr>
      <w:r>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Pr>
          <w:b/>
          <w:color w:val="000000" w:themeColor="text1"/>
          <w:lang w:eastAsia="ar-SA"/>
        </w:rPr>
        <w:t>Приложением № 12-е</w:t>
      </w:r>
      <w:r>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501FCC" w:rsidRDefault="00456108">
      <w:pPr>
        <w:widowControl w:val="0"/>
        <w:spacing w:before="60"/>
        <w:ind w:firstLine="561"/>
        <w:jc w:val="both"/>
        <w:rPr>
          <w:color w:val="000000" w:themeColor="text1"/>
          <w:lang w:eastAsia="ar-SA"/>
        </w:rPr>
      </w:pPr>
      <w:r>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501FCC" w:rsidRDefault="00456108">
      <w:pPr>
        <w:pStyle w:val="111"/>
        <w:spacing w:before="120"/>
        <w:rPr>
          <w:color w:val="000000" w:themeColor="text1"/>
          <w:lang w:val="ru-RU"/>
        </w:rPr>
      </w:pPr>
      <w:r>
        <w:rPr>
          <w:color w:val="000000" w:themeColor="text1"/>
          <w:lang w:val="ru-RU"/>
        </w:rPr>
        <w:lastRenderedPageBreak/>
        <w:t>15.</w:t>
      </w:r>
      <w:r>
        <w:rPr>
          <w:color w:val="000000" w:themeColor="text1"/>
        </w:rPr>
        <w:t> </w:t>
      </w:r>
      <w:r>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79"/>
      <w:bookmarkEnd w:id="80"/>
      <w:bookmarkEnd w:id="81"/>
      <w:bookmarkEnd w:id="82"/>
      <w:bookmarkEnd w:id="83"/>
      <w:bookmarkEnd w:id="84"/>
    </w:p>
    <w:p w:rsidR="00501FCC" w:rsidRDefault="00456108">
      <w:pPr>
        <w:pStyle w:val="213"/>
        <w:widowControl w:val="0"/>
        <w:spacing w:before="60"/>
        <w:ind w:firstLine="561"/>
        <w:rPr>
          <w:color w:val="000000" w:themeColor="text1"/>
        </w:rPr>
      </w:pPr>
      <w:r>
        <w:rPr>
          <w:b/>
          <w:color w:val="000000" w:themeColor="text1"/>
        </w:rPr>
        <w:t>15.1. </w:t>
      </w:r>
      <w:r>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color w:val="000000" w:themeColor="text1"/>
        </w:rPr>
        <w:t>Приложении № 12т</w:t>
      </w:r>
      <w:r>
        <w:rPr>
          <w:color w:val="000000" w:themeColor="text1"/>
        </w:rPr>
        <w:t xml:space="preserve"> к ГТС на 2026 год и применяются при оказании медицинской помощи в амбулаторных условиях.</w:t>
      </w:r>
    </w:p>
    <w:p w:rsidR="00501FCC" w:rsidRDefault="00456108">
      <w:pPr>
        <w:pStyle w:val="213"/>
        <w:widowControl w:val="0"/>
        <w:ind w:firstLine="561"/>
        <w:rPr>
          <w:color w:val="000000" w:themeColor="text1"/>
        </w:rPr>
      </w:pPr>
      <w:r>
        <w:rPr>
          <w:color w:val="000000" w:themeColor="text1"/>
        </w:rPr>
        <w:t>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рентгеноденситометрии.</w:t>
      </w:r>
    </w:p>
    <w:p w:rsidR="00501FCC" w:rsidRDefault="00456108">
      <w:pPr>
        <w:pStyle w:val="213"/>
        <w:widowControl w:val="0"/>
        <w:ind w:firstLine="561"/>
        <w:rPr>
          <w:color w:val="000000" w:themeColor="text1"/>
        </w:rPr>
      </w:pPr>
      <w:r>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color w:val="000000" w:themeColor="text1"/>
        </w:rPr>
        <w:t>Приложением № 12т</w:t>
      </w:r>
      <w:r>
        <w:rPr>
          <w:color w:val="000000" w:themeColor="text1"/>
        </w:rPr>
        <w:t xml:space="preserve"> к ГТС на 2026 год осуществляется не чаще одного раза в 30 дней.</w:t>
      </w:r>
    </w:p>
    <w:p w:rsidR="00501FCC" w:rsidRDefault="00456108">
      <w:pPr>
        <w:pStyle w:val="111"/>
        <w:spacing w:before="120"/>
        <w:rPr>
          <w:color w:val="000000" w:themeColor="text1"/>
          <w:lang w:val="ru-RU"/>
        </w:rPr>
      </w:pPr>
      <w:bookmarkStart w:id="85" w:name="_Toc26534661"/>
      <w:bookmarkStart w:id="86" w:name="_Toc26536836"/>
      <w:bookmarkStart w:id="87" w:name="_Toc26537435"/>
      <w:bookmarkStart w:id="88" w:name="_Toc26538085"/>
      <w:bookmarkStart w:id="89" w:name="_Toc26538146"/>
      <w:bookmarkStart w:id="90" w:name="_Toc200543508"/>
      <w:r>
        <w:rPr>
          <w:color w:val="000000" w:themeColor="text1"/>
          <w:lang w:val="ru-RU"/>
        </w:rPr>
        <w:t>16.</w:t>
      </w:r>
      <w:r>
        <w:rPr>
          <w:color w:val="000000" w:themeColor="text1"/>
        </w:rPr>
        <w:t> </w:t>
      </w:r>
      <w:r>
        <w:rPr>
          <w:color w:val="000000" w:themeColor="text1"/>
          <w:lang w:val="ru-RU"/>
        </w:rPr>
        <w:t>Порядок применения тарифов при проведении  профилактических мероприятий</w:t>
      </w:r>
      <w:bookmarkEnd w:id="85"/>
      <w:bookmarkEnd w:id="86"/>
      <w:bookmarkEnd w:id="87"/>
      <w:bookmarkEnd w:id="88"/>
      <w:bookmarkEnd w:id="89"/>
      <w:bookmarkEnd w:id="90"/>
    </w:p>
    <w:p w:rsidR="00501FCC" w:rsidRDefault="00456108">
      <w:pPr>
        <w:spacing w:before="60"/>
        <w:ind w:firstLine="567"/>
        <w:jc w:val="both"/>
        <w:rPr>
          <w:color w:val="000000" w:themeColor="text1"/>
          <w:lang w:eastAsia="ar-SA"/>
        </w:rPr>
      </w:pPr>
      <w:bookmarkStart w:id="91" w:name="_Toc26534662"/>
      <w:bookmarkStart w:id="92" w:name="_Toc26536837"/>
      <w:bookmarkStart w:id="93" w:name="_Toc26537436"/>
      <w:r>
        <w:rPr>
          <w:b/>
          <w:color w:val="000000" w:themeColor="text1"/>
        </w:rPr>
        <w:t>16.1.</w:t>
      </w:r>
      <w:r>
        <w:rPr>
          <w:color w:val="000000" w:themeColor="text1"/>
        </w:rPr>
        <w:t> </w:t>
      </w:r>
      <w:r>
        <w:rPr>
          <w:color w:val="000000" w:themeColor="text1"/>
          <w:lang w:eastAsia="ar-SA"/>
        </w:rPr>
        <w:t xml:space="preserve">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применяются тарифы в соответствии с Приложением № 12-цз. </w:t>
      </w:r>
    </w:p>
    <w:p w:rsidR="00501FCC" w:rsidRDefault="00456108">
      <w:pPr>
        <w:spacing w:before="60"/>
        <w:ind w:firstLine="567"/>
        <w:jc w:val="both"/>
        <w:rPr>
          <w:color w:val="000000" w:themeColor="text1"/>
          <w:lang w:eastAsia="ar-SA"/>
        </w:rPr>
      </w:pPr>
      <w:r>
        <w:rPr>
          <w:color w:val="000000" w:themeColor="text1"/>
          <w:lang w:eastAsia="ar-SA"/>
        </w:rPr>
        <w:t>Оплата медицинской помощи по тарифам раздела 1 Приложения № 12 –цз к ГТС на 2026 год производится при условии выполнения мероприятий, предусмотренных п.2.9.5 Методических рекомендаций по способам оплаты (за исключением тарифа с кодом «ЦЗД»).</w:t>
      </w:r>
    </w:p>
    <w:p w:rsidR="00501FCC" w:rsidRDefault="00456108">
      <w:pPr>
        <w:spacing w:before="60"/>
        <w:ind w:firstLine="567"/>
        <w:jc w:val="both"/>
        <w:rPr>
          <w:color w:val="000000" w:themeColor="text1"/>
          <w:lang w:eastAsia="ar-SA"/>
        </w:rPr>
      </w:pPr>
      <w:proofErr w:type="gramStart"/>
      <w:r>
        <w:rPr>
          <w:color w:val="000000" w:themeColor="text1"/>
          <w:lang w:eastAsia="ar-SA"/>
        </w:rPr>
        <w:t>Тарифы в соответствии с разделом 2  Приложения № 12-цз к ГТС на 2026 год применяются при обследовании граждан в Центрах здоровья (центрах медицины здорового долголетия) в порядке и на условиях, предусмотренных Программой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29.12.2025 N 2188 (далее – Федеральная</w:t>
      </w:r>
      <w:proofErr w:type="gramEnd"/>
      <w:r>
        <w:rPr>
          <w:color w:val="000000" w:themeColor="text1"/>
          <w:lang w:eastAsia="ar-SA"/>
        </w:rPr>
        <w:t xml:space="preserve"> программа).</w:t>
      </w:r>
    </w:p>
    <w:p w:rsidR="00501FCC" w:rsidRDefault="00456108">
      <w:pPr>
        <w:pStyle w:val="213"/>
        <w:widowControl w:val="0"/>
        <w:ind w:firstLine="561"/>
        <w:rPr>
          <w:color w:val="000000" w:themeColor="text1"/>
        </w:rPr>
      </w:pPr>
      <w:r>
        <w:rPr>
          <w:b/>
          <w:color w:val="000000" w:themeColor="text1"/>
        </w:rPr>
        <w:t xml:space="preserve">16.2. </w:t>
      </w:r>
      <w:r>
        <w:rPr>
          <w:color w:val="000000" w:themeColor="text1"/>
        </w:rPr>
        <w:t xml:space="preserve">Для учета и </w:t>
      </w:r>
      <w:proofErr w:type="gramStart"/>
      <w:r>
        <w:rPr>
          <w:color w:val="000000" w:themeColor="text1"/>
        </w:rPr>
        <w:t>оплаты</w:t>
      </w:r>
      <w:proofErr w:type="gramEnd"/>
      <w:r>
        <w:rPr>
          <w:color w:val="000000" w:themeColor="text1"/>
        </w:rPr>
        <w:t xml:space="preserve"> фактически оказанной медицинской помощи при проведении профилактических медицинских осмотров и диспансеризации, в соответствии с порядками, утвержденными приказами Минздрава России от 27.04.2021 № 404н, 14.04.2025 № 212н, 21.04.2022 № 275н, 14.04.2025 № 211н, установлены тарифы согласно Приложению № 12проф к ГТС на 2026 год.</w:t>
      </w:r>
    </w:p>
    <w:p w:rsidR="00501FCC" w:rsidRDefault="00456108">
      <w:pPr>
        <w:pStyle w:val="213"/>
        <w:widowControl w:val="0"/>
        <w:ind w:firstLine="561"/>
        <w:rPr>
          <w:color w:val="000000" w:themeColor="text1"/>
        </w:rPr>
      </w:pPr>
      <w:r>
        <w:rPr>
          <w:color w:val="000000" w:themeColor="text1"/>
        </w:rPr>
        <w:t>В течение календарного года в отношении одного застрахованного лица может быть предъявлен к оплате  один законченный случай проведения 1 этапа диспансеризации взрослого населения или один случай проведения профилактического осмотра взрослого населения согласно Приложению № 12-проф к ГТС на 2026 год.</w:t>
      </w:r>
    </w:p>
    <w:p w:rsidR="00501FCC" w:rsidRDefault="00456108">
      <w:pPr>
        <w:pStyle w:val="213"/>
        <w:widowControl w:val="0"/>
        <w:ind w:firstLine="561"/>
        <w:rPr>
          <w:color w:val="000000" w:themeColor="text1"/>
        </w:rPr>
      </w:pPr>
      <w:r>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501FCC" w:rsidRDefault="00456108">
      <w:pPr>
        <w:pStyle w:val="213"/>
        <w:widowControl w:val="0"/>
        <w:ind w:firstLine="561"/>
        <w:rPr>
          <w:color w:val="000000" w:themeColor="text1"/>
        </w:rPr>
      </w:pPr>
      <w:r>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501FCC" w:rsidRDefault="00456108">
      <w:pPr>
        <w:pStyle w:val="213"/>
        <w:widowControl w:val="0"/>
        <w:ind w:firstLine="561"/>
        <w:rPr>
          <w:color w:val="000000" w:themeColor="text1"/>
        </w:rPr>
      </w:pPr>
      <w:r>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501FCC" w:rsidRDefault="00456108">
      <w:pPr>
        <w:ind w:firstLine="567"/>
        <w:jc w:val="both"/>
        <w:rPr>
          <w:color w:val="000000" w:themeColor="text1"/>
          <w:lang w:eastAsia="ar-SA"/>
        </w:rPr>
      </w:pPr>
      <w:r>
        <w:rPr>
          <w:color w:val="000000" w:themeColor="text1"/>
          <w:lang w:eastAsia="ar-SA"/>
        </w:rPr>
        <w:t>Размер оплаты за комплексное посещение (законченный случай) по профилактическим медицинским осмотрам взрослого населения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w:t>
      </w:r>
    </w:p>
    <w:p w:rsidR="00501FCC" w:rsidRDefault="00456108">
      <w:pPr>
        <w:ind w:firstLine="567"/>
        <w:jc w:val="both"/>
        <w:rPr>
          <w:color w:val="000000" w:themeColor="text1"/>
          <w:lang w:eastAsia="ar-SA"/>
        </w:rPr>
      </w:pPr>
      <w:r>
        <w:rPr>
          <w:color w:val="000000" w:themeColor="text1"/>
          <w:lang w:eastAsia="ar-SA"/>
        </w:rPr>
        <w:lastRenderedPageBreak/>
        <w:t>Размер оплаты за комплексное посещение (законченный случай) по профилактическим медицинским осмотрам несовершеннолетних формируется как сумма тарифа на оплату приема врача-педиатра или врача общей практики (семейного врача) и тарифов на оплату фактически оказанных иных медицинских услуг.</w:t>
      </w:r>
    </w:p>
    <w:p w:rsidR="00501FCC" w:rsidRDefault="00456108">
      <w:pPr>
        <w:ind w:firstLine="426"/>
        <w:contextualSpacing/>
        <w:jc w:val="both"/>
        <w:rPr>
          <w:color w:val="000000" w:themeColor="text1"/>
          <w:lang w:eastAsia="ar-SA"/>
        </w:rPr>
      </w:pPr>
      <w:r>
        <w:rPr>
          <w:color w:val="000000" w:themeColor="text1"/>
          <w:lang w:eastAsia="ar-SA"/>
        </w:rPr>
        <w:t>Все медицинские услуги и осмотры (консультации) в рамках диспансеризации или профилактического медицинского осмотра, выполненные в одной медицинской организации, предъявляются к оплате одним законченным случаем, за исключением услуг, оказанных в другой МО по направлению, выданному базовой МО, или заявке на выполнение лабораторных исследований, оформленной базовой МО в соответствии с п. 17.3.</w:t>
      </w:r>
    </w:p>
    <w:p w:rsidR="00501FCC" w:rsidRDefault="00456108">
      <w:pPr>
        <w:pStyle w:val="213"/>
        <w:widowControl w:val="0"/>
        <w:ind w:firstLine="561"/>
        <w:rPr>
          <w:color w:val="000000" w:themeColor="text1"/>
        </w:rPr>
      </w:pPr>
      <w:proofErr w:type="gramStart"/>
      <w:r>
        <w:rPr>
          <w:color w:val="000000" w:themeColor="text1"/>
        </w:rPr>
        <w:t>В случае отсутствия у МО, осуществляющей диспансеризацию или профилактический медицинский осмотр, лицензии на осуществление медицинской деятельности по отдельным видам работ (услуг), необходимым для проведения диспансеризации или профилактического медицинского осмотра в полном объеме, тарифы применяются МО, имеющими лицензии на требуемые виды работ (услуг), по направлению МО, осуществляющих диспансеризацию или профилактический медицинский осмотр, в соответствии с порядком, утвержденным приказом Минздрава России.</w:t>
      </w:r>
      <w:proofErr w:type="gramEnd"/>
    </w:p>
    <w:p w:rsidR="00501FCC" w:rsidRDefault="00456108">
      <w:pPr>
        <w:pStyle w:val="213"/>
        <w:widowControl w:val="0"/>
        <w:ind w:firstLine="561"/>
        <w:rPr>
          <w:color w:val="000000" w:themeColor="text1"/>
        </w:rPr>
      </w:pPr>
      <w:r>
        <w:rPr>
          <w:color w:val="000000" w:themeColor="text1"/>
        </w:rPr>
        <w:t xml:space="preserve">В случае направления на диагностические, лабораторные исследования, консультацию (осмотр) в рамках профилактического медицинского осмотра или диспансеризации взрослого (детского) населения в другую медицинскую организацию направляющая МО в направлении обязательно указывает цель посещения – «диспансеризация» или «профилактический медицинский осмотр».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профилактического медицинского осмотра или диспансеризации из соответствующего раздела </w:t>
      </w:r>
      <w:r>
        <w:rPr>
          <w:b/>
          <w:color w:val="000000" w:themeColor="text1"/>
        </w:rPr>
        <w:t>Приложения № 12-проф</w:t>
      </w:r>
      <w:r>
        <w:rPr>
          <w:color w:val="000000" w:themeColor="text1"/>
        </w:rPr>
        <w:t xml:space="preserve"> к ГТС на 2026 год с обязательным заполнением поля «код МО, направившего на лечение (диагностику, консультацию).</w:t>
      </w:r>
    </w:p>
    <w:p w:rsidR="00501FCC" w:rsidRDefault="00456108">
      <w:pPr>
        <w:pStyle w:val="213"/>
        <w:widowControl w:val="0"/>
        <w:ind w:firstLine="561"/>
        <w:rPr>
          <w:color w:val="000000" w:themeColor="text1"/>
        </w:rPr>
      </w:pPr>
      <w:r>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раздела 3 приложения № 12-проф к ГТС на 2026 год.</w:t>
      </w:r>
    </w:p>
    <w:p w:rsidR="00501FCC" w:rsidRDefault="00456108">
      <w:pPr>
        <w:pStyle w:val="213"/>
        <w:widowControl w:val="0"/>
        <w:tabs>
          <w:tab w:val="left" w:pos="7797"/>
        </w:tabs>
        <w:rPr>
          <w:color w:val="000000" w:themeColor="text1"/>
        </w:rPr>
      </w:pPr>
      <w:r>
        <w:rPr>
          <w:bCs/>
          <w:color w:val="000000" w:themeColor="text1"/>
        </w:rPr>
        <w:t>Тарифы с кодами ДВ1Терапс*,</w:t>
      </w:r>
      <w:r>
        <w:rPr>
          <w:color w:val="000000" w:themeColor="text1"/>
        </w:rPr>
        <w:t xml:space="preserve"> </w:t>
      </w:r>
      <w:r>
        <w:rPr>
          <w:bCs/>
          <w:color w:val="000000" w:themeColor="text1"/>
        </w:rPr>
        <w:t xml:space="preserve">ДВ1ОбщПрс*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первого этапа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501FCC" w:rsidRDefault="00456108">
      <w:pPr>
        <w:pStyle w:val="213"/>
        <w:widowControl w:val="0"/>
        <w:tabs>
          <w:tab w:val="left" w:pos="7797"/>
        </w:tabs>
        <w:rPr>
          <w:color w:val="000000" w:themeColor="text1"/>
        </w:rPr>
      </w:pPr>
      <w:r>
        <w:rPr>
          <w:bCs/>
          <w:color w:val="000000" w:themeColor="text1"/>
        </w:rPr>
        <w:t xml:space="preserve">Тарифы с кодами ДВ2Травм*, ДВ2Гастр*, ДВ2СтомТ*, ДВ2Эндокр*, ДВ2Кард*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второго этапа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501FCC" w:rsidRDefault="00456108">
      <w:pPr>
        <w:pStyle w:val="213"/>
        <w:widowControl w:val="0"/>
        <w:tabs>
          <w:tab w:val="left" w:pos="7797"/>
        </w:tabs>
        <w:rPr>
          <w:color w:val="000000" w:themeColor="text1"/>
        </w:rPr>
      </w:pPr>
      <w:proofErr w:type="gramStart"/>
      <w:r>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roofErr w:type="gramEnd"/>
    </w:p>
    <w:p w:rsidR="00501FCC" w:rsidRDefault="00456108">
      <w:pPr>
        <w:pStyle w:val="213"/>
        <w:widowControl w:val="0"/>
        <w:tabs>
          <w:tab w:val="left" w:pos="7797"/>
        </w:tabs>
        <w:contextualSpacing/>
        <w:rPr>
          <w:color w:val="000000" w:themeColor="text1"/>
        </w:rPr>
      </w:pPr>
      <w:r>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501FCC" w:rsidRDefault="00456108">
      <w:pPr>
        <w:pStyle w:val="213"/>
        <w:widowControl w:val="0"/>
        <w:tabs>
          <w:tab w:val="left" w:pos="7797"/>
        </w:tabs>
        <w:contextualSpacing/>
        <w:rPr>
          <w:color w:val="000000" w:themeColor="text1"/>
        </w:rPr>
      </w:pPr>
      <w:r>
        <w:rPr>
          <w:color w:val="000000" w:themeColor="text1"/>
        </w:rPr>
        <w:lastRenderedPageBreak/>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b/>
          <w:color w:val="000000" w:themeColor="text1"/>
        </w:rPr>
      </w:pP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501FCC" w:rsidRDefault="00456108">
      <w:pPr>
        <w:pStyle w:val="213"/>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501FCC" w:rsidRDefault="00456108">
      <w:pPr>
        <w:spacing w:before="60"/>
        <w:ind w:firstLine="567"/>
        <w:jc w:val="both"/>
        <w:rPr>
          <w:b/>
          <w:color w:val="000000" w:themeColor="text1"/>
        </w:rPr>
      </w:pPr>
      <w:r>
        <w:rPr>
          <w:b/>
          <w:color w:val="000000" w:themeColor="text1"/>
        </w:rPr>
        <w:t>16.3.</w:t>
      </w:r>
      <w:r>
        <w:rPr>
          <w:color w:val="000000" w:themeColor="text1"/>
        </w:rPr>
        <w:t xml:space="preserve"> </w:t>
      </w:r>
      <w:proofErr w:type="gramStart"/>
      <w:r>
        <w:rPr>
          <w:color w:val="000000" w:themeColor="text1"/>
        </w:rP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color w:val="000000" w:themeColor="text1"/>
        </w:rPr>
        <w:t xml:space="preserve">Приложении № 12-проф (раздел 3), Приложении № 14, Приложении № 13-а </w:t>
      </w:r>
      <w:r>
        <w:rPr>
          <w:color w:val="000000" w:themeColor="text1"/>
        </w:rPr>
        <w:t>к ГТС на 2026 год</w:t>
      </w:r>
      <w:r>
        <w:rPr>
          <w:b/>
          <w:color w:val="000000" w:themeColor="text1"/>
        </w:rPr>
        <w:t xml:space="preserve">. </w:t>
      </w:r>
      <w:proofErr w:type="gramEnd"/>
    </w:p>
    <w:p w:rsidR="00501FCC" w:rsidRDefault="00456108">
      <w:pPr>
        <w:pStyle w:val="213"/>
        <w:widowControl w:val="0"/>
        <w:ind w:firstLine="561"/>
        <w:rPr>
          <w:color w:val="000000" w:themeColor="text1"/>
        </w:rPr>
      </w:pPr>
      <w:r>
        <w:rPr>
          <w:b/>
          <w:color w:val="000000" w:themeColor="text1"/>
        </w:rPr>
        <w:t xml:space="preserve">16.3.1. </w:t>
      </w:r>
      <w:r>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w:t>
      </w:r>
      <w:r>
        <w:rPr>
          <w:color w:val="000000" w:themeColor="text1"/>
        </w:rPr>
        <w:t>к ГТС на 2026 год, в порядке, определенном в пункте 17 настоящего Приложения.</w:t>
      </w:r>
    </w:p>
    <w:p w:rsidR="00501FCC" w:rsidRDefault="00456108">
      <w:pPr>
        <w:pStyle w:val="213"/>
        <w:widowControl w:val="0"/>
        <w:ind w:firstLine="561"/>
        <w:rPr>
          <w:color w:val="000000" w:themeColor="text1"/>
        </w:rPr>
      </w:pPr>
      <w:r>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Pr>
          <w:b/>
          <w:color w:val="000000" w:themeColor="text1"/>
        </w:rPr>
        <w:t xml:space="preserve">Приложением № 12-проф </w:t>
      </w:r>
      <w:r>
        <w:rPr>
          <w:color w:val="000000" w:themeColor="text1"/>
        </w:rPr>
        <w:t>к ГТС на 2026 год.</w:t>
      </w:r>
    </w:p>
    <w:p w:rsidR="00501FCC" w:rsidRDefault="00456108">
      <w:pPr>
        <w:pStyle w:val="213"/>
        <w:widowControl w:val="0"/>
        <w:ind w:firstLine="561"/>
        <w:rPr>
          <w:color w:val="000000" w:themeColor="text1"/>
        </w:rPr>
      </w:pPr>
      <w:proofErr w:type="gramStart"/>
      <w:r>
        <w:rPr>
          <w:color w:val="000000" w:themeColor="text1"/>
        </w:rP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rPr>
          <w:color w:val="000000" w:themeColor="text1"/>
        </w:rPr>
        <w:t xml:space="preserve"> России  от 27.04.2021 № 404н. </w:t>
      </w:r>
    </w:p>
    <w:p w:rsidR="00501FCC" w:rsidRDefault="00456108">
      <w:pPr>
        <w:pStyle w:val="213"/>
        <w:widowControl w:val="0"/>
        <w:ind w:firstLine="561"/>
        <w:rPr>
          <w:b/>
          <w:color w:val="000000" w:themeColor="text1"/>
        </w:rPr>
      </w:pPr>
      <w:r>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501FCC" w:rsidRDefault="00456108">
      <w:pPr>
        <w:pStyle w:val="213"/>
        <w:widowControl w:val="0"/>
        <w:ind w:firstLine="561"/>
        <w:rPr>
          <w:b/>
          <w:color w:val="000000" w:themeColor="text1"/>
        </w:rPr>
      </w:pPr>
      <w:r>
        <w:rPr>
          <w:color w:val="000000" w:themeColor="text1"/>
        </w:rPr>
        <w:t xml:space="preserve">Тарифы для оплаты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501FCC" w:rsidRDefault="00456108">
      <w:pPr>
        <w:pStyle w:val="213"/>
        <w:widowControl w:val="0"/>
        <w:ind w:firstLine="561"/>
        <w:rPr>
          <w:color w:val="000000" w:themeColor="text1"/>
        </w:rPr>
      </w:pPr>
      <w:r>
        <w:rPr>
          <w:color w:val="000000" w:themeColor="text1"/>
        </w:rPr>
        <w:t xml:space="preserve">Для оплаты спиральной компьютерной томографии легких, проведенной в соответствии с </w:t>
      </w:r>
      <w:r>
        <w:rPr>
          <w:color w:val="000000" w:themeColor="text1"/>
        </w:rPr>
        <w:lastRenderedPageBreak/>
        <w:t xml:space="preserve">порядком, утвержденным приказом Минздрава России от 27.04.2021 № 404н, применяется тариф с кодом дуКРТом, установленный в </w:t>
      </w:r>
      <w:r>
        <w:rPr>
          <w:b/>
          <w:color w:val="000000" w:themeColor="text1"/>
        </w:rPr>
        <w:t>Приложении № 13-а</w:t>
      </w:r>
      <w:r>
        <w:rPr>
          <w:color w:val="000000" w:themeColor="text1"/>
        </w:rPr>
        <w:t xml:space="preserve"> к ГТС на 2026 год, согласно порядку, определенному в пункте 18 настоящего Приложения.</w:t>
      </w:r>
    </w:p>
    <w:p w:rsidR="00501FCC" w:rsidRDefault="00456108">
      <w:pPr>
        <w:pStyle w:val="213"/>
        <w:widowControl w:val="0"/>
        <w:tabs>
          <w:tab w:val="left" w:pos="7797"/>
        </w:tabs>
        <w:contextualSpacing/>
        <w:rPr>
          <w:color w:val="000000" w:themeColor="text1"/>
        </w:rPr>
      </w:pPr>
      <w:r>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501FCC" w:rsidRDefault="00456108">
      <w:pPr>
        <w:pStyle w:val="213"/>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501FCC" w:rsidRDefault="00456108">
      <w:pPr>
        <w:pStyle w:val="213"/>
        <w:widowControl w:val="0"/>
        <w:tabs>
          <w:tab w:val="left" w:pos="7797"/>
        </w:tabs>
        <w:contextualSpacing/>
        <w:rPr>
          <w:color w:val="000000" w:themeColor="text1"/>
        </w:rPr>
      </w:pPr>
      <w:proofErr w:type="gramStart"/>
      <w:r>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501FCC" w:rsidRDefault="00456108">
      <w:pPr>
        <w:pStyle w:val="213"/>
        <w:widowControl w:val="0"/>
        <w:tabs>
          <w:tab w:val="left" w:pos="7797"/>
        </w:tabs>
        <w:contextualSpacing/>
        <w:rPr>
          <w:color w:val="000000" w:themeColor="text1"/>
        </w:rPr>
      </w:pPr>
      <w:r>
        <w:rPr>
          <w:color w:val="000000" w:themeColor="text1"/>
        </w:rPr>
        <w:t xml:space="preserve">Тарифы на оплату комплексных посещений по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Pr>
          <w:color w:val="000000" w:themeColor="text1"/>
        </w:rPr>
        <w:t>включают в себя затраты на проведение:</w:t>
      </w:r>
    </w:p>
    <w:p w:rsidR="00501FCC" w:rsidRDefault="00456108">
      <w:pPr>
        <w:pStyle w:val="213"/>
        <w:widowControl w:val="0"/>
        <w:tabs>
          <w:tab w:val="left" w:pos="7797"/>
        </w:tabs>
        <w:contextualSpacing/>
        <w:rPr>
          <w:color w:val="000000" w:themeColor="text1"/>
        </w:rPr>
      </w:pPr>
      <w:proofErr w:type="gramStart"/>
      <w:r>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roofErr w:type="gramEnd"/>
    </w:p>
    <w:p w:rsidR="00501FCC" w:rsidRDefault="00456108">
      <w:pPr>
        <w:pStyle w:val="213"/>
        <w:widowControl w:val="0"/>
        <w:tabs>
          <w:tab w:val="left" w:pos="7797"/>
        </w:tabs>
        <w:contextualSpacing/>
        <w:rPr>
          <w:color w:val="000000" w:themeColor="text1"/>
        </w:rPr>
      </w:pPr>
      <w:r>
        <w:rPr>
          <w:color w:val="000000" w:themeColor="text1"/>
        </w:rPr>
        <w:t xml:space="preserve">Осмотр детским </w:t>
      </w:r>
      <w:proofErr w:type="gramStart"/>
      <w:r>
        <w:rPr>
          <w:color w:val="000000" w:themeColor="text1"/>
        </w:rPr>
        <w:t>стоматологом</w:t>
      </w:r>
      <w:proofErr w:type="gramEnd"/>
      <w:r>
        <w:rPr>
          <w:color w:val="000000" w:themeColor="text1"/>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501FCC" w:rsidRDefault="00456108">
      <w:pPr>
        <w:pStyle w:val="213"/>
        <w:widowControl w:val="0"/>
        <w:tabs>
          <w:tab w:val="left" w:pos="7797"/>
        </w:tabs>
        <w:contextualSpacing/>
        <w:rPr>
          <w:color w:val="000000" w:themeColor="text1"/>
        </w:rPr>
      </w:pPr>
      <w:r>
        <w:rPr>
          <w:color w:val="000000" w:themeColor="text1"/>
        </w:rPr>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b/>
          <w:color w:val="000000" w:themeColor="text1"/>
        </w:rPr>
      </w:pPr>
      <w:r>
        <w:rPr>
          <w:b/>
          <w:color w:val="000000" w:themeColor="text1"/>
        </w:rPr>
        <w:t>16.3.2.</w:t>
      </w:r>
      <w:r>
        <w:rPr>
          <w:color w:val="000000" w:themeColor="text1"/>
        </w:rPr>
        <w:t xml:space="preserve"> </w:t>
      </w: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501FCC" w:rsidRDefault="00456108">
      <w:pPr>
        <w:pStyle w:val="213"/>
        <w:widowControl w:val="0"/>
        <w:tabs>
          <w:tab w:val="left" w:pos="7797"/>
        </w:tabs>
        <w:contextualSpacing/>
        <w:rPr>
          <w:color w:val="000000" w:themeColor="text1"/>
        </w:rPr>
      </w:pPr>
      <w:r>
        <w:rPr>
          <w:color w:val="000000" w:themeColor="text1"/>
        </w:rPr>
        <w:lastRenderedPageBreak/>
        <w:t>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501FCC" w:rsidRDefault="00456108">
      <w:pPr>
        <w:pStyle w:val="213"/>
        <w:widowControl w:val="0"/>
        <w:tabs>
          <w:tab w:val="left" w:pos="7797"/>
        </w:tabs>
        <w:contextualSpacing/>
        <w:rPr>
          <w:color w:val="000000" w:themeColor="text1"/>
        </w:rPr>
      </w:pPr>
      <w:r>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501FCC" w:rsidRDefault="00456108">
      <w:pPr>
        <w:pStyle w:val="213"/>
        <w:widowControl w:val="0"/>
        <w:tabs>
          <w:tab w:val="left" w:pos="7797"/>
        </w:tabs>
        <w:contextualSpacing/>
        <w:rPr>
          <w:color w:val="000000" w:themeColor="text1"/>
        </w:rPr>
      </w:pPr>
      <w:r>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501FCC" w:rsidRDefault="00456108">
      <w:pPr>
        <w:pStyle w:val="213"/>
        <w:widowControl w:val="0"/>
        <w:tabs>
          <w:tab w:val="left" w:pos="7797"/>
        </w:tabs>
        <w:contextualSpacing/>
        <w:rPr>
          <w:color w:val="000000" w:themeColor="text1"/>
        </w:rPr>
      </w:pPr>
      <w:r>
        <w:rPr>
          <w:color w:val="000000" w:themeColor="text1"/>
        </w:rPr>
        <w:t>- профилактических осмотров детского стоматолога, оплата которых осуществляется отдельно по тарифу Приложения № 14 к ГТС на 2026 год с кодом пст004 «Профилактический осмотр врача-стоматолога детского».</w:t>
      </w:r>
    </w:p>
    <w:p w:rsidR="00501FCC" w:rsidRDefault="00456108">
      <w:pPr>
        <w:pStyle w:val="213"/>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color w:val="000000" w:themeColor="text1"/>
        </w:rPr>
      </w:pPr>
      <w:proofErr w:type="gramStart"/>
      <w:r>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Pr>
          <w:b/>
          <w:color w:val="000000" w:themeColor="text1"/>
        </w:rPr>
        <w:t xml:space="preserve">Приложением № 12-проф (раздел 2) </w:t>
      </w:r>
      <w:r>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501FCC" w:rsidRDefault="00456108">
      <w:pPr>
        <w:pStyle w:val="213"/>
        <w:widowControl w:val="0"/>
        <w:ind w:firstLine="561"/>
        <w:rPr>
          <w:color w:val="000000" w:themeColor="text1"/>
        </w:rPr>
      </w:pPr>
      <w:r>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(раздел 1) </w:t>
      </w:r>
      <w:r>
        <w:rPr>
          <w:color w:val="000000" w:themeColor="text1"/>
        </w:rPr>
        <w:t>к ГТС на 2026 год.</w:t>
      </w:r>
    </w:p>
    <w:p w:rsidR="00501FCC" w:rsidRDefault="00456108">
      <w:pPr>
        <w:pStyle w:val="213"/>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501FCC" w:rsidRDefault="00456108">
      <w:pPr>
        <w:pStyle w:val="213"/>
        <w:widowControl w:val="0"/>
        <w:ind w:firstLine="561"/>
        <w:rPr>
          <w:color w:val="000000" w:themeColor="text1"/>
        </w:rPr>
      </w:pPr>
      <w:r>
        <w:rPr>
          <w:b/>
          <w:color w:val="000000" w:themeColor="text1"/>
        </w:rPr>
        <w:t>16.3.3.</w:t>
      </w:r>
      <w:r>
        <w:rPr>
          <w:color w:val="000000" w:themeColor="text1"/>
        </w:rPr>
        <w:t xml:space="preserve"> Тарифы в соответствии с </w:t>
      </w:r>
      <w:r>
        <w:rPr>
          <w:b/>
          <w:color w:val="000000" w:themeColor="text1"/>
        </w:rPr>
        <w:t xml:space="preserve">Приложением № 12-проф </w:t>
      </w:r>
      <w:r>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501FCC" w:rsidRDefault="00456108">
      <w:pPr>
        <w:pStyle w:val="213"/>
        <w:widowControl w:val="0"/>
        <w:rPr>
          <w:color w:val="000000" w:themeColor="text1"/>
        </w:rPr>
      </w:pPr>
      <w:r>
        <w:rPr>
          <w:b/>
          <w:color w:val="000000" w:themeColor="text1"/>
        </w:rPr>
        <w:t>16.3.4.</w:t>
      </w:r>
      <w:r>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Pr>
          <w:b/>
          <w:color w:val="000000" w:themeColor="text1"/>
        </w:rPr>
        <w:t xml:space="preserve">Приложении № 13-уд </w:t>
      </w:r>
      <w:r>
        <w:rPr>
          <w:color w:val="000000" w:themeColor="text1"/>
        </w:rPr>
        <w:t>к ГТС на 2026 год.</w:t>
      </w:r>
    </w:p>
    <w:p w:rsidR="00501FCC" w:rsidRDefault="00456108">
      <w:pPr>
        <w:ind w:firstLine="567"/>
        <w:jc w:val="both"/>
        <w:rPr>
          <w:color w:val="000000" w:themeColor="text1"/>
        </w:rPr>
      </w:pPr>
      <w:proofErr w:type="gramStart"/>
      <w:r>
        <w:rPr>
          <w:color w:val="000000" w:themeColor="text1"/>
        </w:rPr>
        <w:t xml:space="preserve">Тарифы в соответствии с </w:t>
      </w:r>
      <w:r>
        <w:rPr>
          <w:b/>
          <w:color w:val="000000" w:themeColor="text1"/>
        </w:rPr>
        <w:t xml:space="preserve">Приложением № 13-уд </w:t>
      </w:r>
      <w:r>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 404н.</w:t>
      </w:r>
      <w:proofErr w:type="gramEnd"/>
    </w:p>
    <w:p w:rsidR="00501FCC" w:rsidRDefault="00456108">
      <w:pPr>
        <w:ind w:firstLine="567"/>
        <w:jc w:val="both"/>
        <w:rPr>
          <w:color w:val="000000" w:themeColor="text1"/>
        </w:rPr>
      </w:pPr>
      <w:r>
        <w:rPr>
          <w:color w:val="000000" w:themeColor="text1"/>
        </w:rPr>
        <w:t xml:space="preserve">Тарифы в соответствии с </w:t>
      </w:r>
      <w:r>
        <w:rPr>
          <w:b/>
          <w:color w:val="000000" w:themeColor="text1"/>
        </w:rPr>
        <w:t xml:space="preserve">Приложением № 13-уд </w:t>
      </w:r>
      <w:r>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rPr>
          <w:color w:val="000000" w:themeColor="text1"/>
        </w:rPr>
        <w:t>,</w:t>
      </w:r>
      <w:proofErr w:type="gramEnd"/>
      <w:r>
        <w:rPr>
          <w:color w:val="000000" w:themeColor="text1"/>
        </w:rP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501FCC" w:rsidRDefault="00456108">
      <w:pPr>
        <w:ind w:firstLine="567"/>
        <w:jc w:val="both"/>
        <w:rPr>
          <w:color w:val="000000" w:themeColor="text1"/>
        </w:rPr>
      </w:pPr>
      <w:proofErr w:type="gramStart"/>
      <w:r>
        <w:rPr>
          <w:color w:val="000000" w:themeColor="text1"/>
        </w:rPr>
        <w:t xml:space="preserve">-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w:t>
      </w:r>
      <w:r>
        <w:rPr>
          <w:color w:val="000000" w:themeColor="text1"/>
        </w:rPr>
        <w:lastRenderedPageBreak/>
        <w:t>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rPr>
          <w:color w:val="000000" w:themeColor="text1"/>
        </w:rP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501FCC" w:rsidRDefault="00456108">
      <w:pPr>
        <w:ind w:firstLine="567"/>
        <w:jc w:val="both"/>
        <w:rPr>
          <w:color w:val="000000" w:themeColor="text1"/>
        </w:rPr>
      </w:pPr>
      <w:proofErr w:type="gramStart"/>
      <w:r>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501FCC" w:rsidRDefault="00456108">
      <w:pPr>
        <w:ind w:firstLine="567"/>
        <w:jc w:val="both"/>
        <w:rPr>
          <w:color w:val="000000" w:themeColor="text1"/>
        </w:rPr>
      </w:pPr>
      <w:proofErr w:type="gramStart"/>
      <w:r>
        <w:rPr>
          <w:color w:val="000000" w:themeColor="text1"/>
        </w:rPr>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w:t>
      </w:r>
      <w:proofErr w:type="gramEnd"/>
      <w:r>
        <w:rPr>
          <w:color w:val="000000" w:themeColor="text1"/>
        </w:rPr>
        <w:t xml:space="preserve"> в поле «код МО, направившего на лечение (диагностику, консультацию) кода медицинской организации, проводящей углубленную диспансеризацию;</w:t>
      </w:r>
    </w:p>
    <w:p w:rsidR="00501FCC" w:rsidRDefault="00456108">
      <w:pPr>
        <w:ind w:firstLine="567"/>
        <w:jc w:val="both"/>
        <w:rPr>
          <w:color w:val="000000" w:themeColor="text1"/>
        </w:rPr>
      </w:pPr>
      <w:proofErr w:type="gramStart"/>
      <w:r>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501FCC" w:rsidRDefault="00456108">
      <w:pPr>
        <w:ind w:firstLine="567"/>
        <w:jc w:val="both"/>
        <w:rPr>
          <w:color w:val="000000" w:themeColor="text1"/>
        </w:rPr>
      </w:pPr>
      <w:proofErr w:type="gramStart"/>
      <w:r>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roofErr w:type="gramEnd"/>
    </w:p>
    <w:p w:rsidR="00501FCC" w:rsidRDefault="00456108">
      <w:pPr>
        <w:ind w:firstLine="426"/>
        <w:contextualSpacing/>
        <w:jc w:val="both"/>
        <w:rPr>
          <w:rFonts w:eastAsiaTheme="minorEastAsia"/>
          <w:color w:val="000000" w:themeColor="text1"/>
        </w:rPr>
      </w:pPr>
      <w:r>
        <w:rPr>
          <w:rFonts w:eastAsiaTheme="minorEastAsia"/>
          <w:color w:val="000000" w:themeColor="text1"/>
        </w:rPr>
        <w:t>Размер оплаты за комплексное посещение (законченный случай) по углубленной диспансеризации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w:t>
      </w:r>
    </w:p>
    <w:p w:rsidR="00501FCC" w:rsidRDefault="00456108">
      <w:pPr>
        <w:ind w:firstLine="426"/>
        <w:contextualSpacing/>
        <w:jc w:val="both"/>
        <w:rPr>
          <w:rFonts w:eastAsiaTheme="minorEastAsia"/>
          <w:color w:val="000000" w:themeColor="text1"/>
        </w:rPr>
      </w:pPr>
      <w:r>
        <w:rPr>
          <w:rFonts w:eastAsiaTheme="minorEastAsia"/>
          <w:color w:val="000000" w:themeColor="text1"/>
        </w:rPr>
        <w:t>Все медицинские услуги и осмотры (консультации) в рамках диспансеризации или профилактического медицинского осмотра, выполненные в одной медицинской организации, предъявляются к оплате одним законченным случаем, за исключением услуг, оказанных в другой медицинской организации.</w:t>
      </w:r>
    </w:p>
    <w:p w:rsidR="00501FCC" w:rsidRDefault="00456108">
      <w:pPr>
        <w:ind w:firstLine="567"/>
        <w:jc w:val="both"/>
        <w:rPr>
          <w:color w:val="000000" w:themeColor="text1"/>
        </w:rPr>
      </w:pPr>
      <w:r>
        <w:rPr>
          <w:rFonts w:eastAsiaTheme="minorEastAsia"/>
          <w:color w:val="000000" w:themeColor="text1"/>
        </w:rPr>
        <w:t xml:space="preserve">В случае направления на диагностические исследования или консультацию (осмотр) в рамках углубленной диспансеризации в другую МО направляющая МО в направлении обязательно указывает цель посещения – «углубленная диспансеризация». МО, </w:t>
      </w:r>
      <w:proofErr w:type="gramStart"/>
      <w:r>
        <w:rPr>
          <w:rFonts w:eastAsiaTheme="minorEastAsia"/>
          <w:color w:val="000000" w:themeColor="text1"/>
        </w:rPr>
        <w:t>выполняющая</w:t>
      </w:r>
      <w:proofErr w:type="gramEnd"/>
      <w:r>
        <w:rPr>
          <w:rFonts w:eastAsiaTheme="minorEastAsia"/>
          <w:color w:val="000000" w:themeColor="text1"/>
        </w:rPr>
        <w:t xml:space="preserve"> медицинские услуги (осмотры), отражает в реестрах счетов тарифы на исследования при проведении углубленной диспансеризации из Приложения № 13-уд к ГТС на 2026 год</w:t>
      </w:r>
    </w:p>
    <w:p w:rsidR="00501FCC" w:rsidRDefault="00456108">
      <w:pPr>
        <w:pStyle w:val="213"/>
        <w:widowControl w:val="0"/>
        <w:tabs>
          <w:tab w:val="left" w:pos="7797"/>
        </w:tabs>
        <w:rPr>
          <w:color w:val="000000" w:themeColor="text1"/>
          <w:lang w:eastAsia="ru-RU"/>
        </w:rPr>
      </w:pPr>
      <w:r>
        <w:rPr>
          <w:b/>
          <w:color w:val="000000" w:themeColor="text1"/>
          <w:lang w:eastAsia="ru-RU"/>
        </w:rPr>
        <w:t>16.3.5.</w:t>
      </w:r>
      <w:r>
        <w:rPr>
          <w:color w:val="000000" w:themeColor="text1"/>
          <w:lang w:eastAsia="ru-RU"/>
        </w:rPr>
        <w:t xml:space="preserve"> </w:t>
      </w:r>
      <w:r>
        <w:rPr>
          <w:color w:val="000000" w:themeColor="text1"/>
        </w:rPr>
        <w:t xml:space="preserve">Размер оплаты за комплексное посещение (законченный случай) </w:t>
      </w:r>
      <w:r>
        <w:rPr>
          <w:color w:val="000000" w:themeColor="text1"/>
          <w:lang w:eastAsia="ru-RU"/>
        </w:rPr>
        <w:t xml:space="preserve">проведения диспансеризации взрослого населения репродуктивного возраста, направленной на оценку репродуктивного здоровья (с учетом этапов проведения) </w:t>
      </w:r>
      <w:r>
        <w:rPr>
          <w:color w:val="000000" w:themeColor="text1"/>
        </w:rPr>
        <w:t xml:space="preserve">формируется как  сумма тарифа на прием врача акушера-гинеколога или врача-уролога и фактически оказанных медицинских услуг, </w:t>
      </w:r>
      <w:r>
        <w:rPr>
          <w:color w:val="000000" w:themeColor="text1"/>
          <w:lang w:eastAsia="ru-RU"/>
        </w:rPr>
        <w:t xml:space="preserve">установленных в разделе 5 </w:t>
      </w:r>
      <w:r>
        <w:rPr>
          <w:b/>
          <w:color w:val="000000" w:themeColor="text1"/>
          <w:lang w:eastAsia="ru-RU"/>
        </w:rPr>
        <w:t>Приложения № 12-проф</w:t>
      </w:r>
      <w:r>
        <w:rPr>
          <w:color w:val="000000" w:themeColor="text1"/>
          <w:lang w:eastAsia="ru-RU"/>
        </w:rPr>
        <w:t xml:space="preserve"> к ГТС на 2026 год</w:t>
      </w:r>
    </w:p>
    <w:p w:rsidR="00501FCC" w:rsidRDefault="00456108">
      <w:pPr>
        <w:pStyle w:val="213"/>
        <w:widowControl w:val="0"/>
        <w:tabs>
          <w:tab w:val="left" w:pos="7797"/>
        </w:tabs>
        <w:rPr>
          <w:rFonts w:eastAsiaTheme="minorEastAsia"/>
          <w:color w:val="000000" w:themeColor="text1"/>
          <w:lang w:eastAsia="ru-RU"/>
        </w:rPr>
      </w:pPr>
      <w:r>
        <w:rPr>
          <w:b/>
          <w:color w:val="000000" w:themeColor="text1"/>
        </w:rPr>
        <w:t>16.4.</w:t>
      </w:r>
      <w:r>
        <w:rPr>
          <w:color w:val="000000" w:themeColor="text1"/>
        </w:rPr>
        <w:t xml:space="preserve"> </w:t>
      </w:r>
      <w:r>
        <w:rPr>
          <w:rFonts w:eastAsiaTheme="minorEastAsia"/>
          <w:color w:val="000000" w:themeColor="text1"/>
          <w:lang w:eastAsia="ru-RU"/>
        </w:rPr>
        <w:t xml:space="preserve">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w:t>
      </w:r>
      <w:r>
        <w:rPr>
          <w:rFonts w:eastAsiaTheme="minorEastAsia"/>
          <w:color w:val="000000" w:themeColor="text1"/>
          <w:lang w:eastAsia="ru-RU"/>
        </w:rPr>
        <w:lastRenderedPageBreak/>
        <w:t>представляющих социальные услуги в стационарной форме установлены в Приложении № 12-дн к ГТС на 2026 год.</w:t>
      </w:r>
    </w:p>
    <w:p w:rsidR="00501FCC" w:rsidRDefault="00456108">
      <w:pPr>
        <w:ind w:firstLine="567"/>
        <w:jc w:val="both"/>
        <w:rPr>
          <w:color w:val="000000" w:themeColor="text1"/>
        </w:rPr>
      </w:pPr>
      <w:r>
        <w:rPr>
          <w:color w:val="000000" w:themeColor="text1"/>
        </w:rPr>
        <w:t xml:space="preserve">Размер оплаты за комплексное посещение (законченный случай) по диспансерному наблюдению в Приложении № 12-дн к ГТС на 2026 год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 </w:t>
      </w:r>
    </w:p>
    <w:p w:rsidR="00501FCC" w:rsidRDefault="00456108">
      <w:pPr>
        <w:ind w:firstLine="426"/>
        <w:contextualSpacing/>
        <w:jc w:val="both"/>
        <w:rPr>
          <w:rFonts w:eastAsiaTheme="minorEastAsia"/>
          <w:color w:val="000000" w:themeColor="text1"/>
        </w:rPr>
      </w:pPr>
      <w:r>
        <w:rPr>
          <w:rFonts w:eastAsiaTheme="minorEastAsia"/>
          <w:color w:val="000000" w:themeColor="text1"/>
        </w:rPr>
        <w:t>Все медицинские услуги соответствующего комплексного посещения по диспансерному наблюдению предъявляются к оплате в рамках одного случая, за исключением услуг, оказанных в другой МО.</w:t>
      </w:r>
    </w:p>
    <w:p w:rsidR="00501FCC" w:rsidRDefault="00456108">
      <w:pPr>
        <w:pStyle w:val="213"/>
        <w:widowControl w:val="0"/>
        <w:ind w:firstLine="561"/>
        <w:rPr>
          <w:color w:val="000000" w:themeColor="text1"/>
        </w:rPr>
      </w:pPr>
      <w:r>
        <w:rPr>
          <w:color w:val="000000" w:themeColor="text1"/>
        </w:rPr>
        <w:t xml:space="preserve">В случае направления на диагностические исследования или консультацию (осмотр) в рамках диспансерное наблюдение в другую медицинскую организацию направляющая медицинская организация в направлении обязательно указывает цель посещения – «диспансерное наблюдение».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диспансерное наблюдение населения из Приложения № 12-дн к ГТС на 2026 год. </w:t>
      </w:r>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диспансерного наблюдения при онкологических заболеваниях, сахарном диабете</w:t>
      </w:r>
      <w:proofErr w:type="gramEnd"/>
      <w:r>
        <w:rPr>
          <w:color w:val="000000" w:themeColor="text1"/>
          <w:lang w:eastAsia="ar-SA"/>
        </w:rPr>
        <w:t xml:space="preserve"> и </w:t>
      </w:r>
      <w:proofErr w:type="gramStart"/>
      <w:r>
        <w:rPr>
          <w:color w:val="000000" w:themeColor="text1"/>
          <w:lang w:eastAsia="ar-SA"/>
        </w:rPr>
        <w:t>болезнях</w:t>
      </w:r>
      <w:proofErr w:type="gramEnd"/>
      <w:r>
        <w:rPr>
          <w:color w:val="000000" w:themeColor="text1"/>
          <w:lang w:eastAsia="ar-SA"/>
        </w:rPr>
        <w:t xml:space="preserve"> системы кровообращения у взрослых.</w:t>
      </w:r>
    </w:p>
    <w:p w:rsidR="00501FCC" w:rsidRDefault="00456108">
      <w:pPr>
        <w:ind w:firstLine="357"/>
        <w:jc w:val="both"/>
        <w:rPr>
          <w:color w:val="000000" w:themeColor="text1"/>
          <w:lang w:eastAsia="ar-SA"/>
        </w:rPr>
      </w:pPr>
      <w:r>
        <w:rPr>
          <w:color w:val="000000" w:themeColor="text1"/>
          <w:lang w:eastAsia="ar-SA"/>
        </w:rPr>
        <w:t xml:space="preserve">Тарифы с кодами раздела «Диспансерное наблюдение при сахарном диабете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при болезнях системы кровообращения»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roofErr w:type="gramEnd"/>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при онкологических заболеваниях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color w:val="000000" w:themeColor="text1"/>
          <w:lang w:eastAsia="ar-SA"/>
        </w:rPr>
        <w:t xml:space="preserve"> медицинских </w:t>
      </w:r>
      <w:proofErr w:type="gramStart"/>
      <w:r>
        <w:rPr>
          <w:color w:val="000000" w:themeColor="text1"/>
          <w:lang w:eastAsia="ar-SA"/>
        </w:rPr>
        <w:t>организациях</w:t>
      </w:r>
      <w:proofErr w:type="gramEnd"/>
      <w:r>
        <w:rPr>
          <w:color w:val="000000" w:themeColor="text1"/>
          <w:lang w:eastAsia="ar-SA"/>
        </w:rPr>
        <w:t>,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p>
    <w:p w:rsidR="00501FCC" w:rsidRDefault="00456108">
      <w:pPr>
        <w:ind w:firstLine="357"/>
        <w:jc w:val="both"/>
        <w:rPr>
          <w:rFonts w:eastAsiaTheme="minorEastAsia"/>
          <w:color w:val="000000" w:themeColor="text1"/>
        </w:rPr>
      </w:pPr>
      <w:proofErr w:type="gramStart"/>
      <w:r>
        <w:rPr>
          <w:rFonts w:eastAsiaTheme="minorEastAsia"/>
          <w:color w:val="000000" w:themeColor="text1"/>
        </w:rPr>
        <w:t xml:space="preserve">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на основе </w:t>
      </w:r>
      <w:hyperlink r:id="rId19" w:tooltip="https://login.consultant.ru/link/?req=doc&amp;base=LAW&amp;n=370078&amp;dst=100010" w:history="1">
        <w:r>
          <w:rPr>
            <w:rFonts w:eastAsiaTheme="minorEastAsia"/>
            <w:color w:val="000000" w:themeColor="text1"/>
          </w:rPr>
          <w:t>Порядка</w:t>
        </w:r>
      </w:hyperlink>
      <w:r>
        <w:rPr>
          <w:rFonts w:eastAsiaTheme="minorEastAsia"/>
          <w:color w:val="000000" w:themeColor="text1"/>
        </w:rPr>
        <w:t xml:space="preserve"> прохождения несовершеннолетними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proofErr w:type="gramEnd"/>
    </w:p>
    <w:p w:rsidR="00501FCC" w:rsidRDefault="00456108">
      <w:pPr>
        <w:ind w:firstLine="357"/>
        <w:jc w:val="both"/>
        <w:rPr>
          <w:rFonts w:eastAsiaTheme="minorEastAsia"/>
          <w:color w:val="000000" w:themeColor="text1"/>
        </w:rPr>
      </w:pPr>
      <w:proofErr w:type="gramStart"/>
      <w:r>
        <w:rPr>
          <w:rFonts w:eastAsiaTheme="minorEastAsia"/>
          <w:color w:val="000000" w:themeColor="text1"/>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rFonts w:eastAsiaTheme="minorEastAsia"/>
          <w:color w:val="000000" w:themeColor="text1"/>
        </w:rPr>
        <w:t xml:space="preserve">, качества и </w:t>
      </w:r>
      <w:r>
        <w:rPr>
          <w:rFonts w:eastAsiaTheme="minorEastAsia"/>
          <w:color w:val="000000" w:themeColor="text1"/>
        </w:rPr>
        <w:lastRenderedPageBreak/>
        <w:t>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определения показаний к госпитализации,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для определения показания для операции,</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определения показаний для консультаций в других медицинских организациях,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связанного с наблюдением беременных женщин,</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связанного с выдачей справок и иных медицинских документов.</w:t>
      </w:r>
    </w:p>
    <w:p w:rsidR="00501FCC" w:rsidRDefault="00456108">
      <w:pPr>
        <w:ind w:firstLine="360"/>
        <w:jc w:val="both"/>
        <w:rPr>
          <w:rFonts w:eastAsiaTheme="minorEastAsia"/>
          <w:color w:val="000000" w:themeColor="text1"/>
        </w:rPr>
      </w:pPr>
      <w:r>
        <w:rPr>
          <w:rFonts w:eastAsiaTheme="minorEastAsia"/>
          <w:color w:val="000000" w:themeColor="text1"/>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501FCC" w:rsidRDefault="00456108">
      <w:pPr>
        <w:pStyle w:val="a3"/>
        <w:ind w:left="0" w:firstLine="709"/>
        <w:rPr>
          <w:rFonts w:eastAsiaTheme="minorEastAsia" w:cstheme="minorBidi"/>
          <w:b w:val="0"/>
          <w:color w:val="000000" w:themeColor="text1"/>
          <w:lang w:eastAsia="ru-RU"/>
        </w:rPr>
      </w:pPr>
      <w:r>
        <w:rPr>
          <w:rFonts w:eastAsiaTheme="minorHAnsi"/>
          <w:b w:val="0"/>
          <w:color w:val="000000" w:themeColor="text1"/>
        </w:rPr>
        <w:t>Тарифы Приложения № 12-дн включают затраты на диагностические исследования, за исключением маммографии, компьютерной томографии, магнитно-резонансной томографии, ультразвукового</w:t>
      </w:r>
      <w:r>
        <w:rPr>
          <w:b w:val="0"/>
          <w:color w:val="000000" w:themeColor="text1"/>
        </w:rPr>
        <w:t xml:space="preserve"> </w:t>
      </w:r>
      <w:r>
        <w:rPr>
          <w:rFonts w:eastAsiaTheme="minorEastAsia" w:cstheme="minorBidi"/>
          <w:b w:val="0"/>
          <w:color w:val="000000" w:themeColor="text1"/>
          <w:lang w:eastAsia="ru-RU"/>
        </w:rPr>
        <w:t xml:space="preserve">исследования </w:t>
      </w:r>
      <w:proofErr w:type="gramStart"/>
      <w:r>
        <w:rPr>
          <w:rFonts w:eastAsiaTheme="minorEastAsia" w:cstheme="minorBidi"/>
          <w:b w:val="0"/>
          <w:color w:val="000000" w:themeColor="text1"/>
          <w:lang w:eastAsia="ru-RU"/>
        </w:rPr>
        <w:t>сердечно-сосудистой</w:t>
      </w:r>
      <w:proofErr w:type="gramEnd"/>
      <w:r>
        <w:rPr>
          <w:rFonts w:eastAsiaTheme="minorEastAsia" w:cstheme="minorBidi"/>
          <w:b w:val="0"/>
          <w:color w:val="000000" w:themeColor="text1"/>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Повторное посещение в течение месяца по поводу диспансерного наблюдения учитывается </w:t>
      </w:r>
      <w:proofErr w:type="gramStart"/>
      <w:r>
        <w:rPr>
          <w:rFonts w:eastAsiaTheme="minorEastAsia" w:cstheme="minorBidi"/>
          <w:b w:val="0"/>
          <w:color w:val="000000" w:themeColor="text1"/>
          <w:lang w:eastAsia="ru-RU"/>
        </w:rPr>
        <w:t>в рамках обращений в связи с заболеваниями с кратностью посещений к одному специалисту</w:t>
      </w:r>
      <w:proofErr w:type="gramEnd"/>
      <w:r>
        <w:rPr>
          <w:rFonts w:eastAsiaTheme="minorEastAsia" w:cstheme="minorBidi"/>
          <w:b w:val="0"/>
          <w:color w:val="000000" w:themeColor="text1"/>
          <w:lang w:eastAsia="ru-RU"/>
        </w:rPr>
        <w:t xml:space="preserve"> по поводу одного заболевания два и более.</w:t>
      </w:r>
    </w:p>
    <w:p w:rsidR="00501FCC" w:rsidRDefault="00456108">
      <w:pPr>
        <w:pStyle w:val="213"/>
        <w:widowControl w:val="0"/>
        <w:tabs>
          <w:tab w:val="left" w:pos="7797"/>
        </w:tabs>
        <w:rPr>
          <w:color w:val="000000" w:themeColor="text1"/>
        </w:rPr>
      </w:pPr>
      <w:r>
        <w:rPr>
          <w:color w:val="000000" w:themeColor="text1"/>
        </w:rPr>
        <w:t xml:space="preserve">Тарифы Приложения № 12-дн за исключением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501FCC" w:rsidRDefault="00456108">
      <w:pPr>
        <w:pStyle w:val="213"/>
        <w:widowControl w:val="0"/>
        <w:tabs>
          <w:tab w:val="left" w:pos="7797"/>
        </w:tabs>
        <w:rPr>
          <w:color w:val="000000" w:themeColor="text1"/>
        </w:rPr>
      </w:pPr>
      <w:r>
        <w:rPr>
          <w:color w:val="000000" w:themeColor="text1"/>
        </w:rPr>
        <w:t xml:space="preserve">Тарифы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Приложения № 12-дн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501FCC" w:rsidRDefault="00456108">
      <w:pPr>
        <w:ind w:firstLine="360"/>
        <w:jc w:val="both"/>
        <w:rPr>
          <w:color w:val="000000" w:themeColor="text1"/>
          <w:lang w:eastAsia="ar-SA"/>
        </w:rPr>
      </w:pPr>
      <w:r>
        <w:rPr>
          <w:color w:val="000000" w:themeColor="text1"/>
          <w:lang w:eastAsia="ar-SA"/>
        </w:rPr>
        <w:t>Первое посещение в году для проведения диспансерного наблюдения учтено в тарифах на проведение профилактических медицинских осмотров</w:t>
      </w:r>
      <w:proofErr w:type="gramStart"/>
      <w:r>
        <w:rPr>
          <w:color w:val="000000" w:themeColor="text1"/>
          <w:lang w:eastAsia="ar-SA"/>
        </w:rPr>
        <w:t>.»</w:t>
      </w:r>
      <w:proofErr w:type="gramEnd"/>
    </w:p>
    <w:p w:rsidR="00501FCC" w:rsidRDefault="00456108">
      <w:pPr>
        <w:ind w:firstLine="357"/>
        <w:jc w:val="both"/>
        <w:rPr>
          <w:b/>
          <w:bCs/>
          <w:color w:val="000000" w:themeColor="text1"/>
        </w:rPr>
      </w:pPr>
      <w:r>
        <w:rPr>
          <w:b/>
          <w:bCs/>
          <w:color w:val="000000" w:themeColor="text1"/>
        </w:rPr>
        <w:t>17. Порядок применения тарифов на оплату лабораторных и диагностических исследовани</w:t>
      </w:r>
      <w:bookmarkEnd w:id="91"/>
      <w:bookmarkEnd w:id="92"/>
      <w:bookmarkEnd w:id="93"/>
      <w:r>
        <w:rPr>
          <w:b/>
          <w:bCs/>
          <w:color w:val="000000" w:themeColor="text1"/>
        </w:rPr>
        <w:t xml:space="preserve">й. </w:t>
      </w:r>
    </w:p>
    <w:p w:rsidR="00501FCC" w:rsidRDefault="00456108">
      <w:pPr>
        <w:pStyle w:val="HTML"/>
        <w:ind w:firstLine="709"/>
        <w:jc w:val="both"/>
        <w:rPr>
          <w:rStyle w:val="FontStyle61"/>
          <w:color w:val="000000" w:themeColor="text1"/>
          <w:sz w:val="24"/>
          <w:szCs w:val="24"/>
        </w:rPr>
      </w:pPr>
      <w:proofErr w:type="gramStart"/>
      <w:r>
        <w:rPr>
          <w:rStyle w:val="FontStyle61"/>
          <w:color w:val="000000" w:themeColor="text1"/>
          <w:sz w:val="24"/>
          <w:szCs w:val="24"/>
        </w:rPr>
        <w:t>Оплата лабораторных и диагностических исследований при выполнении в</w:t>
      </w:r>
      <w:r>
        <w:rPr>
          <w:color w:val="000000" w:themeColor="text1"/>
          <w:lang w:eastAsia="ar-SA"/>
        </w:rPr>
        <w:t xml:space="preserve"> </w:t>
      </w:r>
      <w:r>
        <w:rPr>
          <w:rStyle w:val="FontStyle61"/>
          <w:color w:val="000000" w:themeColor="text1"/>
          <w:sz w:val="24"/>
          <w:szCs w:val="24"/>
        </w:rPr>
        <w:t xml:space="preserve">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w:t>
      </w:r>
      <w:r>
        <w:rPr>
          <w:rStyle w:val="FontStyle61"/>
          <w:color w:val="000000" w:themeColor="text1"/>
          <w:sz w:val="24"/>
          <w:szCs w:val="24"/>
        </w:rPr>
        <w:lastRenderedPageBreak/>
        <w:t>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w:t>
      </w:r>
      <w:proofErr w:type="gramEnd"/>
      <w:r>
        <w:rPr>
          <w:rStyle w:val="FontStyle61"/>
          <w:color w:val="000000" w:themeColor="text1"/>
          <w:sz w:val="24"/>
          <w:szCs w:val="24"/>
        </w:rPr>
        <w:t xml:space="preserve"> томографии/позитронной эмиссионной томографии, совмещенной с КТ (далее – ПЭТ/ПЭТ-КТ), и однофотонной эмиссионной КТ/</w:t>
      </w:r>
      <w:bookmarkStart w:id="94" w:name="_Hlk214148679"/>
      <w:r>
        <w:rPr>
          <w:rStyle w:val="FontStyle61"/>
          <w:color w:val="000000" w:themeColor="text1"/>
          <w:sz w:val="24"/>
          <w:szCs w:val="24"/>
        </w:rPr>
        <w:t>однофотонной эмиссионной КТ,</w:t>
      </w:r>
      <w:bookmarkEnd w:id="94"/>
      <w:r>
        <w:rPr>
          <w:rStyle w:val="FontStyle61"/>
          <w:color w:val="000000" w:themeColor="text1"/>
          <w:sz w:val="24"/>
          <w:szCs w:val="24"/>
        </w:rPr>
        <w:t xml:space="preserve"> </w:t>
      </w:r>
      <w:bookmarkStart w:id="95" w:name="_Hlk214148610"/>
      <w:r>
        <w:rPr>
          <w:rStyle w:val="FontStyle61"/>
          <w:color w:val="000000" w:themeColor="text1"/>
          <w:sz w:val="24"/>
          <w:szCs w:val="24"/>
        </w:rPr>
        <w:t>совмещенной с КТ включая все виды сцинтиграфических исследований</w:t>
      </w:r>
      <w:bookmarkEnd w:id="95"/>
      <w:r>
        <w:rPr>
          <w:rStyle w:val="FontStyle61"/>
          <w:color w:val="000000" w:themeColor="text1"/>
          <w:sz w:val="24"/>
          <w:szCs w:val="24"/>
        </w:rPr>
        <w:t xml:space="preserve"> (далее – ОФЭКТ/КТ/сцинтиграфия) осуществляется:</w:t>
      </w:r>
    </w:p>
    <w:p w:rsidR="00501FCC" w:rsidRDefault="00456108">
      <w:pPr>
        <w:pStyle w:val="HTML"/>
        <w:ind w:firstLine="709"/>
        <w:jc w:val="both"/>
        <w:rPr>
          <w:rStyle w:val="FontStyle61"/>
          <w:color w:val="000000" w:themeColor="text1"/>
          <w:sz w:val="24"/>
          <w:szCs w:val="24"/>
        </w:rPr>
      </w:pPr>
      <w:r>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501FCC" w:rsidRDefault="00456108">
      <w:pPr>
        <w:pStyle w:val="HTML"/>
        <w:ind w:firstLine="709"/>
        <w:jc w:val="both"/>
        <w:rPr>
          <w:rStyle w:val="FontStyle61"/>
          <w:color w:val="000000" w:themeColor="text1"/>
          <w:sz w:val="24"/>
          <w:szCs w:val="24"/>
        </w:rPr>
      </w:pPr>
      <w:r>
        <w:rPr>
          <w:rStyle w:val="FontStyle61"/>
          <w:color w:val="000000" w:themeColor="text1"/>
          <w:sz w:val="24"/>
          <w:szCs w:val="24"/>
        </w:rPr>
        <w:t xml:space="preserve">при наличии направления </w:t>
      </w:r>
      <w:r>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color w:val="000000" w:themeColor="text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501FCC" w:rsidRDefault="00456108">
      <w:pPr>
        <w:pStyle w:val="a3"/>
        <w:ind w:left="0" w:firstLine="0"/>
        <w:rPr>
          <w:rStyle w:val="FontStyle61"/>
          <w:color w:val="000000" w:themeColor="text1"/>
          <w:sz w:val="24"/>
          <w:szCs w:val="24"/>
        </w:rPr>
      </w:pPr>
      <w:r>
        <w:rPr>
          <w:b w:val="0"/>
          <w:color w:val="000000" w:themeColor="text1"/>
        </w:rPr>
        <w:tab/>
      </w:r>
      <w:proofErr w:type="gramStart"/>
      <w:r>
        <w:rPr>
          <w:b w:val="0"/>
          <w:color w:val="000000" w:themeColor="text1"/>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000000" w:themeColor="text1"/>
        </w:rPr>
        <w:t xml:space="preserve"> счет бюджетных ассигнований бюджета Санкт-Петербурга».</w:t>
      </w:r>
    </w:p>
    <w:p w:rsidR="00400359" w:rsidRPr="00400359" w:rsidRDefault="00456108" w:rsidP="00400359">
      <w:pPr>
        <w:pStyle w:val="25"/>
        <w:widowControl w:val="0"/>
        <w:ind w:firstLine="567"/>
        <w:rPr>
          <w:rFonts w:eastAsia="Calibri"/>
          <w:color w:val="FF0000"/>
          <w:lang w:eastAsia="ar-SA"/>
        </w:rPr>
      </w:pPr>
      <w:r w:rsidRPr="00400359">
        <w:rPr>
          <w:rFonts w:eastAsia="Calibri"/>
          <w:b/>
          <w:color w:val="FF0000"/>
          <w:lang w:eastAsia="ar-SA"/>
        </w:rPr>
        <w:t>17.1</w:t>
      </w:r>
      <w:r w:rsidRPr="00400359">
        <w:rPr>
          <w:rFonts w:eastAsia="Calibri"/>
          <w:color w:val="FF0000"/>
          <w:lang w:eastAsia="ar-SA"/>
        </w:rPr>
        <w:t xml:space="preserve">. </w:t>
      </w:r>
      <w:r w:rsidR="00400359" w:rsidRPr="00400359">
        <w:rPr>
          <w:rFonts w:eastAsia="Calibri"/>
          <w:color w:val="FF0000"/>
          <w:lang w:eastAsia="ar-SA"/>
        </w:rPr>
        <w:t>Тарифы за лабораторные и диагностические исследования установлены в Приложениях № 12, № 13, № 12-проф, № 12-уд, № 12цз, №12-дн к ГТС на 2026 год.</w:t>
      </w:r>
    </w:p>
    <w:p w:rsidR="00400359" w:rsidRPr="00400359" w:rsidRDefault="00400359" w:rsidP="00400359">
      <w:pPr>
        <w:ind w:firstLine="567"/>
        <w:jc w:val="both"/>
        <w:rPr>
          <w:rFonts w:eastAsia="Calibri"/>
          <w:color w:val="FF0000"/>
          <w:lang w:eastAsia="ar-SA"/>
        </w:rPr>
      </w:pPr>
      <w:r w:rsidRPr="00400359">
        <w:rPr>
          <w:rFonts w:eastAsia="Calibri"/>
          <w:color w:val="FF0000"/>
          <w:lang w:eastAsia="ar-SA"/>
        </w:rPr>
        <w:t>При предъявлении к оплате счетов за лабораторные и диагностические исследования МО формирует реестр с обязательным заполнением поля «код МО, направившего на лечение (диагностику, консультацию)», а также фиксирует номер заявки на выполнение лабораторных исследований (в случаях, предусмотренных пунктом 17.3) в поле "Номер направления".</w:t>
      </w:r>
    </w:p>
    <w:p w:rsidR="00400359" w:rsidRPr="00400359" w:rsidRDefault="00400359" w:rsidP="00400359">
      <w:pPr>
        <w:pStyle w:val="25"/>
        <w:widowControl w:val="0"/>
        <w:ind w:firstLine="560"/>
        <w:rPr>
          <w:rFonts w:eastAsia="Calibri"/>
          <w:color w:val="FF0000"/>
          <w:lang w:eastAsia="ar-SA"/>
        </w:rPr>
      </w:pPr>
      <w:proofErr w:type="gramStart"/>
      <w:r w:rsidRPr="00400359">
        <w:rPr>
          <w:rFonts w:eastAsia="Calibri"/>
          <w:color w:val="FF0000"/>
          <w:lang w:eastAsia="ar-SA"/>
        </w:rPr>
        <w:t>При отсутствии заполненного поля «код МО, направившего на лечение (диагностику, консультацию» 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Приложения № 20 «Размеры сумм, не подлежащих оплате (уменьшения оплаты), и размеры штрафов» к ГТС на 2026 год.</w:t>
      </w:r>
      <w:proofErr w:type="gramEnd"/>
    </w:p>
    <w:p w:rsidR="00400359" w:rsidRPr="00400359" w:rsidRDefault="00456108" w:rsidP="00400359">
      <w:pPr>
        <w:pStyle w:val="25"/>
        <w:widowControl w:val="0"/>
        <w:ind w:firstLine="561"/>
        <w:rPr>
          <w:rFonts w:eastAsia="Calibri"/>
          <w:color w:val="FF0000"/>
          <w:lang w:eastAsia="ar-SA"/>
        </w:rPr>
      </w:pPr>
      <w:r w:rsidRPr="00400359">
        <w:rPr>
          <w:rFonts w:eastAsia="Calibri"/>
          <w:color w:val="FF0000"/>
          <w:lang w:eastAsia="ar-SA"/>
        </w:rPr>
        <w:t>17.2</w:t>
      </w:r>
      <w:r w:rsidR="00400359" w:rsidRPr="00400359">
        <w:rPr>
          <w:rFonts w:eastAsia="Calibri"/>
          <w:color w:val="FF0000"/>
          <w:lang w:eastAsia="ar-SA"/>
        </w:rPr>
        <w:t xml:space="preserve"> Тарифы за лабораторные исследования установлены для следующих групп и отдельных исследований:</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17.2.1. Биохимические исследования, для которых установлены отдельные тарифы в Приложениях № 12, № 13, 12-проф, № 12-уд, № 12цз, №12-дн к ГТС на 2026 год: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«Исследование уровня глюкозы в крови (лабораторный метод)», </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общего холестерина в крови (лабораторный метод)»,</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«Исследование уровня АЛТ и АСТ в крови», </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минимального количества альбумина в моче (МАУ) (лабораторный метод)».</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холестерина липопротеидов высокой плотности в крови (лабораторный метод)» (Редакция действует с 01.05.2026),</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холестерина липопротеидов низкой плотности в крови (лабораторный метод)» (Редакция действует с 01.05.2026),</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холестерина липопротеидов очень низкой плотности в крови (лабораторный метод)» (Редакция действует с 01.05.2026),</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триглицеридов в крови (лабораторный метод)» (Редакция действует с 01.05.2026),</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липопротеида (а) в крови (лабораторный метод)» (Редакция действует с 01.05.2026).</w:t>
      </w:r>
    </w:p>
    <w:p w:rsidR="00400359" w:rsidRPr="00400359" w:rsidRDefault="00400359" w:rsidP="00400359">
      <w:pPr>
        <w:pStyle w:val="213"/>
        <w:widowControl w:val="0"/>
        <w:ind w:firstLine="561"/>
        <w:rPr>
          <w:rFonts w:eastAsia="Calibri"/>
          <w:color w:val="FF0000"/>
        </w:rPr>
      </w:pPr>
      <w:r w:rsidRPr="00400359">
        <w:rPr>
          <w:rFonts w:eastAsia="Calibri"/>
          <w:color w:val="FF0000"/>
        </w:rPr>
        <w:lastRenderedPageBreak/>
        <w:t xml:space="preserve">Исследование уровня гликозилированного гемоглобина (HBA1c)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Исследование уровня </w:t>
      </w:r>
      <w:proofErr w:type="gramStart"/>
      <w:r w:rsidRPr="00400359">
        <w:rPr>
          <w:rFonts w:eastAsia="Calibri"/>
          <w:color w:val="FF0000"/>
        </w:rPr>
        <w:t>С-реактивного</w:t>
      </w:r>
      <w:proofErr w:type="gramEnd"/>
      <w:r w:rsidRPr="00400359">
        <w:rPr>
          <w:rFonts w:eastAsia="Calibri"/>
          <w:color w:val="FF0000"/>
        </w:rPr>
        <w:t xml:space="preserve"> белка в сыворотке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креатинина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Определение активности лактатдегидрогеназы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ферритина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цинка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магния</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мочевой кислоты</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омега-3-индекса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гомоцистеина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витамина В12</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фолиевой кислоты</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Д-димера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железа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трансферрина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натрия</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хлора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калия</w:t>
      </w:r>
    </w:p>
    <w:p w:rsidR="00400359" w:rsidRPr="00400359" w:rsidRDefault="00400359" w:rsidP="00400359">
      <w:pPr>
        <w:pStyle w:val="213"/>
        <w:widowControl w:val="0"/>
        <w:ind w:firstLine="561"/>
        <w:rPr>
          <w:rFonts w:eastAsia="Calibri"/>
          <w:color w:val="FF0000"/>
        </w:rPr>
      </w:pPr>
      <w:proofErr w:type="gramStart"/>
      <w:r w:rsidRPr="00400359">
        <w:rPr>
          <w:rFonts w:eastAsia="Calibri"/>
          <w:color w:val="FF0000"/>
        </w:rPr>
        <w:t>Исследование уровня про-натрийуретрического пептида в случае отклонения в сторону увеличения показателей биологического возраста от календарного на 5 лет и более</w:t>
      </w:r>
      <w:proofErr w:type="gramEnd"/>
    </w:p>
    <w:p w:rsidR="00400359" w:rsidRPr="00400359" w:rsidRDefault="00400359" w:rsidP="00400359">
      <w:pPr>
        <w:pStyle w:val="213"/>
        <w:widowControl w:val="0"/>
        <w:ind w:firstLine="561"/>
        <w:rPr>
          <w:rFonts w:eastAsia="Calibri"/>
          <w:color w:val="FF0000"/>
        </w:rPr>
      </w:pPr>
      <w:r w:rsidRPr="00400359">
        <w:rPr>
          <w:rFonts w:eastAsia="Calibri"/>
          <w:color w:val="FF0000"/>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применяется тариф «Биохимическое исследование»;</w:t>
      </w:r>
    </w:p>
    <w:p w:rsidR="00400359" w:rsidRPr="00400359" w:rsidRDefault="00400359" w:rsidP="00400359">
      <w:pPr>
        <w:ind w:firstLine="709"/>
        <w:jc w:val="both"/>
        <w:rPr>
          <w:rFonts w:eastAsia="Calibri"/>
          <w:color w:val="FF0000"/>
          <w:lang w:eastAsia="ar-SA"/>
        </w:rPr>
      </w:pPr>
      <w:r w:rsidRPr="00400359">
        <w:rPr>
          <w:rFonts w:eastAsia="Calibri"/>
          <w:color w:val="FF0000"/>
          <w:lang w:eastAsia="ar-SA"/>
        </w:rPr>
        <w:t xml:space="preserve">Исследования с кодами тарифов иКуоХВП, иКуоХНП, иКуоХОНП, иКуоТГ, иКуоЛПА, проводятся одновременно с диспансеризацией и профилактическими осмотрами для лиц (18-39 лет один раз в 6 лет, старше 40 - один раз в 3 года) и однократно для лиц (18-40 лет).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17.2.2. Клинические исследования, для которых установлены отдельные тарифы в Приложениях № 12, № 13, 12-проф, № 12-уд, № 12цз, №12-дн к ГТС на 2026 год: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«Исследование кала на гельминты», </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кала на скрытую кровь»,</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«Общий анализ крови (эритроциты, лейкоциты, гемоглобин, СОЭ)»,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«Клинический анализ крови (минимальный) (гемоглобин, лейкоциты, СОЭ)»,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«Общий (клинический) анализ крови развернутый (включая СОЭ)», </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«Анализ мочи общий». </w:t>
      </w:r>
    </w:p>
    <w:p w:rsidR="00400359" w:rsidRPr="00400359" w:rsidRDefault="00400359" w:rsidP="00400359">
      <w:pPr>
        <w:pStyle w:val="213"/>
        <w:widowControl w:val="0"/>
        <w:ind w:firstLine="561"/>
        <w:rPr>
          <w:rFonts w:eastAsia="Calibri"/>
          <w:color w:val="FF0000"/>
        </w:rPr>
      </w:pPr>
      <w:r w:rsidRPr="00400359">
        <w:rPr>
          <w:rFonts w:eastAsia="Calibri"/>
          <w:color w:val="FF0000"/>
        </w:rP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400359" w:rsidRPr="00400359" w:rsidRDefault="00400359" w:rsidP="00400359">
      <w:pPr>
        <w:pStyle w:val="213"/>
        <w:widowControl w:val="0"/>
        <w:ind w:firstLine="561"/>
        <w:rPr>
          <w:rFonts w:eastAsia="Calibri"/>
          <w:color w:val="FF0000"/>
        </w:rPr>
      </w:pPr>
      <w:r w:rsidRPr="00400359">
        <w:rPr>
          <w:rFonts w:eastAsia="Calibri"/>
          <w:color w:val="FF0000"/>
        </w:rPr>
        <w:t>17.2.3. Гормональные исследования, для которых в Приложениях № 12, № 13, 12-проф, № 12цз, №12-дн к ГТС на 2026 год установлены отдельные тарифы:</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общего трийодтиронина (ТЗ)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свободного тироксина (СТ</w:t>
      </w:r>
      <w:proofErr w:type="gramStart"/>
      <w:r w:rsidRPr="00400359">
        <w:rPr>
          <w:rFonts w:eastAsia="Calibri"/>
          <w:color w:val="FF0000"/>
        </w:rPr>
        <w:t>4</w:t>
      </w:r>
      <w:proofErr w:type="gramEnd"/>
      <w:r w:rsidRPr="00400359">
        <w:rPr>
          <w:rFonts w:eastAsia="Calibri"/>
          <w:color w:val="FF0000"/>
        </w:rPr>
        <w:t>) сыворотки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тиреотропного гормона (ТТГ)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общего кортизола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инсулина</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тестостерона общего у мужчин</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тестостерона свободного у мужчин</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эстрадиола у женщин</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глобулина, связывающего половые гормоны</w:t>
      </w:r>
    </w:p>
    <w:p w:rsidR="00400359" w:rsidRPr="00400359" w:rsidRDefault="00400359" w:rsidP="00400359">
      <w:pPr>
        <w:pStyle w:val="213"/>
        <w:widowControl w:val="0"/>
        <w:ind w:firstLine="561"/>
        <w:rPr>
          <w:rFonts w:eastAsia="Calibri"/>
          <w:color w:val="FF0000"/>
        </w:rPr>
      </w:pPr>
      <w:proofErr w:type="gramStart"/>
      <w:r w:rsidRPr="00400359">
        <w:rPr>
          <w:rFonts w:eastAsia="Calibri"/>
          <w:color w:val="FF0000"/>
        </w:rPr>
        <w:t>Исследование уровня дегидроэпиандростерон-сульфата  в случае отклонения в сторону увеличения показателей биологического возраста от календарного на 5 лет и более</w:t>
      </w:r>
      <w:proofErr w:type="gramEnd"/>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Для оплаты иных гормональных исследований применяется тариф «Гормональное </w:t>
      </w:r>
      <w:r w:rsidRPr="00400359">
        <w:rPr>
          <w:rFonts w:eastAsia="Calibri"/>
          <w:color w:val="FF0000"/>
        </w:rPr>
        <w:lastRenderedPageBreak/>
        <w:t>исследование», применяемый для оплаты исследований, поименованных в п. 4.9 Номенклатуры;</w:t>
      </w:r>
    </w:p>
    <w:p w:rsidR="00400359" w:rsidRPr="00400359" w:rsidRDefault="00400359" w:rsidP="00400359">
      <w:pPr>
        <w:pStyle w:val="213"/>
        <w:widowControl w:val="0"/>
        <w:ind w:firstLine="561"/>
        <w:rPr>
          <w:rFonts w:eastAsia="Calibri"/>
          <w:color w:val="FF0000"/>
        </w:rPr>
      </w:pPr>
      <w:r w:rsidRPr="00400359">
        <w:rPr>
          <w:rFonts w:eastAsia="Calibri"/>
          <w:color w:val="FF0000"/>
        </w:rPr>
        <w:t>17.2.4.  Иммунологические исследования, для которых в Приложениях 12, № 13, 12-проф, № 12-уд, № 12цз, №12-дн к ГТС на 2026 год установлены отдельные  тарифы:</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Определение основных групп крови (А, В, 0) и </w:t>
      </w:r>
      <w:proofErr w:type="gramStart"/>
      <w:r w:rsidRPr="00400359">
        <w:rPr>
          <w:rFonts w:eastAsia="Calibri"/>
          <w:color w:val="FF0000"/>
        </w:rPr>
        <w:t>резус-принадлежности</w:t>
      </w:r>
      <w:proofErr w:type="gramEnd"/>
    </w:p>
    <w:p w:rsidR="00400359" w:rsidRPr="00400359" w:rsidRDefault="00400359" w:rsidP="00400359">
      <w:pPr>
        <w:pStyle w:val="213"/>
        <w:widowControl w:val="0"/>
        <w:ind w:firstLine="561"/>
        <w:rPr>
          <w:rFonts w:eastAsia="Calibri"/>
          <w:color w:val="FF0000"/>
        </w:rPr>
      </w:pPr>
      <w:r w:rsidRPr="00400359">
        <w:rPr>
          <w:rFonts w:eastAsia="Calibri"/>
          <w:color w:val="FF0000"/>
        </w:rPr>
        <w:t>Определение суммарных антител классов M и G (anti-HCV IgG и anti-HCV IgM) к вирусу гепатита C (Hepatitis C virus)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Лабораторное исследование  на наличие РНК SARS-CoV-2 с применением методов амплификации нуклеиновых кислот</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Исследование методом ПЦР для диагностики гриппа </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сывороточных иммуноглобулинов в крови (один аллерген)</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антигена аденогенных раков CA 125 в крови</w:t>
      </w:r>
    </w:p>
    <w:p w:rsidR="00400359" w:rsidRPr="00400359" w:rsidRDefault="00400359" w:rsidP="00400359">
      <w:pPr>
        <w:pStyle w:val="213"/>
        <w:widowControl w:val="0"/>
        <w:ind w:firstLine="561"/>
        <w:rPr>
          <w:rFonts w:eastAsia="Calibri"/>
          <w:color w:val="FF0000"/>
        </w:rPr>
      </w:pPr>
      <w:r w:rsidRPr="00400359">
        <w:rPr>
          <w:rFonts w:eastAsia="Calibri"/>
          <w:color w:val="FF0000"/>
        </w:rPr>
        <w:t>Исследование уровня интерлейкина-6</w:t>
      </w:r>
    </w:p>
    <w:p w:rsidR="00400359" w:rsidRPr="00400359" w:rsidRDefault="00400359" w:rsidP="00400359">
      <w:pPr>
        <w:pStyle w:val="213"/>
        <w:widowControl w:val="0"/>
        <w:ind w:firstLine="561"/>
        <w:rPr>
          <w:rFonts w:eastAsia="Calibri"/>
          <w:color w:val="FF0000"/>
        </w:rPr>
      </w:pPr>
      <w:proofErr w:type="gramStart"/>
      <w:r w:rsidRPr="00400359">
        <w:rPr>
          <w:rFonts w:eastAsia="Calibri"/>
          <w:color w:val="FF0000"/>
        </w:rPr>
        <w:t>Исследование уровня фактора некроза опухоли в случае отклонения в сторону увеличения показателей биологического возраста от календарного на 5 лет и более</w:t>
      </w:r>
      <w:proofErr w:type="gramEnd"/>
    </w:p>
    <w:p w:rsidR="00400359" w:rsidRPr="00400359" w:rsidRDefault="00400359" w:rsidP="00400359">
      <w:pPr>
        <w:pStyle w:val="213"/>
        <w:widowControl w:val="0"/>
        <w:ind w:firstLine="561"/>
        <w:rPr>
          <w:rFonts w:eastAsia="Calibri"/>
          <w:color w:val="FF0000"/>
        </w:rPr>
      </w:pPr>
      <w:proofErr w:type="gramStart"/>
      <w:r w:rsidRPr="00400359">
        <w:rPr>
          <w:rFonts w:eastAsia="Calibri"/>
          <w:color w:val="FF0000"/>
        </w:rPr>
        <w:t>Исследование уровня инсулиноподобного фактора роста 1 (ИФР-1) в случае отклонения в сторону увеличения показателей биологического возраста от календарного на 5 лет и более</w:t>
      </w:r>
      <w:proofErr w:type="gramEnd"/>
    </w:p>
    <w:p w:rsidR="00400359" w:rsidRPr="00400359" w:rsidRDefault="00400359" w:rsidP="00400359">
      <w:pPr>
        <w:pStyle w:val="213"/>
        <w:widowControl w:val="0"/>
        <w:ind w:firstLine="561"/>
        <w:rPr>
          <w:rFonts w:eastAsia="Calibri"/>
          <w:color w:val="FF0000"/>
        </w:rPr>
      </w:pPr>
      <w:r w:rsidRPr="00400359">
        <w:rPr>
          <w:rFonts w:eastAsia="Calibri"/>
          <w:color w:val="FF0000"/>
        </w:rPr>
        <w:t>Нейроиммунологическое исследование</w:t>
      </w:r>
    </w:p>
    <w:p w:rsidR="00400359" w:rsidRPr="00400359" w:rsidRDefault="00400359" w:rsidP="00400359">
      <w:pPr>
        <w:pStyle w:val="213"/>
        <w:widowControl w:val="0"/>
        <w:ind w:firstLine="561"/>
        <w:rPr>
          <w:rFonts w:eastAsia="Calibri"/>
          <w:color w:val="FF0000"/>
        </w:rPr>
      </w:pPr>
      <w:r w:rsidRPr="00400359">
        <w:rPr>
          <w:rFonts w:eastAsia="Calibri"/>
          <w:color w:val="FF0000"/>
        </w:rPr>
        <w:t>Нейровоспалительное исследование</w:t>
      </w:r>
    </w:p>
    <w:p w:rsidR="00400359" w:rsidRPr="00400359" w:rsidRDefault="00400359" w:rsidP="00400359">
      <w:pPr>
        <w:pStyle w:val="213"/>
        <w:widowControl w:val="0"/>
        <w:ind w:firstLine="561"/>
        <w:rPr>
          <w:rFonts w:eastAsia="Calibri"/>
          <w:color w:val="FF0000"/>
        </w:rPr>
      </w:pPr>
      <w:r w:rsidRPr="00400359">
        <w:rPr>
          <w:rFonts w:eastAsia="Calibri"/>
          <w:color w:val="FF0000"/>
        </w:rP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rsidRPr="00400359">
        <w:rPr>
          <w:rFonts w:eastAsia="Calibri"/>
          <w:color w:val="FF0000"/>
        </w:rPr>
        <w:t>тарифы</w:t>
      </w:r>
      <w:proofErr w:type="gramEnd"/>
      <w:r w:rsidRPr="00400359">
        <w:rPr>
          <w:rFonts w:eastAsia="Calibri"/>
          <w:color w:val="FF0000"/>
        </w:rPr>
        <w:t xml:space="preserve"> на оплату которых установлены в Приложении № 13-м к ГТС на 2026 год, применяется тариф «Иммунологическое исследование».</w:t>
      </w:r>
    </w:p>
    <w:p w:rsidR="00400359" w:rsidRPr="00400359" w:rsidRDefault="00400359" w:rsidP="00400359">
      <w:pPr>
        <w:pStyle w:val="213"/>
        <w:widowControl w:val="0"/>
        <w:ind w:firstLine="561"/>
        <w:rPr>
          <w:rFonts w:eastAsia="Calibri"/>
          <w:color w:val="FF0000"/>
        </w:rPr>
      </w:pPr>
      <w:r w:rsidRPr="00400359">
        <w:rPr>
          <w:rFonts w:eastAsia="Calibri"/>
          <w:color w:val="FF0000"/>
        </w:rPr>
        <w:t>17.2.6. Отдельные специальные лабораторные и диагностические исследования, поименованные в Приложении № 13 к ГТС на 2026 год, применяются МО, перечисленными в Приложении № 13 к ГТС на 2026 год.</w:t>
      </w:r>
    </w:p>
    <w:p w:rsidR="00F40D9C" w:rsidRPr="00F40D9C" w:rsidRDefault="00456108" w:rsidP="00F40D9C">
      <w:pPr>
        <w:pStyle w:val="213"/>
        <w:widowControl w:val="0"/>
        <w:ind w:firstLine="561"/>
        <w:rPr>
          <w:rFonts w:eastAsia="Calibri"/>
          <w:color w:val="FF0000"/>
        </w:rPr>
      </w:pPr>
      <w:r w:rsidRPr="00F40D9C">
        <w:rPr>
          <w:b/>
          <w:color w:val="FF0000"/>
        </w:rPr>
        <w:t>17.3.</w:t>
      </w:r>
      <w:r w:rsidRPr="00F40D9C">
        <w:rPr>
          <w:color w:val="FF0000"/>
        </w:rPr>
        <w:t xml:space="preserve"> </w:t>
      </w:r>
      <w:r w:rsidR="00F40D9C" w:rsidRPr="00F40D9C">
        <w:rPr>
          <w:rFonts w:eastAsia="Calibri"/>
          <w:color w:val="FF0000"/>
        </w:rPr>
        <w:t>Тарифы за лабораторные исследования, применяются:</w:t>
      </w:r>
    </w:p>
    <w:p w:rsidR="00F40D9C" w:rsidRPr="00F40D9C" w:rsidRDefault="00F40D9C" w:rsidP="00F40D9C">
      <w:pPr>
        <w:pStyle w:val="213"/>
        <w:widowControl w:val="0"/>
        <w:ind w:firstLine="561"/>
        <w:rPr>
          <w:rFonts w:eastAsia="Calibri"/>
          <w:color w:val="FF0000"/>
        </w:rPr>
      </w:pPr>
      <w:r w:rsidRPr="00F40D9C">
        <w:rPr>
          <w:rFonts w:eastAsia="Calibri"/>
          <w:color w:val="FF0000"/>
        </w:rPr>
        <w:t>- при проведении биохимических, клинических, гормональных и иммунологических исследований, поименованных в Приложениях 12, № 13, 12-проф, № 12-уд, № 12цз, №12-дн клинико-диагностическими лабораториями МО, поименованных в нижеприведенной таблице 6 настоящего Приложения, по заявке базовой/базовой специализированной МО. В случае</w:t>
      </w:r>
      <w:proofErr w:type="gramStart"/>
      <w:r w:rsidRPr="00F40D9C">
        <w:rPr>
          <w:rFonts w:eastAsia="Calibri"/>
          <w:color w:val="FF0000"/>
        </w:rPr>
        <w:t>,</w:t>
      </w:r>
      <w:proofErr w:type="gramEnd"/>
      <w:r w:rsidRPr="00F40D9C">
        <w:rPr>
          <w:rFonts w:eastAsia="Calibri"/>
          <w:color w:val="FF0000"/>
        </w:rPr>
        <w:t xml:space="preserve"> если клинико-диагностическая лаборатория является структурным подразделением МО (юридического лица), включенной в таблицу 6 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 (при этом также формируется заявка на выполнение исследований прикрепленному контингенту);</w:t>
      </w:r>
    </w:p>
    <w:p w:rsidR="00F40D9C" w:rsidRPr="00F40D9C" w:rsidRDefault="00F40D9C" w:rsidP="00F40D9C">
      <w:pPr>
        <w:pStyle w:val="213"/>
        <w:widowControl w:val="0"/>
        <w:ind w:firstLine="561"/>
        <w:rPr>
          <w:rFonts w:eastAsia="Calibri"/>
          <w:color w:val="FF0000"/>
        </w:rPr>
      </w:pPr>
      <w:r w:rsidRPr="00F40D9C">
        <w:rPr>
          <w:rFonts w:eastAsia="Calibri"/>
          <w:color w:val="FF0000"/>
        </w:rPr>
        <w:t>- при проведении биохимических, клинических, гормональных, иммунологических, радиоиммунологических исследований в МО, указанных в Приложении № 13 (часть 2) к ГТС на 2026 год (в случае, если МО выполняет исследования непосредственно в своей лаборатории). 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F40D9C" w:rsidRPr="00F40D9C" w:rsidRDefault="00F40D9C" w:rsidP="00F40D9C">
      <w:pPr>
        <w:pStyle w:val="213"/>
        <w:widowControl w:val="0"/>
        <w:ind w:firstLine="561"/>
        <w:rPr>
          <w:rFonts w:eastAsia="Calibri"/>
          <w:color w:val="FF0000"/>
        </w:rPr>
      </w:pPr>
      <w:r w:rsidRPr="00F40D9C">
        <w:rPr>
          <w:rFonts w:eastAsia="Calibri"/>
          <w:color w:val="FF0000"/>
        </w:rPr>
        <w:t>- при проведении 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Приложении № 13 (часть 2) к ГТС на 2026 год и одновременно поименованных в таблице 6 настоящего Приложения (по заявке базовой/базовой специализированной МО);</w:t>
      </w:r>
    </w:p>
    <w:p w:rsidR="00F40D9C" w:rsidRPr="00F40D9C" w:rsidRDefault="00F40D9C" w:rsidP="00F40D9C">
      <w:pPr>
        <w:pStyle w:val="213"/>
        <w:widowControl w:val="0"/>
        <w:ind w:firstLine="561"/>
        <w:rPr>
          <w:rFonts w:eastAsia="Calibri"/>
          <w:color w:val="FF0000"/>
        </w:rPr>
      </w:pPr>
      <w:r w:rsidRPr="00F40D9C">
        <w:rPr>
          <w:rFonts w:eastAsia="Calibri"/>
          <w:color w:val="FF0000"/>
        </w:rPr>
        <w:t>- при проведении биохимических, клинических, гормональных, иммунологических радиоизотопных и радиоиммунологических исследований в МО, указанных в Приложении № 13 (часть 2) 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F40D9C" w:rsidRPr="00F40D9C" w:rsidRDefault="00F40D9C" w:rsidP="00F40D9C">
      <w:pPr>
        <w:pStyle w:val="213"/>
        <w:widowControl w:val="0"/>
        <w:ind w:firstLine="561"/>
        <w:rPr>
          <w:rFonts w:eastAsia="Calibri"/>
          <w:color w:val="FF0000"/>
        </w:rPr>
      </w:pPr>
      <w:r w:rsidRPr="00F40D9C">
        <w:rPr>
          <w:rFonts w:eastAsia="Calibri"/>
          <w:color w:val="FF0000"/>
        </w:rPr>
        <w:lastRenderedPageBreak/>
        <w:t>- при проведении биохимических, клинических, гормональных и иммунологических исследований ФГБОУ ВО ПСПбГМУ им. И.П. Павлова Минздрава России (780039),  СПБ ГБУЗ "ГКСЦД" (780182) при оказании медицинской помощи прикрепленному населению;</w:t>
      </w:r>
    </w:p>
    <w:p w:rsidR="00F40D9C" w:rsidRPr="00F40D9C" w:rsidRDefault="00F40D9C" w:rsidP="00F40D9C">
      <w:pPr>
        <w:pStyle w:val="213"/>
        <w:widowControl w:val="0"/>
        <w:ind w:firstLine="561"/>
        <w:rPr>
          <w:rFonts w:eastAsia="Calibri"/>
          <w:color w:val="FF0000"/>
        </w:rPr>
      </w:pPr>
      <w:r w:rsidRPr="00F40D9C">
        <w:rPr>
          <w:rFonts w:eastAsia="Calibri"/>
          <w:color w:val="FF0000"/>
        </w:rPr>
        <w:t>- при проведении отдельных специальных лабораторных и диагностических исследований, поименованных в Приложении № 13 к ГТС на 2026 год. Порядок применения тарифов на указанные исследования установлен в п.17.6 настоящего Приложения.</w:t>
      </w:r>
    </w:p>
    <w:p w:rsidR="00F40D9C" w:rsidRPr="00F40D9C" w:rsidRDefault="00F40D9C" w:rsidP="00F40D9C">
      <w:pPr>
        <w:pStyle w:val="213"/>
        <w:widowControl w:val="0"/>
        <w:ind w:firstLine="561"/>
        <w:rPr>
          <w:rFonts w:eastAsia="Calibri"/>
          <w:color w:val="FF0000"/>
        </w:rPr>
      </w:pPr>
      <w:r w:rsidRPr="00F40D9C">
        <w:rPr>
          <w:rFonts w:eastAsia="Calibri"/>
          <w:color w:val="FF0000"/>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 xml:space="preserve">№ </w:t>
            </w:r>
            <w:proofErr w:type="gramStart"/>
            <w:r w:rsidRPr="00F40D9C">
              <w:rPr>
                <w:rFonts w:eastAsia="Calibri"/>
                <w:color w:val="FF0000"/>
              </w:rPr>
              <w:t>п</w:t>
            </w:r>
            <w:proofErr w:type="gramEnd"/>
            <w:r w:rsidRPr="00F40D9C">
              <w:rPr>
                <w:rFonts w:eastAsia="Calibri"/>
                <w:color w:val="FF0000"/>
              </w:rPr>
              <w:t>/п</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Наименование МО</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1.</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«ДГП № 71» (780080)</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2.</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поликлиника № 34» (780055)</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3.</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поликлиника № 87» (780063)</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4.</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поликлиника № 91» (780124)</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5.</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поликлиника № 106» (780099)</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6.</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поликлиника № 107» (780100)</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7.</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КДП № 1 (780169)</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8.</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«Николаевская больница» (780011)</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9.</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больница № 33» (780009)</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10.</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«Городская больница № 40» (780014)</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11.</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«КДЦ № 85» (780184)</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12.</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«ГКДЦ № 1» (780186)</w:t>
            </w:r>
          </w:p>
        </w:tc>
      </w:tr>
      <w:tr w:rsidR="00F40D9C" w:rsidRPr="00F40D9C" w:rsidTr="00524498">
        <w:tc>
          <w:tcPr>
            <w:tcW w:w="959"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13.</w:t>
            </w:r>
          </w:p>
        </w:tc>
        <w:tc>
          <w:tcPr>
            <w:tcW w:w="9355" w:type="dxa"/>
          </w:tcPr>
          <w:p w:rsidR="00F40D9C" w:rsidRPr="00F40D9C" w:rsidRDefault="00F40D9C" w:rsidP="00F40D9C">
            <w:pPr>
              <w:pStyle w:val="213"/>
              <w:widowControl w:val="0"/>
              <w:ind w:firstLine="561"/>
              <w:rPr>
                <w:rFonts w:eastAsia="Calibri"/>
                <w:color w:val="FF0000"/>
              </w:rPr>
            </w:pPr>
            <w:r w:rsidRPr="00F40D9C">
              <w:rPr>
                <w:rFonts w:eastAsia="Calibri"/>
                <w:color w:val="FF0000"/>
              </w:rPr>
              <w:t>СПб ГБУЗ КДЦД (780185)</w:t>
            </w:r>
          </w:p>
        </w:tc>
      </w:tr>
    </w:tbl>
    <w:p w:rsidR="00F40D9C" w:rsidRPr="00F40D9C" w:rsidRDefault="00F40D9C" w:rsidP="00F40D9C">
      <w:pPr>
        <w:pStyle w:val="213"/>
        <w:widowControl w:val="0"/>
        <w:ind w:firstLine="561"/>
        <w:rPr>
          <w:rFonts w:eastAsia="Calibri"/>
          <w:color w:val="FF0000"/>
        </w:rPr>
      </w:pPr>
      <w:r w:rsidRPr="00F40D9C">
        <w:rPr>
          <w:rFonts w:eastAsia="Calibri"/>
          <w:color w:val="FF0000"/>
        </w:rPr>
        <w:t>Редакция пп.17.1,17.2,17.3 действует с 01.08.2026</w:t>
      </w:r>
    </w:p>
    <w:p w:rsidR="00501FCC" w:rsidRPr="00F40D9C" w:rsidRDefault="00456108" w:rsidP="00F40D9C">
      <w:pPr>
        <w:pStyle w:val="213"/>
        <w:widowControl w:val="0"/>
        <w:ind w:firstLine="561"/>
        <w:rPr>
          <w:rFonts w:eastAsia="Calibri"/>
          <w:b/>
          <w:color w:val="000000" w:themeColor="text1"/>
        </w:rPr>
      </w:pPr>
      <w:r w:rsidRPr="00F40D9C">
        <w:rPr>
          <w:rFonts w:eastAsia="Calibri"/>
          <w:b/>
          <w:color w:val="000000" w:themeColor="text1"/>
        </w:rPr>
        <w:t>17.4. удален</w:t>
      </w:r>
    </w:p>
    <w:p w:rsidR="00501FCC" w:rsidRDefault="00456108">
      <w:pPr>
        <w:spacing w:before="60"/>
        <w:ind w:firstLine="567"/>
        <w:jc w:val="both"/>
        <w:rPr>
          <w:bCs/>
          <w:color w:val="000000" w:themeColor="text1"/>
        </w:rPr>
      </w:pPr>
      <w:r>
        <w:rPr>
          <w:b/>
          <w:color w:val="000000" w:themeColor="text1"/>
        </w:rPr>
        <w:t>17.5.</w:t>
      </w:r>
      <w:r>
        <w:rPr>
          <w:color w:val="000000" w:themeColor="text1"/>
        </w:rPr>
        <w:t xml:space="preserve"> Тарифы за диагностические исследования установлены в </w:t>
      </w:r>
      <w:r>
        <w:rPr>
          <w:b/>
          <w:bCs/>
          <w:color w:val="000000" w:themeColor="text1"/>
        </w:rPr>
        <w:t>Приложениях № 12 и № 13</w:t>
      </w:r>
      <w:r>
        <w:rPr>
          <w:b/>
          <w:color w:val="000000" w:themeColor="text1"/>
        </w:rPr>
        <w:t xml:space="preserve"> </w:t>
      </w:r>
      <w:r>
        <w:rPr>
          <w:color w:val="000000" w:themeColor="text1"/>
        </w:rPr>
        <w:t xml:space="preserve">к </w:t>
      </w:r>
      <w:r>
        <w:rPr>
          <w:bCs/>
          <w:color w:val="000000" w:themeColor="text1"/>
        </w:rPr>
        <w:t>ГТС на 2026 год.</w:t>
      </w:r>
    </w:p>
    <w:p w:rsidR="00501FCC" w:rsidRDefault="00456108">
      <w:pPr>
        <w:ind w:firstLine="567"/>
        <w:jc w:val="both"/>
        <w:rPr>
          <w:color w:val="000000" w:themeColor="text1"/>
        </w:rPr>
      </w:pPr>
      <w:r>
        <w:rPr>
          <w:color w:val="000000" w:themeColor="text1"/>
        </w:rPr>
        <w:t>Тарифы</w:t>
      </w:r>
      <w:r>
        <w:rPr>
          <w:b/>
          <w:bCs/>
          <w:color w:val="000000" w:themeColor="text1"/>
        </w:rPr>
        <w:t xml:space="preserve"> </w:t>
      </w:r>
      <w:r>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501FCC" w:rsidRDefault="00456108">
      <w:pPr>
        <w:ind w:firstLine="567"/>
        <w:jc w:val="both"/>
        <w:rPr>
          <w:color w:val="000000" w:themeColor="text1"/>
        </w:rPr>
      </w:pPr>
      <w:r>
        <w:rPr>
          <w:color w:val="000000" w:themeColor="text1"/>
        </w:rPr>
        <w:t>Тариф</w:t>
      </w:r>
      <w:r>
        <w:rPr>
          <w:b/>
          <w:bCs/>
          <w:color w:val="000000" w:themeColor="text1"/>
        </w:rPr>
        <w:t xml:space="preserve"> </w:t>
      </w:r>
      <w:r>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501FCC" w:rsidRDefault="00456108">
      <w:pPr>
        <w:ind w:firstLine="567"/>
        <w:jc w:val="both"/>
        <w:rPr>
          <w:color w:val="000000" w:themeColor="text1"/>
        </w:rPr>
      </w:pPr>
      <w:r>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501FCC" w:rsidRDefault="00456108">
      <w:pPr>
        <w:spacing w:before="60"/>
        <w:ind w:firstLine="567"/>
        <w:jc w:val="both"/>
        <w:rPr>
          <w:color w:val="000000" w:themeColor="text1"/>
        </w:rPr>
      </w:pPr>
      <w:proofErr w:type="gramStart"/>
      <w:r>
        <w:rPr>
          <w:color w:val="000000" w:themeColor="text1"/>
        </w:rPr>
        <w:t xml:space="preserve">Тарифы в соответствии с </w:t>
      </w:r>
      <w:r>
        <w:rPr>
          <w:b/>
          <w:color w:val="000000" w:themeColor="text1"/>
        </w:rPr>
        <w:t>Приложении № 13</w:t>
      </w:r>
      <w:r>
        <w:rPr>
          <w:color w:val="000000" w:themeColor="text1"/>
        </w:rPr>
        <w:t xml:space="preserve"> к ГТС на 2026 год применяются МО, </w:t>
      </w:r>
      <w:r>
        <w:rPr>
          <w:bCs/>
          <w:color w:val="000000" w:themeColor="text1"/>
        </w:rPr>
        <w:t xml:space="preserve">указанными в </w:t>
      </w:r>
      <w:r>
        <w:rPr>
          <w:b/>
          <w:bCs/>
          <w:color w:val="000000" w:themeColor="text1"/>
        </w:rPr>
        <w:t xml:space="preserve">Приложении № 13 (часть 2) </w:t>
      </w:r>
      <w:r>
        <w:rPr>
          <w:bCs/>
          <w:color w:val="000000" w:themeColor="text1"/>
        </w:rPr>
        <w:t>к</w:t>
      </w:r>
      <w:r>
        <w:rPr>
          <w:b/>
          <w:bCs/>
          <w:color w:val="000000" w:themeColor="text1"/>
        </w:rPr>
        <w:t xml:space="preserve"> </w:t>
      </w:r>
      <w:r>
        <w:rPr>
          <w:bCs/>
          <w:color w:val="000000" w:themeColor="text1"/>
        </w:rPr>
        <w:t>ГТС на 2026 год,</w:t>
      </w:r>
      <w:r>
        <w:rPr>
          <w:color w:val="000000" w:themeColor="text1"/>
        </w:rPr>
        <w:t xml:space="preserve"> в случае проведения указанных исследований по </w:t>
      </w:r>
      <w:r>
        <w:rPr>
          <w:bCs/>
          <w:color w:val="000000" w:themeColor="text1"/>
        </w:rPr>
        <w:t xml:space="preserve">направлению базовой/базовой специализированной МО, </w:t>
      </w:r>
      <w:r>
        <w:rPr>
          <w:color w:val="000000" w:themeColor="text1"/>
        </w:rPr>
        <w:t xml:space="preserve">а также по назначению врача-специалиста МО, осуществляющей по направлению </w:t>
      </w:r>
      <w:r>
        <w:rPr>
          <w:bCs/>
          <w:color w:val="000000" w:themeColor="text1"/>
        </w:rPr>
        <w:t>базовой/базовой специализированной МО</w:t>
      </w:r>
      <w:r>
        <w:rPr>
          <w:color w:val="000000" w:themeColor="text1"/>
        </w:rPr>
        <w:t xml:space="preserve"> амбулаторно-консультативную помощь, </w:t>
      </w:r>
      <w:r>
        <w:rPr>
          <w:bCs/>
          <w:color w:val="000000" w:themeColor="text1"/>
        </w:rPr>
        <w:t>если иное не установлено</w:t>
      </w:r>
      <w:r>
        <w:rPr>
          <w:color w:val="000000" w:themeColor="text1"/>
        </w:rPr>
        <w:t xml:space="preserve"> в нормативном документе, утвержденном Комитетом по</w:t>
      </w:r>
      <w:proofErr w:type="gramEnd"/>
      <w:r>
        <w:rPr>
          <w:color w:val="000000" w:themeColor="text1"/>
        </w:rPr>
        <w:t xml:space="preserve"> здравоохранению.</w:t>
      </w:r>
    </w:p>
    <w:p w:rsidR="00501FCC" w:rsidRDefault="00456108">
      <w:pPr>
        <w:spacing w:before="60"/>
        <w:ind w:firstLine="567"/>
        <w:jc w:val="both"/>
        <w:rPr>
          <w:color w:val="000000" w:themeColor="text1"/>
        </w:rPr>
      </w:pPr>
      <w:r>
        <w:rPr>
          <w:color w:val="000000" w:themeColor="text1"/>
        </w:rPr>
        <w:t xml:space="preserve">МО, для которых установлены тарифы за законченный случай лечения, </w:t>
      </w:r>
      <w:r>
        <w:rPr>
          <w:bCs/>
          <w:color w:val="000000" w:themeColor="text1"/>
        </w:rPr>
        <w:t xml:space="preserve">дополнительно к указанным тарифам применяют тарифы за диагностические исследования в соответствии с </w:t>
      </w:r>
      <w:r>
        <w:rPr>
          <w:b/>
          <w:bCs/>
          <w:color w:val="000000" w:themeColor="text1"/>
        </w:rPr>
        <w:t>Приложением № 12</w:t>
      </w:r>
      <w:r>
        <w:rPr>
          <w:bCs/>
          <w:color w:val="000000" w:themeColor="text1"/>
        </w:rPr>
        <w:t xml:space="preserve"> к ГТС на 2026 год и порядком, предусмотренным в пункте 13 настоящего Приложения.</w:t>
      </w:r>
    </w:p>
    <w:p w:rsidR="00501FCC" w:rsidRDefault="00456108">
      <w:pPr>
        <w:pStyle w:val="af9"/>
        <w:spacing w:before="60"/>
        <w:ind w:firstLine="567"/>
        <w:rPr>
          <w:b/>
          <w:color w:val="000000" w:themeColor="text1"/>
        </w:rPr>
      </w:pPr>
      <w:r>
        <w:rPr>
          <w:b/>
          <w:color w:val="000000" w:themeColor="text1"/>
        </w:rPr>
        <w:t>17.5.1.</w:t>
      </w:r>
      <w:r>
        <w:rPr>
          <w:color w:val="000000" w:themeColor="text1"/>
        </w:rPr>
        <w:t xml:space="preserve"> По нижеперечисленным тарифам </w:t>
      </w:r>
      <w:proofErr w:type="gramStart"/>
      <w:r>
        <w:rPr>
          <w:color w:val="000000" w:themeColor="text1"/>
        </w:rPr>
        <w:t>допускается выставление более одного счета</w:t>
      </w:r>
      <w:proofErr w:type="gramEnd"/>
      <w:r>
        <w:rPr>
          <w:color w:val="000000" w:themeColor="text1"/>
        </w:rPr>
        <w:t xml:space="preserve"> по тарифам с одной датой исследования, проведенного для одного пациента:</w:t>
      </w:r>
      <w:r>
        <w:rPr>
          <w:b/>
          <w:color w:val="000000" w:themeColor="text1"/>
        </w:rPr>
        <w:t xml:space="preserve"> </w:t>
      </w:r>
    </w:p>
    <w:p w:rsidR="00501FCC" w:rsidRDefault="00456108">
      <w:pPr>
        <w:spacing w:before="60"/>
        <w:ind w:firstLine="567"/>
        <w:jc w:val="both"/>
        <w:rPr>
          <w:color w:val="000000" w:themeColor="text1"/>
        </w:rPr>
      </w:pPr>
      <w:r>
        <w:rPr>
          <w:b/>
          <w:color w:val="000000" w:themeColor="text1"/>
        </w:rPr>
        <w:lastRenderedPageBreak/>
        <w:t>17.5.1.1. </w:t>
      </w:r>
      <w:r>
        <w:rPr>
          <w:color w:val="000000" w:themeColor="text1"/>
        </w:rP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501FCC" w:rsidRDefault="00456108">
      <w:pPr>
        <w:pStyle w:val="Style7"/>
        <w:widowControl/>
        <w:spacing w:line="240" w:lineRule="auto"/>
        <w:ind w:firstLine="567"/>
        <w:rPr>
          <w:rFonts w:eastAsia="Times New Roman"/>
          <w:color w:val="000000" w:themeColor="text1"/>
        </w:rPr>
      </w:pPr>
      <w:r>
        <w:rPr>
          <w:color w:val="000000" w:themeColor="text1"/>
        </w:rPr>
        <w:t>П</w:t>
      </w:r>
      <w:r>
        <w:rPr>
          <w:rFonts w:eastAsia="Times New Roman"/>
          <w:color w:val="000000" w:themeColor="text1"/>
        </w:rPr>
        <w:t>ри проведении</w:t>
      </w:r>
      <w:r>
        <w:rPr>
          <w:color w:val="000000" w:themeColor="text1"/>
        </w:rPr>
        <w:t xml:space="preserve"> </w:t>
      </w:r>
      <w:r>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Pr>
          <w:color w:val="000000" w:themeColor="text1"/>
        </w:rPr>
        <w:t>иУЗИ</w:t>
      </w:r>
      <w:r>
        <w:rPr>
          <w:rFonts w:eastAsia="Times New Roman"/>
          <w:color w:val="000000" w:themeColor="text1"/>
        </w:rPr>
        <w:t xml:space="preserve"> «</w:t>
      </w:r>
      <w:r>
        <w:rPr>
          <w:color w:val="000000" w:themeColor="text1"/>
        </w:rPr>
        <w:t>Ультразвуковая диагностика»</w:t>
      </w:r>
      <w:r>
        <w:rPr>
          <w:rFonts w:eastAsia="Times New Roman"/>
          <w:color w:val="000000" w:themeColor="text1"/>
        </w:rPr>
        <w:t xml:space="preserve"> соответствует количеству плодов, исследуемых при многоплодной беременности.</w:t>
      </w:r>
    </w:p>
    <w:p w:rsidR="00501FCC" w:rsidRDefault="00456108">
      <w:pPr>
        <w:spacing w:before="60"/>
        <w:ind w:firstLine="567"/>
        <w:jc w:val="both"/>
        <w:rPr>
          <w:color w:val="000000" w:themeColor="text1"/>
        </w:rPr>
      </w:pPr>
      <w:r>
        <w:rPr>
          <w:b/>
          <w:color w:val="000000" w:themeColor="text1"/>
        </w:rPr>
        <w:t>17.5.1.2.</w:t>
      </w:r>
      <w:r>
        <w:rPr>
          <w:color w:val="000000" w:themeColor="text1"/>
        </w:rPr>
        <w:t>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реоофтальмографии, электрокардиографии, в том числе с фармакологической нагрузкой, реоэнцефалографии, функционального тестирования легких, электронейромиографии и других исследований, в основе которых лежат электрофизиологические методы. При проведении диагностики органов зрения тариф применяется за исследование 1 глаза</w:t>
      </w:r>
      <w:proofErr w:type="gramStart"/>
      <w:r>
        <w:rPr>
          <w:color w:val="000000" w:themeColor="text1"/>
        </w:rPr>
        <w:t>.</w:t>
      </w:r>
      <w:proofErr w:type="gramEnd"/>
      <w:r>
        <w:rPr>
          <w:color w:val="000000" w:themeColor="text1"/>
        </w:rPr>
        <w:t xml:space="preserve"> (</w:t>
      </w:r>
      <w:proofErr w:type="gramStart"/>
      <w:r>
        <w:rPr>
          <w:color w:val="000000" w:themeColor="text1"/>
        </w:rPr>
        <w:t>р</w:t>
      </w:r>
      <w:proofErr w:type="gramEnd"/>
      <w:r>
        <w:rPr>
          <w:color w:val="000000" w:themeColor="text1"/>
        </w:rPr>
        <w:t>едакция пункта действует с 01.05.2026).</w:t>
      </w:r>
    </w:p>
    <w:p w:rsidR="00501FCC" w:rsidRDefault="00456108">
      <w:pPr>
        <w:pStyle w:val="af9"/>
        <w:spacing w:before="60"/>
        <w:ind w:firstLine="567"/>
        <w:rPr>
          <w:color w:val="000000" w:themeColor="text1"/>
        </w:rPr>
      </w:pPr>
      <w:r>
        <w:rPr>
          <w:rFonts w:eastAsia="Arial Unicode MS"/>
          <w:b/>
          <w:color w:val="000000" w:themeColor="text1"/>
        </w:rPr>
        <w:t>17.5.1.3.</w:t>
      </w:r>
      <w:r>
        <w:rPr>
          <w:rFonts w:eastAsia="Arial Unicode MS"/>
          <w:color w:val="000000" w:themeColor="text1"/>
        </w:rPr>
        <w:t> Тарифы за услуги «</w:t>
      </w:r>
      <w:r>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501FCC" w:rsidRDefault="00456108">
      <w:pPr>
        <w:pStyle w:val="af9"/>
        <w:spacing w:before="60"/>
        <w:ind w:firstLine="567"/>
        <w:rPr>
          <w:color w:val="000000" w:themeColor="text1"/>
        </w:rPr>
      </w:pPr>
      <w:r>
        <w:rPr>
          <w:b/>
          <w:color w:val="000000" w:themeColor="text1"/>
        </w:rPr>
        <w:t>17.5.1.4.</w:t>
      </w:r>
      <w:r>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color w:val="000000" w:themeColor="text1"/>
        </w:rPr>
        <w:t>Приложениями № 12  № 13</w:t>
      </w:r>
      <w:r>
        <w:rPr>
          <w:color w:val="000000" w:themeColor="text1"/>
        </w:rPr>
        <w:t xml:space="preserve"> к ГТС на 2026 год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501FCC" w:rsidRDefault="00456108">
      <w:pPr>
        <w:spacing w:before="60"/>
        <w:ind w:firstLine="567"/>
        <w:jc w:val="both"/>
        <w:rPr>
          <w:color w:val="000000" w:themeColor="text1"/>
        </w:rPr>
      </w:pPr>
      <w:r>
        <w:rPr>
          <w:b/>
          <w:color w:val="000000" w:themeColor="text1"/>
        </w:rPr>
        <w:t>17.5.2.</w:t>
      </w:r>
      <w:r>
        <w:rPr>
          <w:color w:val="000000" w:themeColor="text1"/>
        </w:rPr>
        <w:t> </w:t>
      </w:r>
      <w:proofErr w:type="gramStart"/>
      <w:r>
        <w:rPr>
          <w:color w:val="000000" w:themeColor="text1"/>
        </w:rP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color w:val="000000" w:themeColor="text1"/>
        </w:rPr>
        <w:t>Приложением № 13, № 13-эндо</w:t>
      </w:r>
      <w:r>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w:t>
      </w:r>
      <w:proofErr w:type="gramEnd"/>
      <w:r>
        <w:rPr>
          <w:color w:val="000000" w:themeColor="text1"/>
        </w:rPr>
        <w:t xml:space="preserve"> к указанной поликлинике, при наличии направления, выданного в установленном порядке.</w:t>
      </w:r>
    </w:p>
    <w:p w:rsidR="00501FCC" w:rsidRDefault="00456108">
      <w:pPr>
        <w:pStyle w:val="213"/>
        <w:widowControl w:val="0"/>
        <w:rPr>
          <w:color w:val="000000" w:themeColor="text1"/>
        </w:rPr>
      </w:pPr>
      <w:r>
        <w:rPr>
          <w:b/>
          <w:color w:val="000000" w:themeColor="text1"/>
        </w:rPr>
        <w:t>17.5.3.</w:t>
      </w:r>
      <w:r>
        <w:rPr>
          <w:color w:val="000000" w:themeColor="text1"/>
        </w:rPr>
        <w:t xml:space="preserve"> Тариф «Маммография» </w:t>
      </w:r>
      <w:r>
        <w:rPr>
          <w:bCs/>
          <w:color w:val="000000" w:themeColor="text1"/>
        </w:rPr>
        <w:t>в соответствии с</w:t>
      </w:r>
      <w:r>
        <w:rPr>
          <w:color w:val="000000" w:themeColor="text1"/>
        </w:rPr>
        <w:t xml:space="preserve"> </w:t>
      </w:r>
      <w:r>
        <w:rPr>
          <w:b/>
          <w:color w:val="000000" w:themeColor="text1"/>
        </w:rPr>
        <w:t xml:space="preserve">Приложением № 12 </w:t>
      </w:r>
      <w:r>
        <w:rPr>
          <w:bCs/>
          <w:color w:val="000000" w:themeColor="text1"/>
        </w:rPr>
        <w:t>и</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501FCC" w:rsidRDefault="00456108">
      <w:pPr>
        <w:pStyle w:val="213"/>
        <w:widowControl w:val="0"/>
        <w:rPr>
          <w:color w:val="000000" w:themeColor="text1"/>
        </w:rPr>
      </w:pPr>
      <w:r>
        <w:rPr>
          <w:color w:val="000000" w:themeColor="text1"/>
        </w:rPr>
        <w:t>Тариф «Маммография в подвижном рентгенодиагностическом кабинете»</w:t>
      </w:r>
      <w:r>
        <w:rPr>
          <w:bCs/>
          <w:color w:val="000000" w:themeColor="text1"/>
        </w:rPr>
        <w:t xml:space="preserve"> 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порядке, установленном Комитетом по здравоохранению.</w:t>
      </w:r>
    </w:p>
    <w:p w:rsidR="00501FCC" w:rsidRDefault="00456108">
      <w:pPr>
        <w:pStyle w:val="213"/>
        <w:widowControl w:val="0"/>
        <w:rPr>
          <w:color w:val="000000" w:themeColor="text1"/>
        </w:rPr>
      </w:pPr>
      <w:r>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501FCC" w:rsidRDefault="00456108">
      <w:pPr>
        <w:pStyle w:val="213"/>
        <w:widowControl w:val="0"/>
        <w:spacing w:before="60"/>
        <w:ind w:firstLine="561"/>
        <w:rPr>
          <w:rFonts w:eastAsia="Calibri"/>
          <w:iCs/>
          <w:color w:val="000000" w:themeColor="text1"/>
        </w:rPr>
      </w:pPr>
      <w:r>
        <w:rPr>
          <w:b/>
          <w:color w:val="000000" w:themeColor="text1"/>
        </w:rPr>
        <w:t>17.5.4. </w:t>
      </w:r>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w:t>
      </w:r>
      <w:proofErr w:type="gramStart"/>
      <w:r>
        <w:rPr>
          <w:rFonts w:eastAsia="Calibri"/>
          <w:iCs/>
          <w:color w:val="000000" w:themeColor="text1"/>
          <w:lang w:eastAsia="en-US"/>
        </w:rPr>
        <w:t>контроль за</w:t>
      </w:r>
      <w:proofErr w:type="gramEnd"/>
      <w:r>
        <w:rPr>
          <w:rFonts w:eastAsia="Calibri"/>
          <w:iCs/>
          <w:color w:val="000000" w:themeColor="text1"/>
          <w:lang w:eastAsia="en-US"/>
        </w:rPr>
        <w:t xml:space="preserve"> терапией лекарственными препаратами (непрямыми антикоагулянтами)»</w:t>
      </w:r>
      <w:r>
        <w:rPr>
          <w:color w:val="000000" w:themeColor="text1"/>
        </w:rPr>
        <w:t xml:space="preserve"> в соответствии с </w:t>
      </w:r>
      <w:r>
        <w:rPr>
          <w:b/>
          <w:color w:val="000000" w:themeColor="text1"/>
        </w:rPr>
        <w:t xml:space="preserve">Приложением № 12 </w:t>
      </w:r>
      <w:r>
        <w:rPr>
          <w:color w:val="000000" w:themeColor="text1"/>
        </w:rPr>
        <w:t xml:space="preserve">к ГТС на 2026 год применяется </w:t>
      </w:r>
      <w:r>
        <w:rPr>
          <w:rFonts w:eastAsia="Calibri"/>
          <w:iCs/>
          <w:color w:val="000000" w:themeColor="text1"/>
          <w:lang w:eastAsia="en-US"/>
        </w:rPr>
        <w:t xml:space="preserve">СПб ГБУЗ «ГП № 120» (780192). Указанный тариф применяется при </w:t>
      </w:r>
      <w:r>
        <w:rPr>
          <w:rFonts w:eastAsia="Calibri"/>
          <w:iCs/>
          <w:color w:val="000000" w:themeColor="text1"/>
        </w:rPr>
        <w:t xml:space="preserve">наблюдении за пациентами, которым уже подобраны доза и режим приема лекарственных препаратов, снижающих риск тромбообразования, а также за пациентами, </w:t>
      </w:r>
      <w:r>
        <w:rPr>
          <w:rFonts w:eastAsia="Calibri"/>
          <w:iCs/>
          <w:color w:val="000000" w:themeColor="text1"/>
        </w:rPr>
        <w:lastRenderedPageBreak/>
        <w:t>начинающими лечение на амбулаторном этапе для подбора дозы указанных препаратов, в порядке, определенном Комитетом по здравоохранению.</w:t>
      </w:r>
    </w:p>
    <w:p w:rsidR="00501FCC" w:rsidRDefault="00456108">
      <w:pPr>
        <w:pStyle w:val="213"/>
        <w:widowControl w:val="0"/>
        <w:spacing w:before="60"/>
        <w:ind w:firstLine="561"/>
        <w:rPr>
          <w:color w:val="000000" w:themeColor="text1"/>
        </w:rPr>
      </w:pPr>
      <w:r>
        <w:rPr>
          <w:b/>
          <w:color w:val="000000" w:themeColor="text1"/>
        </w:rPr>
        <w:t>17.6.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в следующем порядке:</w:t>
      </w:r>
    </w:p>
    <w:p w:rsidR="00501FCC" w:rsidRDefault="00456108">
      <w:pPr>
        <w:pStyle w:val="25"/>
        <w:widowControl w:val="0"/>
        <w:spacing w:before="60"/>
        <w:ind w:firstLine="567"/>
        <w:rPr>
          <w:color w:val="000000" w:themeColor="text1"/>
        </w:rPr>
      </w:pPr>
      <w:r>
        <w:rPr>
          <w:b/>
          <w:color w:val="000000" w:themeColor="text1"/>
        </w:rPr>
        <w:t>17.6.1.</w:t>
      </w:r>
      <w:r>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color w:val="000000" w:themeColor="text1"/>
        </w:rPr>
        <w:t>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501FCC" w:rsidRDefault="00456108">
      <w:pPr>
        <w:pStyle w:val="15"/>
        <w:spacing w:before="60"/>
        <w:ind w:firstLine="567"/>
        <w:jc w:val="both"/>
        <w:rPr>
          <w:color w:val="000000" w:themeColor="text1"/>
        </w:rPr>
      </w:pPr>
      <w:r>
        <w:rPr>
          <w:b/>
          <w:color w:val="000000" w:themeColor="text1"/>
        </w:rPr>
        <w:t>17.6.2.</w:t>
      </w:r>
      <w:r>
        <w:rPr>
          <w:color w:val="000000" w:themeColor="text1"/>
        </w:rPr>
        <w:t> </w:t>
      </w:r>
      <w:proofErr w:type="gramStart"/>
      <w:r>
        <w:rPr>
          <w:color w:val="000000" w:themeColor="text1"/>
        </w:rP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color w:val="000000" w:themeColor="text1"/>
        </w:rPr>
        <w:t>Приложением № 13</w:t>
      </w:r>
      <w:r>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Pr>
          <w:color w:val="000000" w:themeColor="text1"/>
        </w:rPr>
        <w:t xml:space="preserve"> </w:t>
      </w:r>
      <w:proofErr w:type="gramStart"/>
      <w:r>
        <w:rPr>
          <w:color w:val="000000" w:themeColor="text1"/>
        </w:rP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ГБУ СПб НИИ СП им. И.И. Джанелидзе (780036);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Покровская больница» (780043);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«ГМПБ № 2» (780048);</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 xml:space="preserve">СПб ГБУЗ </w:t>
            </w:r>
            <w:r>
              <w:rPr>
                <w:color w:val="000000" w:themeColor="text1"/>
              </w:rPr>
              <w:t>«Елизаветинская больница»</w:t>
            </w:r>
            <w:r>
              <w:rPr>
                <w:bCs/>
                <w:color w:val="000000" w:themeColor="text1"/>
              </w:rPr>
              <w:t xml:space="preserve"> (780006);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«Больница</w:t>
            </w:r>
            <w:proofErr w:type="gramStart"/>
            <w:r>
              <w:rPr>
                <w:bCs/>
                <w:color w:val="000000" w:themeColor="text1"/>
              </w:rPr>
              <w:t xml:space="preserve"> С</w:t>
            </w:r>
            <w:proofErr w:type="gramEnd"/>
            <w:r>
              <w:rPr>
                <w:bCs/>
                <w:color w:val="000000" w:themeColor="text1"/>
              </w:rPr>
              <w:t>в. Георгия» (780013);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14» (780044);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15» (780045);</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Мариинская больница» (80046);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«Александровская больница» (780047);</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26» (780004);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40» (780014);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«ГВВ» (780016);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38 им. Н.А. Семашко» (780012).</w:t>
            </w:r>
          </w:p>
        </w:tc>
      </w:tr>
    </w:tbl>
    <w:p w:rsidR="00501FCC" w:rsidRDefault="00456108">
      <w:pPr>
        <w:pStyle w:val="15"/>
        <w:ind w:firstLine="709"/>
        <w:jc w:val="both"/>
        <w:rPr>
          <w:color w:val="000000" w:themeColor="text1"/>
        </w:rPr>
      </w:pPr>
      <w:proofErr w:type="gramStart"/>
      <w:r>
        <w:rPr>
          <w:color w:val="000000" w:themeColor="text1"/>
        </w:rP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501FCC" w:rsidRDefault="00456108">
      <w:pPr>
        <w:pStyle w:val="15"/>
        <w:ind w:firstLine="709"/>
        <w:jc w:val="both"/>
        <w:rPr>
          <w:color w:val="000000" w:themeColor="text1"/>
        </w:rPr>
      </w:pPr>
      <w:r>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rPr>
          <w:color w:val="000000" w:themeColor="text1"/>
        </w:rPr>
        <w:t>Х</w:t>
      </w:r>
      <w:proofErr w:type="gramEnd"/>
      <w:r>
        <w:rPr>
          <w:color w:val="000000" w:themeColor="text1"/>
        </w:rPr>
        <w:t xml:space="preserve">VI; Р00-Р96); женщинам в период беременности, родов и послеродовом периоде (МКБ-10; Класс ХV; О23, О41, О42, О75.2, О85, О86, О90, О91) по направлениям СПБ ГБУЗ «Родильный дом № 1» (780070), СПБ ГБУЗ </w:t>
      </w:r>
      <w:r w:rsidRPr="00143730">
        <w:rPr>
          <w:color w:val="FF0000"/>
        </w:rPr>
        <w:t>«</w:t>
      </w:r>
      <w:r w:rsidR="009312ED">
        <w:rPr>
          <w:color w:val="FF0000"/>
        </w:rPr>
        <w:t>Перинатальный центр</w:t>
      </w:r>
      <w:r w:rsidRPr="009312ED">
        <w:rPr>
          <w:color w:val="FF0000"/>
        </w:rPr>
        <w:t xml:space="preserve"> № 17» (78007</w:t>
      </w:r>
      <w:r w:rsidR="009312ED" w:rsidRPr="009312ED">
        <w:rPr>
          <w:color w:val="FF0000"/>
        </w:rPr>
        <w:t>7</w:t>
      </w:r>
      <w:r>
        <w:rPr>
          <w:color w:val="000000" w:themeColor="text1"/>
        </w:rPr>
        <w:t>) и клиники акушерства и гинекологии ВОЕННО-МЕДИЦИНСКОЙ АКАДЕМИИ (780152).</w:t>
      </w:r>
    </w:p>
    <w:p w:rsidR="00501FCC" w:rsidRDefault="00456108">
      <w:pPr>
        <w:pStyle w:val="15"/>
        <w:ind w:firstLine="709"/>
        <w:jc w:val="both"/>
        <w:rPr>
          <w:color w:val="000000" w:themeColor="text1"/>
        </w:rPr>
      </w:pPr>
      <w:r>
        <w:rPr>
          <w:color w:val="000000" w:themeColor="text1"/>
        </w:rPr>
        <w:t xml:space="preserve">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w:t>
      </w:r>
      <w:r>
        <w:rPr>
          <w:color w:val="000000" w:themeColor="text1"/>
        </w:rPr>
        <w:lastRenderedPageBreak/>
        <w:t>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501FCC" w:rsidRDefault="00456108">
      <w:pPr>
        <w:pStyle w:val="25"/>
        <w:widowControl w:val="0"/>
        <w:spacing w:before="60"/>
        <w:ind w:firstLine="561"/>
        <w:rPr>
          <w:color w:val="000000" w:themeColor="text1"/>
        </w:rPr>
      </w:pPr>
      <w:r>
        <w:rPr>
          <w:b/>
          <w:color w:val="000000" w:themeColor="text1"/>
        </w:rPr>
        <w:t>17.6.3.</w:t>
      </w:r>
      <w:r>
        <w:rPr>
          <w:color w:val="000000" w:themeColor="text1"/>
        </w:rPr>
        <w:t> </w:t>
      </w:r>
      <w:proofErr w:type="gramStart"/>
      <w:r>
        <w:rPr>
          <w:color w:val="000000" w:themeColor="text1"/>
        </w:rPr>
        <w:t>ФГБОУ ВО ПСПбГМУ им. И.П. Павлова Минздрава России (780039)</w:t>
      </w:r>
      <w:r>
        <w:rPr>
          <w:rFonts w:cs="Arial"/>
          <w:color w:val="000000" w:themeColor="text1"/>
        </w:rPr>
        <w:t xml:space="preserve"> </w:t>
      </w:r>
      <w:r>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Pr>
          <w:b/>
          <w:color w:val="000000" w:themeColor="text1"/>
        </w:rPr>
        <w:t>Приложением № 13</w:t>
      </w:r>
      <w:r>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501FCC" w:rsidRDefault="00456108">
      <w:pPr>
        <w:pStyle w:val="25"/>
        <w:widowControl w:val="0"/>
        <w:ind w:firstLine="560"/>
        <w:rPr>
          <w:color w:val="000000" w:themeColor="text1"/>
        </w:rPr>
      </w:pPr>
      <w:r>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501FCC" w:rsidRDefault="00456108">
      <w:pPr>
        <w:pStyle w:val="25"/>
        <w:widowControl w:val="0"/>
        <w:ind w:firstLine="560"/>
        <w:rPr>
          <w:color w:val="000000" w:themeColor="text1"/>
        </w:rPr>
      </w:pPr>
      <w:r>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501FCC" w:rsidRDefault="00456108">
      <w:pPr>
        <w:pStyle w:val="25"/>
        <w:widowControl w:val="0"/>
        <w:spacing w:before="60"/>
        <w:ind w:firstLine="561"/>
        <w:rPr>
          <w:color w:val="000000" w:themeColor="text1"/>
        </w:rPr>
      </w:pPr>
      <w:r>
        <w:rPr>
          <w:b/>
          <w:color w:val="000000" w:themeColor="text1"/>
        </w:rPr>
        <w:t>17.6.4.</w:t>
      </w:r>
      <w:r>
        <w:rPr>
          <w:color w:val="000000" w:themeColor="text1"/>
        </w:rPr>
        <w:t xml:space="preserve">  Тариф с кодом иУСиГ «Исследование уровня сывороточных иммуноглобулинов в крови (один аллерген)» в соответствии с </w:t>
      </w:r>
      <w:r>
        <w:rPr>
          <w:b/>
          <w:color w:val="000000" w:themeColor="text1"/>
        </w:rPr>
        <w:t>Приложением №  12 и № 13</w:t>
      </w:r>
      <w:r>
        <w:rPr>
          <w:color w:val="000000" w:themeColor="text1"/>
        </w:rPr>
        <w:t xml:space="preserve"> к ГТС на 2026 год применяется при аллергологическом обследовании иммунологическим методом пациентов (взрослых и детей):</w:t>
      </w:r>
    </w:p>
    <w:p w:rsidR="00501FCC" w:rsidRDefault="00456108">
      <w:pPr>
        <w:pStyle w:val="25"/>
        <w:widowControl w:val="0"/>
        <w:spacing w:before="60"/>
        <w:ind w:firstLine="561"/>
        <w:rPr>
          <w:color w:val="000000" w:themeColor="text1"/>
        </w:rPr>
      </w:pPr>
      <w:r>
        <w:rPr>
          <w:color w:val="000000" w:themeColor="text1"/>
        </w:rPr>
        <w:t xml:space="preserve">- в МО, поименованных в таблице 6 настоящего Приложения (в соответствии с </w:t>
      </w:r>
      <w:r>
        <w:rPr>
          <w:b/>
          <w:color w:val="000000" w:themeColor="text1"/>
        </w:rPr>
        <w:t xml:space="preserve">Приложением №  12 </w:t>
      </w:r>
      <w:r>
        <w:rPr>
          <w:color w:val="000000" w:themeColor="text1"/>
        </w:rPr>
        <w:t>к ГТС на 2026 год);</w:t>
      </w:r>
    </w:p>
    <w:p w:rsidR="00501FCC" w:rsidRDefault="00456108">
      <w:pPr>
        <w:pStyle w:val="25"/>
        <w:widowControl w:val="0"/>
        <w:spacing w:before="60"/>
        <w:ind w:firstLine="561"/>
        <w:rPr>
          <w:color w:val="000000" w:themeColor="text1"/>
        </w:rPr>
      </w:pPr>
      <w:r>
        <w:rPr>
          <w:color w:val="000000" w:themeColor="text1"/>
        </w:rPr>
        <w:t xml:space="preserve">- в МО, поименованных в </w:t>
      </w:r>
      <w:r>
        <w:rPr>
          <w:b/>
          <w:color w:val="000000" w:themeColor="text1"/>
        </w:rPr>
        <w:t>Приложении № 13</w:t>
      </w:r>
      <w:r>
        <w:rPr>
          <w:color w:val="000000" w:themeColor="text1"/>
        </w:rPr>
        <w:t xml:space="preserve"> к ГТС на 2026 год; </w:t>
      </w:r>
    </w:p>
    <w:p w:rsidR="00501FCC" w:rsidRDefault="00456108">
      <w:pPr>
        <w:pStyle w:val="25"/>
        <w:widowControl w:val="0"/>
        <w:spacing w:before="60"/>
        <w:ind w:firstLine="561"/>
        <w:rPr>
          <w:color w:val="000000" w:themeColor="text1"/>
        </w:rPr>
      </w:pPr>
      <w:proofErr w:type="gramStart"/>
      <w:r>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000000" w:themeColor="text1"/>
        </w:rPr>
        <w:t xml:space="preserve"> № </w:t>
      </w:r>
      <w:proofErr w:type="gramStart"/>
      <w:r>
        <w:rPr>
          <w:color w:val="000000" w:themeColor="text1"/>
        </w:rPr>
        <w:t>22 (780195), АО «ГСП № 1» (780238), СПб ГБУЗ «Стоматологическая поликлиника № 29» (780147), СПб ГБУЗ «Городская поликлиника № 38» (780112)).</w:t>
      </w:r>
      <w:proofErr w:type="gramEnd"/>
      <w:r>
        <w:rPr>
          <w:color w:val="000000" w:themeColor="text1"/>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501FCC" w:rsidRDefault="00456108">
      <w:pPr>
        <w:pStyle w:val="213"/>
        <w:widowControl w:val="0"/>
        <w:spacing w:before="60"/>
        <w:ind w:firstLine="561"/>
        <w:rPr>
          <w:color w:val="000000" w:themeColor="text1"/>
        </w:rPr>
      </w:pPr>
      <w:r>
        <w:rPr>
          <w:b/>
          <w:color w:val="000000" w:themeColor="text1"/>
        </w:rPr>
        <w:t>17.6.5. </w:t>
      </w:r>
      <w:proofErr w:type="gramStart"/>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color w:val="000000" w:themeColor="text1"/>
          <w:lang w:eastAsia="en-US"/>
        </w:rPr>
        <w:t>Приложением № 13</w:t>
      </w:r>
      <w:r>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color w:val="000000" w:themeColor="text1"/>
          <w:lang w:eastAsia="en-US"/>
        </w:rPr>
        <w:t xml:space="preserve">), СПб ГБУЗ «ГВВ» (780016), СПб ГБУЗ «Городская клиническая  больница № 31» (780007).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501FCC" w:rsidRDefault="00456108">
      <w:pPr>
        <w:pStyle w:val="25"/>
        <w:widowControl w:val="0"/>
        <w:spacing w:before="60"/>
        <w:ind w:firstLine="561"/>
        <w:rPr>
          <w:color w:val="000000" w:themeColor="text1"/>
        </w:rPr>
      </w:pPr>
      <w:r>
        <w:rPr>
          <w:b/>
          <w:color w:val="000000" w:themeColor="text1"/>
        </w:rPr>
        <w:t>17.6.6.</w:t>
      </w:r>
      <w:r>
        <w:rPr>
          <w:color w:val="000000" w:themeColor="text1"/>
        </w:rPr>
        <w:t> </w:t>
      </w:r>
      <w:proofErr w:type="gramStart"/>
      <w:r>
        <w:rPr>
          <w:color w:val="000000" w:themeColor="text1"/>
        </w:rPr>
        <w:t xml:space="preserve">Тариф за исследование с кодом иВЭлЭн «Видеомониторинг электроэнцефалограммы» </w:t>
      </w:r>
      <w:r>
        <w:rPr>
          <w:rFonts w:eastAsia="Calibri"/>
          <w:iCs/>
          <w:color w:val="000000" w:themeColor="text1"/>
        </w:rPr>
        <w:t xml:space="preserve">в соответствии с </w:t>
      </w:r>
      <w:r>
        <w:rPr>
          <w:rFonts w:eastAsia="Calibri"/>
          <w:b/>
          <w:iCs/>
          <w:color w:val="000000" w:themeColor="text1"/>
        </w:rPr>
        <w:t>Приложением № 13</w:t>
      </w:r>
      <w:r>
        <w:rPr>
          <w:rFonts w:eastAsia="Calibri"/>
          <w:iCs/>
          <w:color w:val="000000" w:themeColor="text1"/>
        </w:rPr>
        <w:t xml:space="preserve"> к ГТС на 2026 год </w:t>
      </w:r>
      <w:r>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Pr>
          <w:color w:val="000000" w:themeColor="text1"/>
          <w:lang w:eastAsia="ar-SA"/>
        </w:rPr>
        <w:t xml:space="preserve"> им. К.А. Раухфуса</w:t>
      </w:r>
      <w:r>
        <w:rPr>
          <w:color w:val="000000" w:themeColor="text1"/>
        </w:rPr>
        <w:t xml:space="preserve">» (780030), СПб ГБУЗ «Детский городской многопрофильный клинический специализированный центр высоких медицинских технологий» (780153) и СПб ГБУЗ </w:t>
      </w:r>
      <w:r>
        <w:rPr>
          <w:color w:val="000000" w:themeColor="text1"/>
        </w:rPr>
        <w:lastRenderedPageBreak/>
        <w:t>«ДГБ Св. Ольги» (780033).</w:t>
      </w:r>
      <w:proofErr w:type="gramEnd"/>
    </w:p>
    <w:p w:rsidR="00501FCC" w:rsidRDefault="00456108">
      <w:pPr>
        <w:pStyle w:val="213"/>
        <w:widowControl w:val="0"/>
        <w:spacing w:before="60"/>
        <w:ind w:firstLine="561"/>
        <w:rPr>
          <w:color w:val="000000" w:themeColor="text1"/>
        </w:rPr>
      </w:pPr>
      <w:r>
        <w:rPr>
          <w:b/>
          <w:bCs/>
          <w:color w:val="000000" w:themeColor="text1"/>
        </w:rPr>
        <w:t xml:space="preserve">17.6.7. </w:t>
      </w:r>
      <w:r>
        <w:rPr>
          <w:color w:val="000000" w:themeColor="text1"/>
        </w:rPr>
        <w:t xml:space="preserve">Тариф с кодом Рент «Рентгенология» за консультацию врача-рентгенолога, установленный в </w:t>
      </w:r>
      <w:r>
        <w:rPr>
          <w:b/>
          <w:color w:val="000000" w:themeColor="text1"/>
        </w:rPr>
        <w:t>Приложении № 13</w:t>
      </w:r>
      <w:r>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501FCC" w:rsidRDefault="00456108">
      <w:pPr>
        <w:pStyle w:val="213"/>
        <w:widowControl w:val="0"/>
        <w:ind w:firstLine="561"/>
        <w:rPr>
          <w:color w:val="000000" w:themeColor="text1"/>
        </w:rPr>
      </w:pPr>
      <w:r>
        <w:rPr>
          <w:color w:val="000000" w:themeColor="text1"/>
        </w:rPr>
        <w:t>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уКРТо «Описание и интерпретация компьютерных томограмм» в соответствии с </w:t>
      </w:r>
      <w:r>
        <w:rPr>
          <w:b/>
          <w:color w:val="000000" w:themeColor="text1"/>
        </w:rPr>
        <w:t>Приложением № 13</w:t>
      </w:r>
      <w:r>
        <w:rPr>
          <w:color w:val="000000" w:themeColor="text1"/>
        </w:rPr>
        <w:t xml:space="preserve"> к ГТС на 2026 год применяется СПб ГБУЗ  «Стоматологическая поликлиника № 9» (780163) (</w:t>
      </w:r>
      <w:proofErr w:type="gramStart"/>
      <w:r>
        <w:rPr>
          <w:color w:val="000000" w:themeColor="text1"/>
        </w:rPr>
        <w:t xml:space="preserve">Городской центр по долечиванию больных с травмами челюстно-лицевой области с ЛОР-кабинетом)  и </w:t>
      </w:r>
      <w:r>
        <w:rPr>
          <w:bCs/>
          <w:color w:val="000000" w:themeColor="text1"/>
        </w:rPr>
        <w:t xml:space="preserve">СПб ГБУЗ «ГСП № 33» (780140) </w:t>
      </w:r>
      <w:r>
        <w:rPr>
          <w:color w:val="000000" w:themeColor="text1"/>
        </w:rPr>
        <w:t xml:space="preserve">при оказании медицинской помощи взрослому населению дополнительно к тарифам 811017а «ЧЛХ ПОЛ Долечивание после переломов костей лицевого черепа» и 781177 «ДН_СТАЦ ПОЛ ЛОР Одонтогенный верхнечелюстной синусит», установленным в </w:t>
      </w:r>
      <w:r>
        <w:rPr>
          <w:b/>
          <w:color w:val="000000" w:themeColor="text1"/>
        </w:rPr>
        <w:t>разделе 1</w:t>
      </w:r>
      <w:r>
        <w:rPr>
          <w:color w:val="000000" w:themeColor="text1"/>
        </w:rPr>
        <w:t xml:space="preserve"> </w:t>
      </w:r>
      <w:r>
        <w:rPr>
          <w:b/>
          <w:color w:val="000000" w:themeColor="text1"/>
        </w:rPr>
        <w:t xml:space="preserve">Приложении № 12а, в части 1 Приложения 12-б    </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см. п. 13.2.2 настоящего Приложения), а также к тарифу с кодом «ОТОЛ» в соответствии с </w:t>
      </w:r>
      <w:r>
        <w:rPr>
          <w:b/>
          <w:color w:val="000000" w:themeColor="text1"/>
        </w:rPr>
        <w:t>Приложением № 13</w:t>
      </w:r>
      <w:r>
        <w:rPr>
          <w:color w:val="000000" w:themeColor="text1"/>
        </w:rPr>
        <w:t xml:space="preserve"> к ГТС на 2026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w:t>
      </w:r>
      <w:proofErr w:type="gramEnd"/>
      <w:r>
        <w:rPr>
          <w:color w:val="000000" w:themeColor="text1"/>
        </w:rPr>
        <w:t xml:space="preserve"> рентгенологический стоматологический Центр СПб ГБУЗ «Стоматологическая поликлиника № 9» (780163)              и </w:t>
      </w:r>
      <w:r>
        <w:rPr>
          <w:bCs/>
          <w:color w:val="000000" w:themeColor="text1"/>
        </w:rPr>
        <w:t>СПб ГБУЗ «ГСП № 33» (780140)</w:t>
      </w:r>
      <w:r>
        <w:rPr>
          <w:color w:val="000000" w:themeColor="text1"/>
        </w:rPr>
        <w:t>, в порядке определенном Комитетом                                            по здравоохранению</w:t>
      </w:r>
      <w:proofErr w:type="gramStart"/>
      <w:r>
        <w:rPr>
          <w:color w:val="000000" w:themeColor="text1"/>
        </w:rPr>
        <w:t>.»</w:t>
      </w:r>
      <w:proofErr w:type="gramEnd"/>
    </w:p>
    <w:p w:rsidR="00501FCC" w:rsidRDefault="00456108">
      <w:pPr>
        <w:pStyle w:val="213"/>
        <w:widowControl w:val="0"/>
        <w:spacing w:before="60"/>
        <w:ind w:firstLine="561"/>
        <w:rPr>
          <w:color w:val="000000" w:themeColor="text1"/>
        </w:rPr>
      </w:pPr>
      <w:r>
        <w:rPr>
          <w:b/>
          <w:color w:val="000000" w:themeColor="text1"/>
        </w:rPr>
        <w:t>17.6.8.</w:t>
      </w:r>
      <w:r>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СПб ГБУЗ «ГМПБ № 2» (780048).</w:t>
      </w:r>
    </w:p>
    <w:p w:rsidR="00501FCC" w:rsidRDefault="00456108">
      <w:pPr>
        <w:pStyle w:val="25"/>
        <w:widowControl w:val="0"/>
        <w:ind w:firstLine="561"/>
        <w:rPr>
          <w:color w:val="000000" w:themeColor="text1"/>
        </w:rPr>
      </w:pPr>
      <w:proofErr w:type="gramStart"/>
      <w:r>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501FCC" w:rsidRDefault="00456108">
      <w:pPr>
        <w:pStyle w:val="25"/>
        <w:widowControl w:val="0"/>
        <w:ind w:firstLine="561"/>
        <w:rPr>
          <w:color w:val="000000" w:themeColor="text1"/>
        </w:rPr>
      </w:pPr>
      <w:r>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501FCC" w:rsidRDefault="00456108">
      <w:pPr>
        <w:pStyle w:val="a3"/>
        <w:spacing w:before="60"/>
        <w:ind w:left="0" w:firstLine="567"/>
        <w:rPr>
          <w:rFonts w:eastAsia="Times New Roman"/>
          <w:b w:val="0"/>
          <w:color w:val="000000" w:themeColor="text1"/>
          <w:lang w:eastAsia="ru-RU"/>
        </w:rPr>
      </w:pPr>
      <w:r>
        <w:rPr>
          <w:rFonts w:eastAsia="Times New Roman"/>
          <w:color w:val="000000" w:themeColor="text1"/>
          <w:lang w:eastAsia="ru-RU"/>
        </w:rPr>
        <w:t>17.6.9.</w:t>
      </w:r>
      <w:r>
        <w:rPr>
          <w:rFonts w:eastAsia="Times New Roman"/>
          <w:b w:val="0"/>
          <w:color w:val="000000" w:themeColor="text1"/>
          <w:lang w:eastAsia="ru-RU"/>
        </w:rPr>
        <w:t xml:space="preserve"> </w:t>
      </w:r>
      <w:proofErr w:type="gramStart"/>
      <w:r>
        <w:rPr>
          <w:rFonts w:eastAsia="Times New Roman"/>
          <w:b w:val="0"/>
          <w:color w:val="000000" w:themeColor="text1"/>
          <w:lang w:eastAsia="ru-RU"/>
        </w:rPr>
        <w:t xml:space="preserve">Тариф с кодом аз700 «Прием (осмотр, консультация) врача-аллерголога-иммунолога»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Pr>
          <w:rFonts w:eastAsia="Times New Roman"/>
          <w:b w:val="0"/>
          <w:color w:val="000000" w:themeColor="text1"/>
          <w:lang w:eastAsia="ru-RU"/>
        </w:rPr>
        <w:t xml:space="preserve"> по направлению врача-специалиста стоматологического профиля АО «ГСП № 1» (780238).</w:t>
      </w:r>
    </w:p>
    <w:p w:rsidR="00501FCC" w:rsidRDefault="00456108">
      <w:pPr>
        <w:pStyle w:val="a3"/>
        <w:ind w:left="0" w:firstLine="567"/>
        <w:rPr>
          <w:rFonts w:eastAsia="Times New Roman"/>
          <w:b w:val="0"/>
          <w:color w:val="000000" w:themeColor="text1"/>
          <w:lang w:eastAsia="ru-RU"/>
        </w:rPr>
      </w:pPr>
      <w:proofErr w:type="gramStart"/>
      <w:r>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color w:val="000000" w:themeColor="text1"/>
          <w:lang w:eastAsia="ru-RU"/>
        </w:rPr>
        <w:br w:type="textWrapping" w:clear="all"/>
        <w:t xml:space="preserve">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color w:val="000000" w:themeColor="text1"/>
          <w:lang w:eastAsia="ru-RU"/>
        </w:rPr>
        <w:t xml:space="preserve"> стоматологическими заболеваниями по назначению врача-аллерголога-иммунолога указанных МО.</w:t>
      </w:r>
    </w:p>
    <w:p w:rsidR="00501FCC" w:rsidRDefault="00456108">
      <w:pPr>
        <w:ind w:firstLine="567"/>
        <w:jc w:val="both"/>
        <w:rPr>
          <w:color w:val="000000" w:themeColor="text1"/>
        </w:rPr>
      </w:pPr>
      <w:proofErr w:type="gramStart"/>
      <w:r>
        <w:rPr>
          <w:color w:val="000000" w:themeColor="text1"/>
        </w:rPr>
        <w:lastRenderedPageBreak/>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Pr>
          <w:color w:val="000000" w:themeColor="text1"/>
        </w:rPr>
        <w:br/>
        <w:t xml:space="preserve">в соответствии с постановлением Правительства Санкт-Петербурга от 09.07.2015 № 563 </w:t>
      </w:r>
      <w:r>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rPr>
          <w:color w:val="000000" w:themeColor="text1"/>
        </w:rPr>
        <w:t xml:space="preserve"> Санкт-Петербурга».</w:t>
      </w:r>
    </w:p>
    <w:p w:rsidR="00501FCC" w:rsidRDefault="00456108">
      <w:pPr>
        <w:pStyle w:val="213"/>
        <w:widowControl w:val="0"/>
        <w:tabs>
          <w:tab w:val="left" w:pos="7797"/>
        </w:tabs>
        <w:rPr>
          <w:color w:val="000000" w:themeColor="text1"/>
          <w:lang w:eastAsia="ru-RU"/>
        </w:rPr>
      </w:pPr>
      <w:r>
        <w:rPr>
          <w:b/>
          <w:color w:val="000000" w:themeColor="text1"/>
          <w:lang w:eastAsia="ru-RU"/>
        </w:rPr>
        <w:t>17.6.10.</w:t>
      </w:r>
      <w:r>
        <w:rPr>
          <w:color w:val="000000" w:themeColor="text1"/>
          <w:lang w:eastAsia="ru-RU"/>
        </w:rPr>
        <w:t xml:space="preserve"> Тарифы на оплату исследований рентгеноденситометрии с кодами иРДенс</w:t>
      </w:r>
      <w:proofErr w:type="gramStart"/>
      <w:r>
        <w:rPr>
          <w:color w:val="000000" w:themeColor="text1"/>
          <w:lang w:eastAsia="ru-RU"/>
        </w:rPr>
        <w:t>1</w:t>
      </w:r>
      <w:proofErr w:type="gramEnd"/>
      <w:r>
        <w:rPr>
          <w:color w:val="000000" w:themeColor="text1"/>
          <w:lang w:eastAsia="ru-RU"/>
        </w:rPr>
        <w:t xml:space="preserve">,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color w:val="000000" w:themeColor="text1"/>
          <w:lang w:eastAsia="ru-RU"/>
        </w:rPr>
        <w:t xml:space="preserve">Приложении № 13 (часть 2) </w:t>
      </w:r>
      <w:r>
        <w:rPr>
          <w:color w:val="000000" w:themeColor="text1"/>
          <w:lang w:eastAsia="ru-RU"/>
        </w:rPr>
        <w:t>к ГТС на 2026 год.</w:t>
      </w:r>
    </w:p>
    <w:p w:rsidR="00501FCC" w:rsidRDefault="00456108">
      <w:pPr>
        <w:pStyle w:val="213"/>
        <w:widowControl w:val="0"/>
        <w:spacing w:before="60"/>
        <w:ind w:firstLine="561"/>
        <w:rPr>
          <w:color w:val="000000" w:themeColor="text1"/>
        </w:rPr>
      </w:pPr>
      <w:r>
        <w:rPr>
          <w:b/>
          <w:color w:val="000000" w:themeColor="text1"/>
          <w:lang w:eastAsia="ru-RU"/>
        </w:rPr>
        <w:t>17.6.11. </w:t>
      </w:r>
      <w:proofErr w:type="gramStart"/>
      <w:r>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color w:val="000000" w:themeColor="text1"/>
        </w:rPr>
        <w:t>Приложением № 13</w:t>
      </w:r>
      <w:r>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rPr>
          <w:color w:val="000000" w:themeColor="text1"/>
        </w:rP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501FCC" w:rsidRDefault="00456108">
      <w:pPr>
        <w:spacing w:before="60"/>
        <w:ind w:firstLine="539"/>
        <w:jc w:val="both"/>
        <w:rPr>
          <w:color w:val="000000" w:themeColor="text1"/>
        </w:rPr>
      </w:pPr>
      <w:r>
        <w:rPr>
          <w:b/>
          <w:color w:val="000000" w:themeColor="text1"/>
        </w:rPr>
        <w:t>17.7.</w:t>
      </w:r>
      <w:r>
        <w:rPr>
          <w:color w:val="000000" w:themeColor="text1"/>
        </w:rPr>
        <w:t xml:space="preserve"> Тарифы с кодами иАмПАБкат</w:t>
      </w:r>
      <w:proofErr w:type="gramStart"/>
      <w:r>
        <w:rPr>
          <w:color w:val="000000" w:themeColor="text1"/>
        </w:rPr>
        <w:t>1</w:t>
      </w:r>
      <w:proofErr w:type="gramEnd"/>
      <w:r>
        <w:rPr>
          <w:color w:val="000000" w:themeColor="text1"/>
        </w:rP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color w:val="000000" w:themeColor="text1"/>
        </w:rPr>
        <w:t>Приложением № 13-пат</w:t>
      </w:r>
      <w:r>
        <w:rPr>
          <w:color w:val="000000" w:themeColor="text1"/>
        </w:rPr>
        <w:t xml:space="preserve"> к ГТС на 2026 год применяются МО, </w:t>
      </w:r>
      <w:proofErr w:type="gramStart"/>
      <w:r>
        <w:rPr>
          <w:color w:val="000000" w:themeColor="text1"/>
        </w:rPr>
        <w:t xml:space="preserve">поименованными в разделе 1 </w:t>
      </w:r>
      <w:r>
        <w:rPr>
          <w:b/>
          <w:color w:val="000000" w:themeColor="text1"/>
        </w:rPr>
        <w:t xml:space="preserve">Приложения № 13-пат </w:t>
      </w:r>
      <w:r>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rPr>
          <w:color w:val="000000" w:themeColor="text1"/>
        </w:rP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501FCC" w:rsidRDefault="00456108">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иАмПАБкат</w:t>
      </w:r>
      <w:proofErr w:type="gramStart"/>
      <w:r>
        <w:rPr>
          <w:color w:val="000000" w:themeColor="text1"/>
        </w:rPr>
        <w:t>1</w:t>
      </w:r>
      <w:proofErr w:type="gramEnd"/>
      <w:r>
        <w:rPr>
          <w:color w:val="000000" w:themeColor="text1"/>
        </w:rPr>
        <w:t xml:space="preserve">, иАмПАБкат2, иАмПАБкат3, иАмПАБкат4, иАмПАБкат5,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501FCC" w:rsidRDefault="00456108">
      <w:pPr>
        <w:pStyle w:val="aff5"/>
        <w:spacing w:line="276" w:lineRule="auto"/>
        <w:ind w:firstLine="426"/>
        <w:jc w:val="both"/>
        <w:rPr>
          <w:color w:val="000000" w:themeColor="text1"/>
          <w:lang w:eastAsia="ar-SA"/>
        </w:rPr>
      </w:pPr>
      <w:r>
        <w:rPr>
          <w:b/>
          <w:color w:val="000000" w:themeColor="text1"/>
          <w:lang w:eastAsia="ar-SA"/>
        </w:rPr>
        <w:t>17.6.12.</w:t>
      </w:r>
      <w:r>
        <w:rPr>
          <w:color w:val="000000" w:themeColor="text1"/>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w:t>
      </w:r>
      <w:r>
        <w:rPr>
          <w:color w:val="000000" w:themeColor="text1"/>
          <w:lang w:eastAsia="ar-SA"/>
        </w:rPr>
        <w:lastRenderedPageBreak/>
        <w:t xml:space="preserve">применяется медицинскими организациями в соответствии с распоряжением Комитета по здравоохранению от 26.12.2025 № 824-р. </w:t>
      </w:r>
    </w:p>
    <w:p w:rsidR="00501FCC" w:rsidRDefault="00456108">
      <w:pPr>
        <w:pStyle w:val="aff5"/>
        <w:spacing w:line="276" w:lineRule="auto"/>
        <w:ind w:firstLine="426"/>
        <w:jc w:val="both"/>
        <w:rPr>
          <w:color w:val="000000" w:themeColor="text1"/>
          <w:lang w:eastAsia="ar-SA"/>
        </w:rPr>
      </w:pPr>
      <w:r>
        <w:rPr>
          <w:color w:val="000000" w:themeColor="text1"/>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501FCC" w:rsidRDefault="00456108">
      <w:pPr>
        <w:spacing w:before="60"/>
        <w:ind w:firstLine="539"/>
        <w:jc w:val="both"/>
        <w:rPr>
          <w:color w:val="000000" w:themeColor="text1"/>
        </w:rPr>
      </w:pPr>
      <w:r>
        <w:rPr>
          <w:b/>
          <w:color w:val="000000" w:themeColor="text1"/>
        </w:rPr>
        <w:t>17.7.1.</w:t>
      </w:r>
      <w:r>
        <w:rPr>
          <w:color w:val="000000" w:themeColor="text1"/>
        </w:rPr>
        <w:t xml:space="preserve"> Тарифы с кодами иСтПАБкат</w:t>
      </w:r>
      <w:proofErr w:type="gramStart"/>
      <w:r>
        <w:rPr>
          <w:color w:val="000000" w:themeColor="text1"/>
        </w:rPr>
        <w:t>1</w:t>
      </w:r>
      <w:proofErr w:type="gramEnd"/>
      <w:r>
        <w:rPr>
          <w:color w:val="000000" w:themeColor="text1"/>
        </w:rPr>
        <w:t xml:space="preserve">, иСтПАБкат2, иСтПАБкат3, иСтПАБкат4, иСтПАБкат5, иИмЦтХ-мур, иИмГтХ-мур, иИмПДЛ-мур, иППАВ-мур в соответствии с разделом 2 </w:t>
      </w:r>
      <w:r>
        <w:rPr>
          <w:b/>
          <w:color w:val="000000" w:themeColor="text1"/>
        </w:rPr>
        <w:t>Приложения № 13-пат</w:t>
      </w:r>
      <w:r>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rPr>
          <w:color w:val="000000" w:themeColor="text1"/>
        </w:rPr>
        <w:t>перечень</w:t>
      </w:r>
      <w:proofErr w:type="gramEnd"/>
      <w:r>
        <w:rPr>
          <w:color w:val="000000" w:themeColor="text1"/>
        </w:rPr>
        <w:t xml:space="preserve"> которых установлен в разделах 3 и 4 </w:t>
      </w:r>
      <w:r>
        <w:rPr>
          <w:b/>
          <w:color w:val="000000" w:themeColor="text1"/>
        </w:rPr>
        <w:t>Приложения № 13-пат</w:t>
      </w:r>
      <w:r>
        <w:rPr>
          <w:color w:val="000000" w:themeColor="text1"/>
        </w:rPr>
        <w:t xml:space="preserve"> к ГТС на 2026 год. </w:t>
      </w:r>
    </w:p>
    <w:p w:rsidR="00501FCC" w:rsidRDefault="00456108">
      <w:pPr>
        <w:spacing w:before="60"/>
        <w:ind w:firstLine="539"/>
        <w:jc w:val="both"/>
        <w:rPr>
          <w:color w:val="000000" w:themeColor="text1"/>
        </w:rPr>
      </w:pPr>
      <w:r>
        <w:rPr>
          <w:color w:val="000000" w:themeColor="text1"/>
        </w:rPr>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rPr>
          <w:color w:val="000000" w:themeColor="text1"/>
        </w:rPr>
        <w:t>у</w:t>
      </w:r>
      <w:proofErr w:type="gramEnd"/>
      <w:r>
        <w:rPr>
          <w:color w:val="000000" w:themeColor="text1"/>
        </w:rPr>
        <w:t xml:space="preserve"> согласно </w:t>
      </w:r>
      <w:proofErr w:type="gramStart"/>
      <w:r>
        <w:rPr>
          <w:color w:val="000000" w:themeColor="text1"/>
        </w:rPr>
        <w:t>приложению</w:t>
      </w:r>
      <w:proofErr w:type="gramEnd"/>
      <w:r>
        <w:rPr>
          <w:color w:val="000000" w:themeColor="text1"/>
        </w:rPr>
        <w:t xml:space="preserve"> № 2 к приказу Минздрава России от 14.04.2025 N 207н «О Правилах проведения патолого-анатомических исследований». </w:t>
      </w:r>
    </w:p>
    <w:p w:rsidR="00501FCC" w:rsidRDefault="00456108">
      <w:pPr>
        <w:spacing w:before="60"/>
        <w:ind w:firstLine="539"/>
        <w:jc w:val="both"/>
        <w:rPr>
          <w:color w:val="000000" w:themeColor="text1"/>
        </w:rPr>
      </w:pPr>
      <w:proofErr w:type="gramStart"/>
      <w:r>
        <w:rPr>
          <w:color w:val="000000" w:themeColor="text1"/>
        </w:rP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rPr>
          <w:color w:val="000000" w:themeColor="text1"/>
        </w:rPr>
        <w:t xml:space="preserve"> эпикриз, а также направление на </w:t>
      </w:r>
      <w:proofErr w:type="gramStart"/>
      <w:r>
        <w:rPr>
          <w:color w:val="000000" w:themeColor="text1"/>
        </w:rPr>
        <w:t>патолого-анатомическое</w:t>
      </w:r>
      <w:proofErr w:type="gramEnd"/>
      <w:r>
        <w:rPr>
          <w:color w:val="000000" w:themeColor="text1"/>
        </w:rPr>
        <w:t xml:space="preserve"> вскрытие в соответствии с  Порядком проведения патолого-анатомических вскрытий, утвержденным приказом Минздрава России от 29.04.2025 № 261н.  </w:t>
      </w:r>
    </w:p>
    <w:p w:rsidR="00501FCC" w:rsidRDefault="00456108">
      <w:pPr>
        <w:spacing w:before="60"/>
        <w:ind w:firstLine="539"/>
        <w:jc w:val="both"/>
        <w:rPr>
          <w:color w:val="000000" w:themeColor="text1"/>
        </w:rPr>
      </w:pPr>
      <w:r>
        <w:rPr>
          <w:color w:val="000000" w:themeColor="text1"/>
        </w:rPr>
        <w:t>Для осуществления оплаты исследований по МУР МО-инициатор формирует направление в подсистеме ГИС</w:t>
      </w:r>
      <w:proofErr w:type="gramStart"/>
      <w:r>
        <w:rPr>
          <w:color w:val="000000" w:themeColor="text1"/>
        </w:rPr>
        <w:t>.Р</w:t>
      </w:r>
      <w:proofErr w:type="gramEnd"/>
      <w:r>
        <w:rPr>
          <w:color w:val="000000" w:themeColor="text1"/>
        </w:rP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501FCC" w:rsidRDefault="00456108">
      <w:pPr>
        <w:spacing w:before="60"/>
        <w:ind w:firstLine="539"/>
        <w:jc w:val="both"/>
        <w:rPr>
          <w:color w:val="000000" w:themeColor="text1"/>
        </w:rPr>
      </w:pPr>
      <w:r>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501FCC" w:rsidRDefault="00456108">
      <w:pPr>
        <w:spacing w:before="60"/>
        <w:ind w:firstLine="539"/>
        <w:jc w:val="both"/>
        <w:rPr>
          <w:color w:val="000000" w:themeColor="text1"/>
        </w:rPr>
      </w:pPr>
      <w:r>
        <w:rPr>
          <w:color w:val="000000" w:themeColor="text1"/>
        </w:rPr>
        <w:t>МО-исполнитель формирует в системе ЕИС</w:t>
      </w:r>
      <w:proofErr w:type="gramStart"/>
      <w:r>
        <w:rPr>
          <w:color w:val="000000" w:themeColor="text1"/>
        </w:rPr>
        <w:t>.О</w:t>
      </w:r>
      <w:proofErr w:type="gramEnd"/>
      <w:r>
        <w:rPr>
          <w:color w:val="000000" w:themeColor="text1"/>
        </w:rPr>
        <w:t xml:space="preserve">МС отдельный счет по установленным в разделе 2 </w:t>
      </w:r>
      <w:r>
        <w:rPr>
          <w:b/>
          <w:color w:val="000000" w:themeColor="text1"/>
        </w:rPr>
        <w:t>Приложения № 13-пат</w:t>
      </w:r>
      <w:r>
        <w:rPr>
          <w:color w:val="000000" w:themeColor="text1"/>
        </w:rPr>
        <w:t xml:space="preserve"> к ГТС на 2026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501FCC" w:rsidRDefault="00456108">
      <w:pPr>
        <w:spacing w:before="60"/>
        <w:ind w:firstLine="539"/>
        <w:jc w:val="both"/>
        <w:rPr>
          <w:color w:val="000000" w:themeColor="text1"/>
        </w:rPr>
      </w:pPr>
      <w:r>
        <w:rPr>
          <w:color w:val="000000" w:themeColor="text1"/>
        </w:rP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rPr>
          <w:color w:val="000000" w:themeColor="text1"/>
        </w:rPr>
        <w:t>.Р</w:t>
      </w:r>
      <w:proofErr w:type="gramEnd"/>
      <w:r>
        <w:rPr>
          <w:color w:val="000000" w:themeColor="text1"/>
        </w:rPr>
        <w:t>ЕГИЗ, с одновременным направлением МО-инициатору уведомления об удержании средств по МУР.</w:t>
      </w:r>
    </w:p>
    <w:p w:rsidR="00501FCC" w:rsidRDefault="00456108">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иСтПАБкат</w:t>
      </w:r>
      <w:proofErr w:type="gramStart"/>
      <w:r>
        <w:rPr>
          <w:color w:val="000000" w:themeColor="text1"/>
        </w:rPr>
        <w:t>1</w:t>
      </w:r>
      <w:proofErr w:type="gramEnd"/>
      <w:r>
        <w:rPr>
          <w:color w:val="000000" w:themeColor="text1"/>
        </w:rPr>
        <w:t xml:space="preserve">, иСтПАБкат2, иСтПАБкат3, иСтПАБкат4, иСтПАБкат5 в соответствии с </w:t>
      </w:r>
      <w:r>
        <w:rPr>
          <w:b/>
          <w:color w:val="000000" w:themeColor="text1"/>
        </w:rPr>
        <w:t>Приложением № 13-пат</w:t>
      </w:r>
      <w:r>
        <w:rPr>
          <w:color w:val="000000" w:themeColor="text1"/>
        </w:rPr>
        <w:t xml:space="preserve"> </w:t>
      </w:r>
      <w:r>
        <w:rPr>
          <w:color w:val="000000" w:themeColor="text1"/>
        </w:rPr>
        <w:lastRenderedPageBreak/>
        <w:t>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Тарифы иИмПДЛ-мур, иППАВ-мур применяются однократно для каждого случая лечения.</w:t>
      </w:r>
    </w:p>
    <w:p w:rsidR="00501FCC" w:rsidRDefault="00456108">
      <w:pPr>
        <w:spacing w:before="60"/>
        <w:ind w:firstLine="539"/>
        <w:jc w:val="both"/>
        <w:rPr>
          <w:color w:val="000000" w:themeColor="text1"/>
        </w:rPr>
      </w:pPr>
      <w:r>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501FCC" w:rsidRDefault="00456108">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501FCC" w:rsidRDefault="00456108">
      <w:pPr>
        <w:spacing w:before="60"/>
        <w:ind w:firstLine="539"/>
        <w:jc w:val="both"/>
        <w:rPr>
          <w:color w:val="000000" w:themeColor="text1"/>
        </w:rPr>
      </w:pPr>
      <w:r>
        <w:rPr>
          <w:color w:val="000000" w:themeColor="text1"/>
        </w:rPr>
        <w:t xml:space="preserve">К тарифу с кодом иППАВ-мур дополнительно не применяются тарифы за иные </w:t>
      </w:r>
      <w:proofErr w:type="gramStart"/>
      <w:r>
        <w:rPr>
          <w:color w:val="000000" w:themeColor="text1"/>
        </w:rPr>
        <w:t>патолого-анатомические</w:t>
      </w:r>
      <w:proofErr w:type="gramEnd"/>
      <w:r>
        <w:rPr>
          <w:color w:val="000000" w:themeColor="text1"/>
        </w:rPr>
        <w:t xml:space="preserve"> исследования.</w:t>
      </w:r>
    </w:p>
    <w:p w:rsidR="00501FCC" w:rsidRDefault="00456108">
      <w:pPr>
        <w:spacing w:before="60"/>
        <w:ind w:firstLine="539"/>
        <w:jc w:val="both"/>
        <w:rPr>
          <w:color w:val="000000" w:themeColor="text1"/>
        </w:rPr>
      </w:pPr>
      <w:r>
        <w:rPr>
          <w:color w:val="000000" w:themeColor="text1"/>
        </w:rPr>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501FCC" w:rsidRDefault="00456108">
      <w:pPr>
        <w:spacing w:before="60"/>
        <w:ind w:firstLine="539"/>
        <w:jc w:val="both"/>
        <w:rPr>
          <w:color w:val="000000" w:themeColor="text1"/>
        </w:rPr>
      </w:pPr>
      <w:r>
        <w:rPr>
          <w:color w:val="000000" w:themeColor="text1"/>
        </w:rP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501FCC" w:rsidRDefault="00456108">
      <w:pPr>
        <w:ind w:firstLine="567"/>
        <w:jc w:val="both"/>
        <w:rPr>
          <w:color w:val="000000" w:themeColor="text1"/>
        </w:rPr>
      </w:pPr>
      <w:r>
        <w:rPr>
          <w:b/>
          <w:color w:val="000000" w:themeColor="text1"/>
        </w:rPr>
        <w:t>17.8.</w:t>
      </w:r>
      <w:r>
        <w:rPr>
          <w:color w:val="000000" w:themeColor="text1"/>
        </w:rPr>
        <w:t xml:space="preserve"> </w:t>
      </w:r>
      <w:proofErr w:type="gramStart"/>
      <w:r>
        <w:rPr>
          <w:color w:val="000000" w:themeColor="text1"/>
        </w:rPr>
        <w:t xml:space="preserve">Тарифы с кодами иАмПАБкат1-онк, иАмПАБкат2-онк, иАмПАБкат3-онк, иАмПАБкат4-онк, иАмПАБкат5-онк, иИмЦтХ, иИмГтХ, иИмПДЛ  в соответствии с </w:t>
      </w:r>
      <w:r>
        <w:rPr>
          <w:b/>
          <w:color w:val="000000" w:themeColor="text1"/>
        </w:rPr>
        <w:t>Приложением № 13-патОнк</w:t>
      </w:r>
      <w:r>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Pr>
          <w:color w:val="000000" w:themeColor="text1"/>
          <w:spacing w:val="-4"/>
        </w:rPr>
        <w:t xml:space="preserve">приложении № 15 к </w:t>
      </w:r>
      <w:r>
        <w:rPr>
          <w:color w:val="000000" w:themeColor="text1"/>
        </w:rPr>
        <w:t>распоряжению Комитета по здравоохранению Санкт-Петербурга от 31.10.2025 № 677-р «О маршрутизации взрослого</w:t>
      </w:r>
      <w:proofErr w:type="gramEnd"/>
      <w:r>
        <w:rPr>
          <w:color w:val="000000" w:themeColor="text1"/>
        </w:rPr>
        <w:t xml:space="preserve"> </w:t>
      </w:r>
      <w:proofErr w:type="gramStart"/>
      <w:r>
        <w:rPr>
          <w:color w:val="000000" w:themeColor="text1"/>
        </w:rPr>
        <w:t>населения при онкологических заболеваниях»,</w:t>
      </w:r>
      <w:r>
        <w:rPr>
          <w:b/>
          <w:color w:val="000000" w:themeColor="text1"/>
        </w:rPr>
        <w:t xml:space="preserve"> </w:t>
      </w:r>
      <w:r>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w:t>
      </w:r>
      <w:proofErr w:type="gramEnd"/>
      <w:r>
        <w:rPr>
          <w:color w:val="000000" w:themeColor="text1"/>
        </w:rPr>
        <w:t xml:space="preserve"> «код МО, направившего на лечение (диагностику, консультацию)», даты забора материала).</w:t>
      </w:r>
    </w:p>
    <w:p w:rsidR="00501FCC" w:rsidRDefault="00456108">
      <w:pPr>
        <w:spacing w:before="60"/>
        <w:ind w:firstLine="539"/>
        <w:jc w:val="both"/>
        <w:rPr>
          <w:color w:val="000000" w:themeColor="text1"/>
        </w:rPr>
      </w:pPr>
      <w:r>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color w:val="000000" w:themeColor="text1"/>
        </w:rPr>
        <w:t>Приложением № 13-патОнк</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501FCC" w:rsidRDefault="00456108">
      <w:pPr>
        <w:spacing w:before="60"/>
        <w:ind w:firstLine="539"/>
        <w:jc w:val="both"/>
        <w:rPr>
          <w:color w:val="000000" w:themeColor="text1"/>
        </w:rPr>
      </w:pPr>
      <w:r>
        <w:rPr>
          <w:color w:val="000000" w:themeColor="text1"/>
        </w:rP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w:t>
      </w:r>
      <w:proofErr w:type="gramStart"/>
      <w:r>
        <w:rPr>
          <w:color w:val="000000" w:themeColor="text1"/>
        </w:rPr>
        <w:t>патолого-анатомических</w:t>
      </w:r>
      <w:proofErr w:type="gramEnd"/>
      <w:r>
        <w:rPr>
          <w:color w:val="000000" w:themeColor="text1"/>
        </w:rPr>
        <w:t xml:space="preserve"> исследований». </w:t>
      </w:r>
    </w:p>
    <w:p w:rsidR="00501FCC" w:rsidRDefault="00456108">
      <w:pPr>
        <w:spacing w:before="60"/>
        <w:ind w:firstLine="539"/>
        <w:jc w:val="both"/>
        <w:rPr>
          <w:color w:val="000000" w:themeColor="text1"/>
        </w:rPr>
      </w:pPr>
      <w:r>
        <w:rPr>
          <w:color w:val="000000" w:themeColor="text1"/>
        </w:rP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501FCC" w:rsidRDefault="00456108">
      <w:pPr>
        <w:spacing w:before="60"/>
        <w:ind w:firstLine="539"/>
        <w:jc w:val="both"/>
        <w:rPr>
          <w:color w:val="000000" w:themeColor="text1"/>
        </w:rPr>
      </w:pPr>
      <w:r>
        <w:rPr>
          <w:b/>
          <w:color w:val="000000" w:themeColor="text1"/>
        </w:rPr>
        <w:lastRenderedPageBreak/>
        <w:t>17.9.</w:t>
      </w:r>
      <w:r>
        <w:rPr>
          <w:color w:val="000000" w:themeColor="text1"/>
        </w:rPr>
        <w:t xml:space="preserve"> Тарифы на оплату молекулярно-генетических исследований в амбулаторных условиях в соответствии с </w:t>
      </w:r>
      <w:r>
        <w:rPr>
          <w:b/>
          <w:color w:val="000000" w:themeColor="text1"/>
        </w:rPr>
        <w:t>Приложением № 13-м</w:t>
      </w:r>
      <w:r>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Pr>
          <w:b/>
          <w:color w:val="000000" w:themeColor="text1"/>
        </w:rPr>
        <w:t>Приложении № 13-м</w:t>
      </w:r>
      <w:r>
        <w:rPr>
          <w:color w:val="000000" w:themeColor="text1"/>
        </w:rPr>
        <w:t xml:space="preserve"> к ГТС на 2026 год.</w:t>
      </w:r>
    </w:p>
    <w:p w:rsidR="00501FCC" w:rsidRDefault="00456108">
      <w:pPr>
        <w:pStyle w:val="aff5"/>
        <w:spacing w:line="288" w:lineRule="atLeast"/>
        <w:ind w:firstLine="539"/>
        <w:jc w:val="both"/>
        <w:rPr>
          <w:color w:val="000000" w:themeColor="text1"/>
        </w:rPr>
      </w:pPr>
      <w:r>
        <w:rPr>
          <w:color w:val="000000" w:themeColor="text1"/>
          <w:lang w:eastAsia="ar-SA"/>
        </w:rPr>
        <w:t>Молекулярно</w:t>
      </w:r>
      <w:r>
        <w:rPr>
          <w:color w:val="000000" w:themeColor="text1"/>
          <w:spacing w:val="-4"/>
        </w:rPr>
        <w:t>-генетические исследования</w:t>
      </w:r>
      <w:r>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501FCC" w:rsidRDefault="00456108">
      <w:pPr>
        <w:ind w:firstLine="567"/>
        <w:jc w:val="both"/>
        <w:rPr>
          <w:color w:val="000000" w:themeColor="text1"/>
        </w:rPr>
      </w:pPr>
      <w:r>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501FCC" w:rsidRDefault="00456108">
      <w:pPr>
        <w:ind w:firstLine="567"/>
        <w:jc w:val="both"/>
        <w:rPr>
          <w:color w:val="000000" w:themeColor="text1"/>
          <w:spacing w:val="-4"/>
        </w:rPr>
      </w:pPr>
      <w:r>
        <w:rPr>
          <w:color w:val="000000" w:themeColor="text1"/>
          <w:spacing w:val="-4"/>
        </w:rPr>
        <w:t xml:space="preserve">Молекулярно-генетические исследования </w:t>
      </w:r>
      <w:r>
        <w:rPr>
          <w:color w:val="000000" w:themeColor="text1"/>
        </w:rPr>
        <w:t xml:space="preserve">проводятся с учетом </w:t>
      </w:r>
      <w:hyperlink r:id="rId20" w:tooltip="https://login.consultant.ru/link/?req=doc&amp;base=LAW&amp;n=141711&amp;dst=100123" w:history="1">
        <w:r>
          <w:rPr>
            <w:color w:val="000000" w:themeColor="text1"/>
          </w:rPr>
          <w:t>клинических рекомендаций</w:t>
        </w:r>
      </w:hyperlink>
      <w:r>
        <w:rPr>
          <w:color w:val="000000" w:themeColor="text1"/>
        </w:rPr>
        <w:t xml:space="preserve"> (протоколов лечения) по вопросам оказания медицинской помощи и назначения противоопухолевой лекарственной </w:t>
      </w:r>
      <w:r>
        <w:rPr>
          <w:color w:val="000000" w:themeColor="text1"/>
          <w:spacing w:val="-4"/>
        </w:rPr>
        <w:t xml:space="preserve">терапии. </w:t>
      </w:r>
    </w:p>
    <w:p w:rsidR="00501FCC" w:rsidRDefault="00456108">
      <w:pPr>
        <w:ind w:firstLine="567"/>
        <w:jc w:val="both"/>
        <w:rPr>
          <w:color w:val="000000" w:themeColor="text1"/>
          <w:spacing w:val="-4"/>
        </w:rPr>
      </w:pPr>
      <w:r>
        <w:rPr>
          <w:color w:val="000000" w:themeColor="text1"/>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color w:val="000000" w:themeColor="text1"/>
          <w:lang w:eastAsia="en-US"/>
        </w:rPr>
        <w:t xml:space="preserve"> к ГТС на 2026 год</w:t>
      </w:r>
      <w:r>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501FCC" w:rsidRDefault="00456108">
      <w:pPr>
        <w:ind w:firstLine="567"/>
        <w:jc w:val="both"/>
        <w:rPr>
          <w:color w:val="000000" w:themeColor="text1"/>
          <w:spacing w:val="-4"/>
        </w:rPr>
      </w:pPr>
      <w:r>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501FCC" w:rsidRDefault="00456108">
      <w:pPr>
        <w:ind w:firstLine="567"/>
        <w:jc w:val="both"/>
        <w:rPr>
          <w:color w:val="000000" w:themeColor="text1"/>
          <w:spacing w:val="-4"/>
        </w:rPr>
      </w:pPr>
      <w:r>
        <w:rPr>
          <w:color w:val="000000" w:themeColor="text1"/>
          <w:spacing w:val="-4"/>
        </w:rPr>
        <w:t xml:space="preserve">1. при раке молочной железы исследование выполняется только при наличии одного из условий: </w:t>
      </w:r>
    </w:p>
    <w:p w:rsidR="00501FCC" w:rsidRDefault="00456108">
      <w:pPr>
        <w:ind w:firstLine="567"/>
        <w:jc w:val="both"/>
        <w:rPr>
          <w:color w:val="000000" w:themeColor="text1"/>
          <w:spacing w:val="-4"/>
        </w:rPr>
      </w:pPr>
      <w:r>
        <w:rPr>
          <w:color w:val="000000" w:themeColor="text1"/>
          <w:spacing w:val="-4"/>
        </w:rPr>
        <w:t xml:space="preserve">1.1 возраст менее 50 лет; </w:t>
      </w:r>
    </w:p>
    <w:p w:rsidR="00501FCC" w:rsidRDefault="00456108">
      <w:pPr>
        <w:ind w:firstLine="567"/>
        <w:jc w:val="both"/>
        <w:rPr>
          <w:color w:val="000000" w:themeColor="text1"/>
          <w:spacing w:val="-4"/>
        </w:rPr>
      </w:pPr>
      <w:r>
        <w:rPr>
          <w:color w:val="000000" w:themeColor="text1"/>
          <w:spacing w:val="-4"/>
        </w:rPr>
        <w:t>1.2. билатеральное заболевание;</w:t>
      </w:r>
    </w:p>
    <w:p w:rsidR="00501FCC" w:rsidRDefault="00456108">
      <w:pPr>
        <w:ind w:firstLine="567"/>
        <w:jc w:val="both"/>
        <w:rPr>
          <w:color w:val="000000" w:themeColor="text1"/>
          <w:spacing w:val="-4"/>
        </w:rPr>
      </w:pPr>
      <w:r>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501FCC" w:rsidRDefault="00456108">
      <w:pPr>
        <w:ind w:firstLine="567"/>
        <w:jc w:val="both"/>
        <w:rPr>
          <w:color w:val="000000" w:themeColor="text1"/>
          <w:spacing w:val="-4"/>
        </w:rPr>
      </w:pPr>
      <w:r>
        <w:rPr>
          <w:color w:val="000000" w:themeColor="text1"/>
          <w:spacing w:val="-4"/>
        </w:rPr>
        <w:t>1.4. наличие диагноза рака яичников;</w:t>
      </w:r>
    </w:p>
    <w:p w:rsidR="00501FCC" w:rsidRDefault="00456108">
      <w:pPr>
        <w:ind w:firstLine="567"/>
        <w:jc w:val="both"/>
        <w:rPr>
          <w:color w:val="000000" w:themeColor="text1"/>
          <w:spacing w:val="-4"/>
        </w:rPr>
      </w:pPr>
      <w:r>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501FCC" w:rsidRDefault="00456108">
      <w:pPr>
        <w:ind w:firstLine="567"/>
        <w:jc w:val="both"/>
        <w:rPr>
          <w:color w:val="000000" w:themeColor="text1"/>
          <w:spacing w:val="-4"/>
        </w:rPr>
      </w:pPr>
      <w:r>
        <w:rPr>
          <w:color w:val="000000" w:themeColor="text1"/>
          <w:spacing w:val="-4"/>
        </w:rPr>
        <w:t>Условиями для выполнения mgiBRCAngs исследования при любом диагнозе является:</w:t>
      </w:r>
    </w:p>
    <w:p w:rsidR="00501FCC" w:rsidRDefault="00456108">
      <w:pPr>
        <w:ind w:firstLine="567"/>
        <w:jc w:val="both"/>
        <w:rPr>
          <w:color w:val="000000" w:themeColor="text1"/>
          <w:spacing w:val="-4"/>
        </w:rPr>
      </w:pPr>
      <w:r>
        <w:rPr>
          <w:color w:val="000000" w:themeColor="text1"/>
          <w:spacing w:val="-4"/>
        </w:rPr>
        <w:t>- наличие отрицательного результата исследования мутации в генах BRCA 1/2, выполненного методом ПЦР;</w:t>
      </w:r>
    </w:p>
    <w:p w:rsidR="00501FCC" w:rsidRDefault="00456108">
      <w:pPr>
        <w:ind w:firstLine="567"/>
        <w:jc w:val="both"/>
        <w:rPr>
          <w:color w:val="000000" w:themeColor="text1"/>
          <w:spacing w:val="-4"/>
        </w:rPr>
      </w:pPr>
      <w:r>
        <w:rPr>
          <w:color w:val="000000" w:themeColor="text1"/>
          <w:spacing w:val="-4"/>
        </w:rPr>
        <w:t>- наличие решения врачебной комиссии специализированной медицинской организации (ГБУЗ «СПб КНпЦСВМ</w:t>
      </w:r>
      <w:proofErr w:type="gramStart"/>
      <w:r>
        <w:rPr>
          <w:color w:val="000000" w:themeColor="text1"/>
          <w:spacing w:val="-4"/>
        </w:rPr>
        <w:t>П(</w:t>
      </w:r>
      <w:proofErr w:type="gramEnd"/>
      <w:r>
        <w:rPr>
          <w:color w:val="000000" w:themeColor="text1"/>
          <w:spacing w:val="-4"/>
        </w:rPr>
        <w:t>о)», СПб ГБУЗ «Городской клинический онкологический диспансер», СПб ГБУЗ «Городская больница №40 Курортного района»).</w:t>
      </w:r>
    </w:p>
    <w:p w:rsidR="00501FCC" w:rsidRDefault="00456108">
      <w:pPr>
        <w:ind w:firstLine="567"/>
        <w:jc w:val="both"/>
        <w:rPr>
          <w:color w:val="000000" w:themeColor="text1"/>
        </w:rPr>
      </w:pPr>
      <w:r>
        <w:rPr>
          <w:color w:val="000000" w:themeColor="text1"/>
          <w:spacing w:val="-4"/>
        </w:rPr>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501FCC" w:rsidRDefault="00456108">
      <w:pPr>
        <w:ind w:firstLine="567"/>
        <w:jc w:val="both"/>
        <w:rPr>
          <w:color w:val="000000" w:themeColor="text1"/>
        </w:rPr>
      </w:pPr>
      <w:r>
        <w:rPr>
          <w:color w:val="000000" w:themeColor="text1"/>
        </w:rPr>
        <w:t>По результатам каждого исследования оформляется заключение (протокол).</w:t>
      </w:r>
    </w:p>
    <w:p w:rsidR="00501FCC" w:rsidRDefault="00456108">
      <w:pPr>
        <w:ind w:firstLine="567"/>
        <w:jc w:val="both"/>
        <w:rPr>
          <w:color w:val="000000" w:themeColor="text1"/>
          <w:spacing w:val="-4"/>
        </w:rPr>
      </w:pPr>
      <w:r>
        <w:rPr>
          <w:color w:val="000000" w:themeColor="text1"/>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501FCC" w:rsidRDefault="00456108">
      <w:pPr>
        <w:spacing w:before="60"/>
        <w:ind w:firstLine="539"/>
        <w:jc w:val="both"/>
        <w:rPr>
          <w:color w:val="000000" w:themeColor="text1"/>
          <w:spacing w:val="-4"/>
        </w:rPr>
      </w:pPr>
      <w:r>
        <w:rPr>
          <w:color w:val="000000" w:themeColor="text1"/>
          <w:spacing w:val="-4"/>
        </w:rPr>
        <w:lastRenderedPageBreak/>
        <w:t xml:space="preserve">Исследование биопсийного (операционного) материала либо крови, </w:t>
      </w:r>
      <w:proofErr w:type="gramStart"/>
      <w:r>
        <w:rPr>
          <w:color w:val="000000" w:themeColor="text1"/>
          <w:spacing w:val="-4"/>
        </w:rPr>
        <w:t>взятых</w:t>
      </w:r>
      <w:proofErr w:type="gramEnd"/>
      <w:r>
        <w:rPr>
          <w:color w:val="000000" w:themeColor="text1"/>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color w:val="000000" w:themeColor="text1"/>
          <w:lang w:eastAsia="en-US"/>
        </w:rPr>
        <w:t xml:space="preserve">к ГТС на 2026 год </w:t>
      </w:r>
      <w:r>
        <w:rPr>
          <w:color w:val="000000" w:themeColor="text1"/>
          <w:spacing w:val="-4"/>
        </w:rPr>
        <w:t>не применяются.</w:t>
      </w:r>
    </w:p>
    <w:p w:rsidR="00501FCC" w:rsidRDefault="00456108">
      <w:pPr>
        <w:pStyle w:val="213"/>
        <w:widowControl w:val="0"/>
        <w:rPr>
          <w:color w:val="000000" w:themeColor="text1"/>
          <w:lang w:eastAsia="ru-RU"/>
        </w:rPr>
      </w:pPr>
      <w:r>
        <w:rPr>
          <w:b/>
          <w:color w:val="000000" w:themeColor="text1"/>
          <w:lang w:eastAsia="ru-RU"/>
        </w:rPr>
        <w:t>17.10.</w:t>
      </w:r>
      <w:r>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color w:val="000000" w:themeColor="text1"/>
          <w:lang w:eastAsia="ru-RU"/>
        </w:rPr>
        <w:t>Приложениях №</w:t>
      </w:r>
      <w:r>
        <w:rPr>
          <w:b/>
          <w:color w:val="000000" w:themeColor="text1"/>
          <w:lang w:val="en-US" w:eastAsia="ru-RU"/>
        </w:rPr>
        <w:t> </w:t>
      </w:r>
      <w:r>
        <w:rPr>
          <w:b/>
          <w:color w:val="000000" w:themeColor="text1"/>
          <w:lang w:eastAsia="ru-RU"/>
        </w:rPr>
        <w:t>12 и №</w:t>
      </w:r>
      <w:r>
        <w:rPr>
          <w:b/>
          <w:color w:val="000000" w:themeColor="text1"/>
          <w:lang w:val="en-US" w:eastAsia="ru-RU"/>
        </w:rPr>
        <w:t> </w:t>
      </w:r>
      <w:r>
        <w:rPr>
          <w:b/>
          <w:color w:val="000000" w:themeColor="text1"/>
          <w:lang w:eastAsia="ru-RU"/>
        </w:rPr>
        <w:t>13</w:t>
      </w:r>
      <w:r>
        <w:rPr>
          <w:color w:val="000000" w:themeColor="text1"/>
          <w:lang w:eastAsia="ru-RU"/>
        </w:rPr>
        <w:t xml:space="preserve"> к ГТС на 2026 год с кодом «иГрипп».</w:t>
      </w:r>
    </w:p>
    <w:p w:rsidR="00501FCC" w:rsidRDefault="00456108">
      <w:pPr>
        <w:pStyle w:val="ConsPlusNormal"/>
        <w:spacing w:line="276"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501FCC" w:rsidRDefault="00456108">
      <w:pPr>
        <w:ind w:firstLine="540"/>
        <w:jc w:val="both"/>
        <w:rPr>
          <w:color w:val="000000" w:themeColor="text1"/>
          <w:lang w:eastAsia="ar-SA"/>
        </w:rPr>
      </w:pPr>
      <w:r>
        <w:rPr>
          <w:b/>
          <w:color w:val="000000" w:themeColor="text1"/>
        </w:rPr>
        <w:t>17.11.</w:t>
      </w:r>
      <w:r>
        <w:rPr>
          <w:color w:val="000000" w:themeColor="text1"/>
        </w:rPr>
        <w:t xml:space="preserve"> </w:t>
      </w:r>
      <w:r>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color w:val="000000" w:themeColor="text1"/>
          <w:lang w:eastAsia="ar-SA"/>
        </w:rPr>
        <w:t>–т</w:t>
      </w:r>
      <w:proofErr w:type="gramEnd"/>
      <w:r>
        <w:rPr>
          <w:color w:val="000000" w:themeColor="text1"/>
          <w:lang w:eastAsia="ar-SA"/>
        </w:rPr>
        <w:t xml:space="preserve">естирование на COVID-19) установлен в </w:t>
      </w:r>
      <w:r>
        <w:rPr>
          <w:b/>
          <w:color w:val="000000" w:themeColor="text1"/>
          <w:lang w:eastAsia="ar-SA"/>
        </w:rPr>
        <w:t>Приложении № 12 и 13</w:t>
      </w:r>
      <w:r>
        <w:rPr>
          <w:color w:val="000000" w:themeColor="text1"/>
          <w:lang w:eastAsia="ar-SA"/>
        </w:rPr>
        <w:t xml:space="preserve"> к ГТС на 2026 год (далее – тариф «иКВИ»). </w:t>
      </w:r>
    </w:p>
    <w:p w:rsidR="00501FCC" w:rsidRDefault="00456108">
      <w:pPr>
        <w:ind w:firstLine="540"/>
        <w:jc w:val="both"/>
        <w:rPr>
          <w:color w:val="000000" w:themeColor="text1"/>
          <w:lang w:eastAsia="ar-SA"/>
        </w:rPr>
      </w:pPr>
      <w:r>
        <w:rPr>
          <w:color w:val="000000" w:themeColor="text1"/>
          <w:lang w:eastAsia="ar-SA"/>
        </w:rPr>
        <w:t>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501FCC" w:rsidRDefault="00456108">
      <w:pPr>
        <w:ind w:firstLine="540"/>
        <w:jc w:val="both"/>
        <w:rPr>
          <w:color w:val="000000" w:themeColor="text1"/>
          <w:lang w:eastAsia="ar-SA"/>
        </w:rPr>
      </w:pPr>
      <w:r>
        <w:rPr>
          <w:color w:val="000000" w:themeColor="text1"/>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501FCC" w:rsidRDefault="00456108">
      <w:pPr>
        <w:ind w:firstLine="567"/>
        <w:jc w:val="both"/>
        <w:rPr>
          <w:color w:val="000000" w:themeColor="text1"/>
          <w:lang w:eastAsia="ar-SA"/>
        </w:rPr>
      </w:pPr>
      <w:r>
        <w:rPr>
          <w:b/>
          <w:color w:val="000000" w:themeColor="text1"/>
          <w:lang w:eastAsia="ar-SA"/>
        </w:rPr>
        <w:t xml:space="preserve">17.12. </w:t>
      </w:r>
      <w:r>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501FCC" w:rsidRDefault="00456108">
      <w:pPr>
        <w:ind w:firstLine="567"/>
        <w:jc w:val="both"/>
        <w:rPr>
          <w:color w:val="000000" w:themeColor="text1"/>
          <w:lang w:eastAsia="ar-SA"/>
        </w:rPr>
      </w:pPr>
      <w:r>
        <w:rPr>
          <w:color w:val="000000" w:themeColor="text1"/>
          <w:lang w:eastAsia="ar-SA"/>
        </w:rPr>
        <w:t>Тарифы на ультразвуковую диагностику сердца и сосудов установлены в </w:t>
      </w:r>
      <w:r>
        <w:rPr>
          <w:b/>
          <w:color w:val="000000" w:themeColor="text1"/>
          <w:lang w:eastAsia="ar-SA"/>
        </w:rPr>
        <w:t>Приложении № 13-узис</w:t>
      </w:r>
      <w:r>
        <w:rPr>
          <w:color w:val="000000" w:themeColor="text1"/>
          <w:lang w:eastAsia="ar-SA"/>
        </w:rPr>
        <w:t xml:space="preserve"> к ГТС на 2026 год.</w:t>
      </w:r>
    </w:p>
    <w:p w:rsidR="00501FCC" w:rsidRDefault="00456108">
      <w:pPr>
        <w:ind w:firstLine="567"/>
        <w:jc w:val="both"/>
        <w:rPr>
          <w:color w:val="000000" w:themeColor="text1"/>
          <w:lang w:eastAsia="ar-SA"/>
        </w:rPr>
      </w:pPr>
      <w:proofErr w:type="gramStart"/>
      <w:r>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тарифы в соответствии с Приложением № 13-узис к ГТС на 2026 год не применяются, для таких исследований применяются тарифы в соответствии с Приложениями № 12-проф и № 13-уд к ГТС на 2026 год.</w:t>
      </w:r>
      <w:proofErr w:type="gramEnd"/>
    </w:p>
    <w:p w:rsidR="00501FCC" w:rsidRDefault="00456108">
      <w:pPr>
        <w:ind w:firstLine="567"/>
        <w:jc w:val="both"/>
        <w:rPr>
          <w:color w:val="000000" w:themeColor="text1"/>
          <w:lang w:eastAsia="ar-SA"/>
        </w:rPr>
      </w:pPr>
      <w:r>
        <w:rPr>
          <w:b/>
          <w:color w:val="000000" w:themeColor="text1"/>
          <w:lang w:eastAsia="ar-SA"/>
        </w:rPr>
        <w:t xml:space="preserve">17.13. </w:t>
      </w:r>
      <w:r>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501FCC" w:rsidRDefault="00456108">
      <w:pPr>
        <w:ind w:firstLine="561"/>
        <w:jc w:val="both"/>
        <w:rPr>
          <w:color w:val="000000" w:themeColor="text1"/>
          <w:lang w:eastAsia="ar-SA"/>
        </w:rPr>
      </w:pPr>
      <w:r>
        <w:rPr>
          <w:color w:val="000000" w:themeColor="text1"/>
          <w:lang w:eastAsia="ar-SA"/>
        </w:rPr>
        <w:t xml:space="preserve">Тарифы на эндоскопические исследования установлены в </w:t>
      </w:r>
      <w:r>
        <w:rPr>
          <w:b/>
          <w:color w:val="000000" w:themeColor="text1"/>
          <w:lang w:eastAsia="ar-SA"/>
        </w:rPr>
        <w:t>Приложении № 13эндо</w:t>
      </w:r>
      <w:r>
        <w:rPr>
          <w:color w:val="000000" w:themeColor="text1"/>
          <w:lang w:eastAsia="ar-SA"/>
        </w:rPr>
        <w:t xml:space="preserve"> к ГТС на 2026 год.</w:t>
      </w:r>
    </w:p>
    <w:p w:rsidR="00501FCC" w:rsidRDefault="00456108">
      <w:pPr>
        <w:pStyle w:val="213"/>
        <w:widowControl w:val="0"/>
        <w:rPr>
          <w:color w:val="000000" w:themeColor="text1"/>
        </w:rPr>
      </w:pPr>
      <w:r>
        <w:rPr>
          <w:color w:val="000000" w:themeColor="text1"/>
        </w:rPr>
        <w:t xml:space="preserve">Тарифы </w:t>
      </w:r>
      <w:r>
        <w:rPr>
          <w:color w:val="000000" w:themeColor="text1"/>
          <w:lang w:eastAsia="ru-RU"/>
        </w:rPr>
        <w:t xml:space="preserve">в соответствии с </w:t>
      </w:r>
      <w:r>
        <w:rPr>
          <w:b/>
          <w:color w:val="000000" w:themeColor="text1"/>
          <w:lang w:eastAsia="ru-RU"/>
        </w:rPr>
        <w:t>Приложением № 13-эндо</w:t>
      </w:r>
      <w:r>
        <w:rPr>
          <w:color w:val="000000" w:themeColor="text1"/>
          <w:lang w:eastAsia="ru-RU"/>
        </w:rPr>
        <w:t xml:space="preserve"> к ГТС на 2026 год </w:t>
      </w:r>
      <w:r>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501FCC" w:rsidRDefault="00456108">
      <w:pPr>
        <w:pStyle w:val="Style7"/>
        <w:widowControl/>
        <w:spacing w:before="60" w:line="240" w:lineRule="auto"/>
        <w:ind w:firstLine="567"/>
        <w:rPr>
          <w:bCs/>
          <w:color w:val="000000" w:themeColor="text1"/>
        </w:rPr>
      </w:pPr>
      <w:r>
        <w:rPr>
          <w:bCs/>
          <w:color w:val="000000" w:themeColor="text1"/>
        </w:rPr>
        <w:t>Т</w:t>
      </w:r>
      <w:r>
        <w:rPr>
          <w:color w:val="000000" w:themeColor="text1"/>
        </w:rPr>
        <w:t>ариф</w:t>
      </w:r>
      <w:r>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501FCC" w:rsidRDefault="00456108">
      <w:pPr>
        <w:ind w:firstLine="540"/>
        <w:jc w:val="both"/>
        <w:rPr>
          <w:color w:val="000000" w:themeColor="text1"/>
          <w:lang w:eastAsia="ar-SA"/>
        </w:rPr>
      </w:pPr>
      <w:r>
        <w:rPr>
          <w:color w:val="000000" w:themeColor="text1"/>
          <w:lang w:eastAsia="ar-SA"/>
        </w:rPr>
        <w:lastRenderedPageBreak/>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501FCC" w:rsidRDefault="00456108">
      <w:pPr>
        <w:ind w:firstLine="561"/>
        <w:jc w:val="both"/>
        <w:rPr>
          <w:color w:val="000000" w:themeColor="text1"/>
          <w:lang w:eastAsia="ar-SA"/>
        </w:rPr>
      </w:pPr>
      <w:r>
        <w:rPr>
          <w:color w:val="000000" w:themeColor="text1"/>
          <w:lang w:eastAsia="ar-SA"/>
        </w:rPr>
        <w:t xml:space="preserve">При выполнении эндоскопических исследований в рамках первого и второго этапов диспансеризации тарифы в соответствии с Приложением № 13эндо к ГТС на 2026 год не применяются, для таких исследований применяются тарифы в соответствии с Приложением № 12-проф к ГТС на 2026 год. </w:t>
      </w:r>
    </w:p>
    <w:p w:rsidR="00501FCC" w:rsidRDefault="00456108">
      <w:pPr>
        <w:ind w:firstLine="567"/>
        <w:jc w:val="both"/>
        <w:rPr>
          <w:color w:val="000000" w:themeColor="text1"/>
          <w:lang w:eastAsia="ar-SA"/>
        </w:rPr>
      </w:pPr>
      <w:r>
        <w:rPr>
          <w:b/>
          <w:color w:val="000000" w:themeColor="text1"/>
          <w:lang w:eastAsia="ar-SA"/>
        </w:rPr>
        <w:t xml:space="preserve">17.14. </w:t>
      </w:r>
      <w:proofErr w:type="gramStart"/>
      <w:r>
        <w:rPr>
          <w:color w:val="000000" w:themeColor="text1"/>
          <w:lang w:eastAsia="ar-SA"/>
        </w:rPr>
        <w:t>Тарифы на оплату исследований компьютерной томографии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w:t>
      </w:r>
      <w:proofErr w:type="gramEnd"/>
      <w:r>
        <w:rPr>
          <w:color w:val="000000" w:themeColor="text1"/>
          <w:lang w:eastAsia="ar-SA"/>
        </w:rPr>
        <w:t xml:space="preserve"> На каждое проведенное исследование оформляется протокол исследования компьютерной томографии.</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501FCC" w:rsidRDefault="00456108">
      <w:pPr>
        <w:ind w:firstLine="567"/>
        <w:jc w:val="both"/>
        <w:rPr>
          <w:color w:val="000000" w:themeColor="text1"/>
          <w:lang w:eastAsia="ar-SA"/>
        </w:rPr>
      </w:pPr>
      <w:r>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501FCC" w:rsidRDefault="00456108">
      <w:pPr>
        <w:ind w:firstLine="561"/>
        <w:jc w:val="both"/>
        <w:rPr>
          <w:color w:val="000000" w:themeColor="text1"/>
          <w:lang w:eastAsia="ar-SA"/>
        </w:rPr>
      </w:pPr>
      <w:r>
        <w:rPr>
          <w:color w:val="000000" w:themeColor="text1"/>
          <w:lang w:eastAsia="ar-SA"/>
        </w:rPr>
        <w:t>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color w:val="000000" w:themeColor="text1"/>
          <w:lang w:eastAsia="ar-SA"/>
        </w:rPr>
        <w:t>пп взр</w:t>
      </w:r>
      <w:proofErr w:type="gramEnd"/>
      <w:r>
        <w:rPr>
          <w:color w:val="000000" w:themeColor="text1"/>
          <w:lang w:eastAsia="ar-SA"/>
        </w:rPr>
        <w:t xml:space="preserve">ослого населения, для таких исследований применяется тариф с кодом дуКРТом. </w:t>
      </w:r>
    </w:p>
    <w:p w:rsidR="00501FCC" w:rsidRDefault="00456108">
      <w:pPr>
        <w:ind w:firstLine="567"/>
        <w:jc w:val="both"/>
        <w:rPr>
          <w:color w:val="000000" w:themeColor="text1"/>
          <w:lang w:eastAsia="ar-SA"/>
        </w:rPr>
      </w:pPr>
      <w:r>
        <w:rPr>
          <w:b/>
          <w:color w:val="000000" w:themeColor="text1"/>
          <w:lang w:eastAsia="ar-SA"/>
        </w:rPr>
        <w:t>17.15.</w:t>
      </w:r>
      <w:r>
        <w:rPr>
          <w:color w:val="000000" w:themeColor="text1"/>
          <w:lang w:eastAsia="ar-SA"/>
        </w:rPr>
        <w:t xml:space="preserve"> Тарифы на оплату исследований МРТ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lastRenderedPageBreak/>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501FCC" w:rsidRDefault="00456108">
      <w:pPr>
        <w:ind w:firstLine="567"/>
        <w:jc w:val="both"/>
        <w:rPr>
          <w:color w:val="000000" w:themeColor="text1"/>
          <w:lang w:eastAsia="ar-SA"/>
        </w:rPr>
      </w:pPr>
      <w:r>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501FCC" w:rsidRDefault="00501FCC">
      <w:pPr>
        <w:keepNext/>
        <w:spacing w:before="60" w:after="60"/>
        <w:jc w:val="center"/>
        <w:outlineLvl w:val="0"/>
        <w:rPr>
          <w:b/>
          <w:bCs/>
          <w:color w:val="000000" w:themeColor="text1"/>
        </w:rPr>
      </w:pPr>
      <w:bookmarkStart w:id="96" w:name="_Toc27062342"/>
      <w:bookmarkStart w:id="97" w:name="_Toc199941563"/>
    </w:p>
    <w:p w:rsidR="00501FCC" w:rsidRDefault="00456108">
      <w:pPr>
        <w:keepNext/>
        <w:spacing w:before="60" w:after="60"/>
        <w:jc w:val="center"/>
        <w:outlineLvl w:val="0"/>
        <w:rPr>
          <w:b/>
          <w:bCs/>
          <w:color w:val="000000" w:themeColor="text1"/>
        </w:rPr>
      </w:pPr>
      <w:r>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96"/>
      <w:r>
        <w:rPr>
          <w:b/>
          <w:bCs/>
          <w:color w:val="000000" w:themeColor="text1"/>
        </w:rPr>
        <w:t xml:space="preserve"> в амбулаторных условиях</w:t>
      </w:r>
      <w:bookmarkEnd w:id="97"/>
    </w:p>
    <w:p w:rsidR="00501FCC" w:rsidRDefault="00456108">
      <w:pPr>
        <w:widowControl w:val="0"/>
        <w:ind w:firstLine="567"/>
        <w:jc w:val="both"/>
        <w:rPr>
          <w:color w:val="000000" w:themeColor="text1"/>
          <w:lang w:eastAsia="ar-SA"/>
        </w:rPr>
      </w:pPr>
      <w:r>
        <w:rPr>
          <w:b/>
          <w:color w:val="000000" w:themeColor="text1"/>
          <w:lang w:eastAsia="ar-SA"/>
        </w:rPr>
        <w:t>18.1</w:t>
      </w:r>
      <w:r>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color w:val="000000" w:themeColor="text1"/>
          <w:lang w:eastAsia="ar-SA"/>
        </w:rPr>
        <w:t>Приложении № 13-ПЭТ/ПЭТ-КТ</w:t>
      </w:r>
      <w:r>
        <w:rPr>
          <w:color w:val="000000" w:themeColor="text1"/>
          <w:lang w:eastAsia="ar-SA"/>
        </w:rPr>
        <w:t xml:space="preserve"> к ГТС на 2026 год и применяются медицинскими организациями, поименованными в </w:t>
      </w:r>
      <w:r>
        <w:rPr>
          <w:b/>
          <w:color w:val="000000" w:themeColor="text1"/>
          <w:lang w:eastAsia="ar-SA"/>
        </w:rPr>
        <w:t xml:space="preserve">Приложении № 13-ПЭТ/ПЭТ-КТ </w:t>
      </w:r>
      <w:r>
        <w:rPr>
          <w:rFonts w:eastAsia="Calibri"/>
          <w:iCs/>
          <w:color w:val="000000" w:themeColor="text1"/>
        </w:rPr>
        <w:t>к ГТС на 2026 год</w:t>
      </w:r>
      <w:r>
        <w:rPr>
          <w:color w:val="000000" w:themeColor="text1"/>
          <w:lang w:eastAsia="ar-SA"/>
        </w:rPr>
        <w:t>.</w:t>
      </w:r>
    </w:p>
    <w:p w:rsidR="00501FCC" w:rsidRDefault="00456108">
      <w:pPr>
        <w:widowControl w:val="0"/>
        <w:ind w:firstLine="567"/>
        <w:jc w:val="both"/>
        <w:rPr>
          <w:color w:val="000000" w:themeColor="text1"/>
          <w:lang w:eastAsia="ar-SA"/>
        </w:rPr>
      </w:pPr>
      <w:r>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501FCC" w:rsidRDefault="00456108">
      <w:pPr>
        <w:widowControl w:val="0"/>
        <w:ind w:firstLine="567"/>
        <w:jc w:val="both"/>
        <w:rPr>
          <w:color w:val="000000" w:themeColor="text1"/>
          <w:lang w:eastAsia="ar-SA"/>
        </w:rPr>
      </w:pPr>
      <w:r>
        <w:rPr>
          <w:color w:val="000000" w:themeColor="text1"/>
          <w:lang w:eastAsia="ar-SA"/>
        </w:rPr>
        <w:t>Фиксация результатов исследования осуществляется на носитель (пленка и/или CD/DVD –диски (флеш-карты)).</w:t>
      </w:r>
    </w:p>
    <w:p w:rsidR="00501FCC" w:rsidRDefault="00456108">
      <w:pPr>
        <w:widowControl w:val="0"/>
        <w:ind w:firstLine="567"/>
        <w:jc w:val="both"/>
        <w:rPr>
          <w:color w:val="000000" w:themeColor="text1"/>
          <w:lang w:eastAsia="ar-SA"/>
        </w:rPr>
      </w:pPr>
      <w:r>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501FCC" w:rsidRDefault="00456108">
      <w:pPr>
        <w:widowControl w:val="0"/>
        <w:spacing w:before="60"/>
        <w:ind w:firstLine="567"/>
        <w:jc w:val="both"/>
        <w:rPr>
          <w:b/>
          <w:color w:val="000000" w:themeColor="text1"/>
          <w:lang w:eastAsia="ar-SA"/>
        </w:rPr>
      </w:pPr>
      <w:proofErr w:type="gramStart"/>
      <w:r>
        <w:rPr>
          <w:b/>
          <w:color w:val="000000" w:themeColor="text1"/>
          <w:lang w:eastAsia="ar-SA"/>
        </w:rPr>
        <w:t>18.1.1.</w:t>
      </w:r>
      <w:r>
        <w:rPr>
          <w:color w:val="000000" w:themeColor="text1"/>
          <w:lang w:eastAsia="ar-SA"/>
        </w:rPr>
        <w:t xml:space="preserve"> при выполнении исследований пациентам с онкологическими заболеваниями (коды диагнозов </w:t>
      </w:r>
      <w:hyperlink r:id="rId21" w:tooltip="consultantplus://offline/ref=FB42F06C7E78BA465C295A757173CB2B72297BAC731A018F4A5F1C9445A1257470EC1F7C7945B773BC9577nFJDO" w:history="1">
        <w:r>
          <w:rPr>
            <w:color w:val="000000" w:themeColor="text1"/>
            <w:lang w:eastAsia="ar-SA"/>
          </w:rPr>
          <w:t>МКБ-10</w:t>
        </w:r>
      </w:hyperlink>
      <w:r>
        <w:rPr>
          <w:color w:val="000000" w:themeColor="text1"/>
          <w:lang w:eastAsia="ar-SA"/>
        </w:rPr>
        <w:t xml:space="preserve"> - </w:t>
      </w:r>
      <w:hyperlink r:id="rId22" w:tooltip="consultantplus://offline/ref=FB42F06C7E78BA465C295A757173CB2B72297BAC731A018F4A5F1C9445A1377428E01D7C6242B066EAC432A14995916ABC0F0AD01112nCJ0O" w:history="1">
        <w:r>
          <w:rPr>
            <w:color w:val="000000" w:themeColor="text1"/>
            <w:lang w:eastAsia="ar-SA"/>
          </w:rPr>
          <w:t>C00</w:t>
        </w:r>
      </w:hyperlink>
      <w:r>
        <w:rPr>
          <w:color w:val="000000" w:themeColor="text1"/>
          <w:lang w:eastAsia="ar-SA"/>
        </w:rPr>
        <w:t xml:space="preserve"> - </w:t>
      </w:r>
      <w:hyperlink r:id="rId23" w:tooltip="consultantplus://offline/ref=FB42F06C7E78BA465C295A757173CB2B72297BAC731A018F4A5F1C9445A1377428E01D7F6245B366EAC432A14995916ABC0F0AD01112nCJ0O" w:history="1">
        <w:r>
          <w:rPr>
            <w:color w:val="000000" w:themeColor="text1"/>
            <w:lang w:eastAsia="ar-SA"/>
          </w:rPr>
          <w:t>C97</w:t>
        </w:r>
      </w:hyperlink>
      <w:r>
        <w:rPr>
          <w:color w:val="000000" w:themeColor="text1"/>
          <w:lang w:eastAsia="ar-SA"/>
        </w:rPr>
        <w:t xml:space="preserve">, </w:t>
      </w:r>
      <w:hyperlink r:id="rId24" w:tooltip="consultantplus://offline/ref=FB42F06C7E78BA465C295A757173CB2B72297BAC731A018F4A5F1C9445A1377428E01D7F6247B166EAC432A14995916ABC0F0AD01112nCJ0O" w:history="1">
        <w:r>
          <w:rPr>
            <w:color w:val="000000" w:themeColor="text1"/>
            <w:lang w:eastAsia="ar-SA"/>
          </w:rPr>
          <w:t>D00</w:t>
        </w:r>
      </w:hyperlink>
      <w:r>
        <w:rPr>
          <w:color w:val="000000" w:themeColor="text1"/>
          <w:lang w:eastAsia="ar-SA"/>
        </w:rPr>
        <w:t xml:space="preserve"> - </w:t>
      </w:r>
      <w:hyperlink r:id="rId25" w:tooltip="consultantplus://offline/ref=FB42F06C7E78BA465C295A757173CB2B72297BAC731A018F4A5F1C9445A1377428E01E7B6E41B566EAC432A14995916ABC0F0AD01112nCJ0O" w:history="1">
        <w:r>
          <w:rPr>
            <w:color w:val="000000" w:themeColor="text1"/>
            <w:lang w:eastAsia="ar-SA"/>
          </w:rPr>
          <w:t>D09</w:t>
        </w:r>
      </w:hyperlink>
      <w:r>
        <w:rPr>
          <w:color w:val="000000" w:themeColor="text1"/>
          <w:lang w:eastAsia="ar-SA"/>
        </w:rPr>
        <w:t>, D45</w:t>
      </w:r>
      <w:proofErr w:type="gramEnd"/>
      <w:r>
        <w:rPr>
          <w:color w:val="000000" w:themeColor="text1"/>
          <w:lang w:eastAsia="ar-SA"/>
        </w:rPr>
        <w:t xml:space="preserve">- </w:t>
      </w:r>
      <w:hyperlink r:id="rId26" w:tooltip="consultantplus://offline/ref=FB42F06C7E78BA465C295A757173CB2B72297BAC731A018F4A5F1C9445A1377428E01E7B6E41B566EAC432A14995916ABC0F0AD01112nCJ0O" w:history="1">
        <w:r>
          <w:rPr>
            <w:color w:val="000000" w:themeColor="text1"/>
            <w:lang w:eastAsia="ar-SA"/>
          </w:rPr>
          <w:t>D</w:t>
        </w:r>
      </w:hyperlink>
      <w:r>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color w:val="000000" w:themeColor="text1"/>
          <w:lang w:eastAsia="ar-SA"/>
        </w:rPr>
        <w:t>Приложением № 13- ПЭТ/ПЭТ-КТ</w:t>
      </w:r>
      <w:r>
        <w:rPr>
          <w:rFonts w:eastAsia="Calibri"/>
          <w:iCs/>
          <w:color w:val="000000" w:themeColor="text1"/>
        </w:rPr>
        <w:t xml:space="preserve"> к ГТС на 2026 год</w:t>
      </w:r>
      <w:r>
        <w:rPr>
          <w:b/>
          <w:color w:val="000000" w:themeColor="text1"/>
          <w:lang w:eastAsia="ar-SA"/>
        </w:rPr>
        <w:t>).</w:t>
      </w:r>
    </w:p>
    <w:p w:rsidR="00501FCC" w:rsidRDefault="00456108">
      <w:pPr>
        <w:widowControl w:val="0"/>
        <w:spacing w:before="60"/>
        <w:ind w:firstLine="567"/>
        <w:jc w:val="both"/>
        <w:rPr>
          <w:color w:val="000000" w:themeColor="text1"/>
          <w:lang w:eastAsia="ar-SA"/>
        </w:rPr>
      </w:pPr>
      <w:r>
        <w:rPr>
          <w:b/>
          <w:color w:val="000000" w:themeColor="text1"/>
          <w:lang w:eastAsia="ar-SA"/>
        </w:rPr>
        <w:t>18.1.2.</w:t>
      </w:r>
      <w:r>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color w:val="000000" w:themeColor="text1"/>
          <w:lang w:eastAsia="ar-SA"/>
        </w:rPr>
        <w:t>Приложением № 13-</w:t>
      </w:r>
      <w:r>
        <w:rPr>
          <w:color w:val="000000" w:themeColor="text1"/>
          <w:lang w:eastAsia="ar-SA"/>
        </w:rPr>
        <w:t xml:space="preserve"> </w:t>
      </w:r>
      <w:r>
        <w:rPr>
          <w:b/>
          <w:color w:val="000000" w:themeColor="text1"/>
          <w:lang w:eastAsia="ar-SA"/>
        </w:rPr>
        <w:t xml:space="preserve">ПЭТ/ПЭТ-КТ </w:t>
      </w:r>
      <w:r>
        <w:rPr>
          <w:rFonts w:eastAsia="Calibri"/>
          <w:iCs/>
          <w:color w:val="000000" w:themeColor="text1"/>
        </w:rPr>
        <w:t>к ГТС на 2026 год</w:t>
      </w:r>
      <w:r>
        <w:rPr>
          <w:color w:val="000000" w:themeColor="text1"/>
          <w:lang w:eastAsia="ar-SA"/>
        </w:rPr>
        <w:t>).</w:t>
      </w:r>
    </w:p>
    <w:p w:rsidR="00501FCC" w:rsidRDefault="00456108">
      <w:pPr>
        <w:widowControl w:val="0"/>
        <w:ind w:firstLine="567"/>
        <w:jc w:val="both"/>
        <w:rPr>
          <w:color w:val="000000" w:themeColor="text1"/>
          <w:lang w:eastAsia="ar-SA"/>
        </w:rPr>
      </w:pPr>
      <w:r>
        <w:rPr>
          <w:b/>
          <w:color w:val="000000" w:themeColor="text1"/>
          <w:lang w:eastAsia="ar-SA"/>
        </w:rPr>
        <w:t>18.2.</w:t>
      </w:r>
      <w:r>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тела».</w:t>
      </w:r>
    </w:p>
    <w:p w:rsidR="00501FCC" w:rsidRDefault="00501FCC">
      <w:pPr>
        <w:pStyle w:val="213"/>
        <w:widowControl w:val="0"/>
        <w:rPr>
          <w:color w:val="000000" w:themeColor="text1"/>
        </w:rPr>
      </w:pPr>
    </w:p>
    <w:p w:rsidR="00501FCC" w:rsidRDefault="00456108">
      <w:pPr>
        <w:keepNext/>
        <w:spacing w:before="60" w:after="60"/>
        <w:jc w:val="center"/>
        <w:outlineLvl w:val="0"/>
        <w:rPr>
          <w:b/>
          <w:color w:val="000000" w:themeColor="text1"/>
          <w:lang w:eastAsia="ar-SA"/>
        </w:rPr>
      </w:pPr>
      <w:bookmarkStart w:id="98" w:name="_Toc199941564"/>
      <w:r>
        <w:rPr>
          <w:b/>
          <w:color w:val="000000" w:themeColor="text1"/>
          <w:lang w:eastAsia="ar-SA"/>
        </w:rPr>
        <w:t xml:space="preserve">19. </w:t>
      </w:r>
      <w:bookmarkStart w:id="99" w:name="_Toc160095261"/>
      <w:r>
        <w:rPr>
          <w:b/>
          <w:color w:val="000000" w:themeColor="text1"/>
          <w:lang w:eastAsia="ar-SA"/>
        </w:rPr>
        <w:t xml:space="preserve"> Порядок применения тарифов на оплату  </w:t>
      </w:r>
      <w:bookmarkEnd w:id="98"/>
      <w:bookmarkEnd w:id="99"/>
      <w:proofErr w:type="gramStart"/>
      <w:r>
        <w:rPr>
          <w:b/>
          <w:color w:val="000000" w:themeColor="text1"/>
        </w:rPr>
        <w:t>однофотонной-эмиссионной</w:t>
      </w:r>
      <w:proofErr w:type="gramEnd"/>
      <w:r>
        <w:rPr>
          <w:b/>
          <w:color w:val="000000" w:themeColor="text1"/>
        </w:rPr>
        <w:t xml:space="preserve"> томографии и однофотонной-эмиссионной томографии, совмещенной с компьютерной томографией и сцинтиграфии в амбулаторных условиях</w:t>
      </w:r>
    </w:p>
    <w:p w:rsidR="00501FCC" w:rsidRDefault="00456108">
      <w:pPr>
        <w:spacing w:before="60"/>
        <w:ind w:firstLine="567"/>
        <w:jc w:val="both"/>
        <w:rPr>
          <w:color w:val="000000" w:themeColor="text1"/>
        </w:rPr>
      </w:pPr>
      <w:r>
        <w:rPr>
          <w:color w:val="000000" w:themeColor="text1"/>
        </w:rPr>
        <w:t xml:space="preserve">19.1. Тарифы за проведение </w:t>
      </w:r>
      <w:proofErr w:type="gramStart"/>
      <w:r>
        <w:rPr>
          <w:color w:val="000000" w:themeColor="text1"/>
        </w:rPr>
        <w:t>однофотонной-эмиссионной</w:t>
      </w:r>
      <w:proofErr w:type="gramEnd"/>
      <w:r>
        <w:rPr>
          <w:color w:val="000000" w:themeColor="text1"/>
        </w:rPr>
        <w:t xml:space="preserve">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Pr>
          <w:b/>
          <w:color w:val="000000" w:themeColor="text1"/>
        </w:rPr>
        <w:t>Приложении № 13</w:t>
      </w:r>
      <w:r>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Pr>
          <w:b/>
          <w:color w:val="000000" w:themeColor="text1"/>
        </w:rPr>
        <w:t>Приложении № 13-</w:t>
      </w:r>
      <w:r>
        <w:rPr>
          <w:color w:val="000000" w:themeColor="text1"/>
        </w:rPr>
        <w:t>ОФЭКТ/ОФЭКТ-КТ/сцинтиграфические исследования к ГТС на 2026 год.</w:t>
      </w:r>
    </w:p>
    <w:p w:rsidR="00501FCC" w:rsidRDefault="00456108">
      <w:pPr>
        <w:spacing w:before="60"/>
        <w:ind w:firstLine="567"/>
        <w:jc w:val="both"/>
        <w:rPr>
          <w:color w:val="000000" w:themeColor="text1"/>
        </w:rPr>
      </w:pPr>
      <w:r>
        <w:rPr>
          <w:color w:val="000000" w:themeColor="text1"/>
        </w:rPr>
        <w:t>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w:t>
      </w:r>
      <w:proofErr w:type="gramStart"/>
      <w:r>
        <w:rPr>
          <w:color w:val="000000" w:themeColor="text1"/>
        </w:rPr>
        <w:t xml:space="preserve"> С</w:t>
      </w:r>
      <w:proofErr w:type="gramEnd"/>
      <w:r>
        <w:rPr>
          <w:color w:val="000000" w:themeColor="text1"/>
        </w:rPr>
        <w:t>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Санкт-Петербурга». При предъявлении к оплате счетов за выполнение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501FCC" w:rsidRDefault="00456108">
      <w:pPr>
        <w:spacing w:before="60"/>
        <w:ind w:firstLine="567"/>
        <w:jc w:val="both"/>
        <w:rPr>
          <w:color w:val="000000" w:themeColor="text1"/>
        </w:rPr>
      </w:pPr>
      <w:r>
        <w:rPr>
          <w:color w:val="000000" w:themeColor="text1"/>
        </w:rPr>
        <w:t xml:space="preserve">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rPr>
        <w:t>и(</w:t>
      </w:r>
      <w:proofErr w:type="gramEnd"/>
      <w:r>
        <w:rPr>
          <w:color w:val="000000" w:themeColor="text1"/>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spacing w:before="60"/>
        <w:ind w:firstLine="567"/>
        <w:jc w:val="both"/>
        <w:rPr>
          <w:color w:val="000000" w:themeColor="text1"/>
        </w:rPr>
      </w:pPr>
      <w:r>
        <w:rPr>
          <w:color w:val="000000" w:themeColor="text1"/>
        </w:rPr>
        <w:t>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w:t>
      </w:r>
      <w:proofErr w:type="gramStart"/>
      <w:r>
        <w:rPr>
          <w:color w:val="000000" w:themeColor="text1"/>
        </w:rPr>
        <w:t xml:space="preserve"> С</w:t>
      </w:r>
      <w:proofErr w:type="gramEnd"/>
      <w:r>
        <w:rPr>
          <w:color w:val="000000" w:themeColor="text1"/>
        </w:rPr>
        <w:t xml:space="preserve">анкт Петербурга от 31.10.2025 № 677-р. </w:t>
      </w:r>
    </w:p>
    <w:p w:rsidR="00501FCC" w:rsidRDefault="00501FCC">
      <w:pPr>
        <w:pStyle w:val="213"/>
        <w:widowControl w:val="0"/>
        <w:rPr>
          <w:b/>
          <w:color w:val="000000" w:themeColor="text1"/>
        </w:rPr>
      </w:pPr>
    </w:p>
    <w:p w:rsidR="00501FCC" w:rsidRDefault="00456108">
      <w:pPr>
        <w:pStyle w:val="111"/>
        <w:spacing w:before="60"/>
        <w:rPr>
          <w:color w:val="000000" w:themeColor="text1"/>
          <w:lang w:val="ru-RU"/>
        </w:rPr>
      </w:pPr>
      <w:r>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501FCC" w:rsidRDefault="00456108">
      <w:pPr>
        <w:pStyle w:val="25"/>
        <w:widowControl w:val="0"/>
        <w:spacing w:before="120"/>
        <w:ind w:firstLine="561"/>
        <w:rPr>
          <w:color w:val="000000" w:themeColor="text1"/>
        </w:rPr>
      </w:pPr>
      <w:r>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501FCC" w:rsidRDefault="00456108">
      <w:pPr>
        <w:ind w:firstLine="567"/>
        <w:jc w:val="both"/>
        <w:rPr>
          <w:color w:val="000000" w:themeColor="text1"/>
        </w:rPr>
      </w:pPr>
      <w:r>
        <w:rPr>
          <w:color w:val="000000" w:themeColor="text1"/>
        </w:rPr>
        <w:t>В</w:t>
      </w:r>
      <w:r>
        <w:rPr>
          <w:b/>
          <w:color w:val="000000" w:themeColor="text1"/>
        </w:rPr>
        <w:t xml:space="preserve"> Приложении № 3 </w:t>
      </w:r>
      <w:r>
        <w:rPr>
          <w:color w:val="000000" w:themeColor="text1"/>
        </w:rPr>
        <w:t xml:space="preserve">к ГТС на 2026 год </w:t>
      </w:r>
      <w:proofErr w:type="gramStart"/>
      <w:r>
        <w:rPr>
          <w:color w:val="000000" w:themeColor="text1"/>
        </w:rPr>
        <w:t>установлены</w:t>
      </w:r>
      <w:proofErr w:type="gramEnd"/>
      <w:r>
        <w:rPr>
          <w:color w:val="000000" w:themeColor="text1"/>
        </w:rPr>
        <w:t>:</w:t>
      </w:r>
    </w:p>
    <w:p w:rsidR="00501FCC" w:rsidRDefault="00456108">
      <w:pPr>
        <w:pStyle w:val="213"/>
        <w:widowControl w:val="0"/>
        <w:tabs>
          <w:tab w:val="left" w:pos="7797"/>
        </w:tabs>
        <w:rPr>
          <w:color w:val="000000" w:themeColor="text1"/>
        </w:rPr>
      </w:pPr>
      <w:r>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501FCC" w:rsidRDefault="00456108">
      <w:pPr>
        <w:pStyle w:val="213"/>
        <w:widowControl w:val="0"/>
        <w:tabs>
          <w:tab w:val="left" w:pos="7797"/>
        </w:tabs>
        <w:rPr>
          <w:color w:val="000000" w:themeColor="text1"/>
        </w:rPr>
      </w:pPr>
      <w:r>
        <w:rPr>
          <w:color w:val="000000" w:themeColor="text1"/>
        </w:rPr>
        <w:t>- базовый подушевой норматив финансирования скорой медицинской помощи вне медицинской организации;</w:t>
      </w:r>
    </w:p>
    <w:p w:rsidR="00501FCC" w:rsidRDefault="00456108">
      <w:pPr>
        <w:pStyle w:val="213"/>
        <w:widowControl w:val="0"/>
        <w:tabs>
          <w:tab w:val="left" w:pos="7797"/>
        </w:tabs>
        <w:rPr>
          <w:color w:val="000000" w:themeColor="text1"/>
        </w:rPr>
      </w:pPr>
      <w:r>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501FCC" w:rsidRDefault="00456108">
      <w:pPr>
        <w:pStyle w:val="213"/>
        <w:widowControl w:val="0"/>
        <w:tabs>
          <w:tab w:val="left" w:pos="7797"/>
        </w:tabs>
        <w:rPr>
          <w:color w:val="000000" w:themeColor="text1"/>
        </w:rPr>
      </w:pPr>
      <w:r>
        <w:rPr>
          <w:color w:val="000000" w:themeColor="text1"/>
        </w:rPr>
        <w:t>- коэффициенты уровня расходов медицинских организаций;</w:t>
      </w:r>
    </w:p>
    <w:p w:rsidR="00501FCC" w:rsidRDefault="00456108">
      <w:pPr>
        <w:pStyle w:val="213"/>
        <w:widowControl w:val="0"/>
        <w:tabs>
          <w:tab w:val="left" w:pos="7797"/>
        </w:tabs>
        <w:rPr>
          <w:color w:val="000000" w:themeColor="text1"/>
        </w:rPr>
      </w:pPr>
      <w:r>
        <w:rPr>
          <w:color w:val="000000" w:themeColor="text1"/>
        </w:rP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w:t>
      </w:r>
      <w:r>
        <w:rPr>
          <w:color w:val="000000" w:themeColor="text1"/>
        </w:rPr>
        <w:lastRenderedPageBreak/>
        <w:t>Петербурге;</w:t>
      </w:r>
    </w:p>
    <w:p w:rsidR="00501FCC" w:rsidRDefault="00456108">
      <w:pPr>
        <w:pStyle w:val="213"/>
        <w:widowControl w:val="0"/>
        <w:tabs>
          <w:tab w:val="left" w:pos="7797"/>
        </w:tabs>
        <w:rPr>
          <w:color w:val="000000" w:themeColor="text1"/>
        </w:rPr>
      </w:pPr>
      <w:r>
        <w:rPr>
          <w:color w:val="000000" w:themeColor="text1"/>
        </w:rPr>
        <w:t>- поправочный коэффициент;</w:t>
      </w:r>
    </w:p>
    <w:p w:rsidR="00501FCC" w:rsidRDefault="00456108">
      <w:pPr>
        <w:ind w:firstLine="567"/>
        <w:jc w:val="both"/>
        <w:rPr>
          <w:color w:val="000000" w:themeColor="text1"/>
        </w:rPr>
      </w:pPr>
      <w:r>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501FCC" w:rsidRDefault="00456108">
      <w:pPr>
        <w:pStyle w:val="25"/>
        <w:widowControl w:val="0"/>
        <w:ind w:firstLine="561"/>
        <w:rPr>
          <w:color w:val="000000" w:themeColor="text1"/>
        </w:rPr>
      </w:pPr>
      <w:r>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501FCC" w:rsidRDefault="00456108">
      <w:pPr>
        <w:pStyle w:val="213"/>
        <w:widowControl w:val="0"/>
        <w:rPr>
          <w:color w:val="000000" w:themeColor="text1"/>
        </w:rPr>
      </w:pPr>
      <w:r>
        <w:rPr>
          <w:color w:val="000000" w:themeColor="text1"/>
        </w:rPr>
        <w:t>- транспортных услуг при оказании медицинской помощи бригадами скорой помощи;</w:t>
      </w:r>
    </w:p>
    <w:p w:rsidR="00501FCC" w:rsidRDefault="00456108">
      <w:pPr>
        <w:pStyle w:val="213"/>
        <w:widowControl w:val="0"/>
        <w:rPr>
          <w:color w:val="000000" w:themeColor="text1"/>
        </w:rPr>
      </w:pPr>
      <w:r>
        <w:rPr>
          <w:color w:val="000000" w:themeColor="text1"/>
        </w:rPr>
        <w:t>- расходов на применение тромболитической терапии на догоспитальном этапе;</w:t>
      </w:r>
    </w:p>
    <w:p w:rsidR="00501FCC" w:rsidRDefault="00456108">
      <w:pPr>
        <w:ind w:firstLine="567"/>
        <w:jc w:val="both"/>
        <w:rPr>
          <w:color w:val="000000" w:themeColor="text1"/>
        </w:rPr>
      </w:pPr>
      <w:r>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501FCC" w:rsidRPr="009F50CA" w:rsidRDefault="00456108">
      <w:pPr>
        <w:ind w:firstLine="567"/>
        <w:jc w:val="both"/>
        <w:rPr>
          <w:color w:val="000000" w:themeColor="text1"/>
          <w:sz w:val="20"/>
          <w:szCs w:val="20"/>
        </w:rPr>
      </w:pPr>
      <w:r>
        <w:rPr>
          <w:color w:val="000000" w:themeColor="text1"/>
        </w:rPr>
        <w:t xml:space="preserve">-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w:t>
      </w:r>
      <w:r w:rsidRPr="009F50CA">
        <w:rPr>
          <w:color w:val="000000" w:themeColor="text1"/>
        </w:rPr>
        <w:t>и СПб ГБУЗ «Городская Александровская больница» (780047).</w:t>
      </w:r>
    </w:p>
    <w:p w:rsidR="00501FCC" w:rsidRDefault="00456108">
      <w:pPr>
        <w:ind w:firstLine="567"/>
        <w:jc w:val="both"/>
        <w:rPr>
          <w:color w:val="000000" w:themeColor="text1"/>
        </w:rPr>
      </w:pPr>
      <w:r>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501FCC" w:rsidRDefault="00456108">
      <w:pPr>
        <w:pStyle w:val="25"/>
        <w:widowControl w:val="0"/>
        <w:ind w:firstLine="561"/>
        <w:rPr>
          <w:color w:val="000000" w:themeColor="text1"/>
        </w:rPr>
      </w:pPr>
      <w:r>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501FCC" w:rsidRDefault="00456108">
      <w:pPr>
        <w:pStyle w:val="25"/>
        <w:widowControl w:val="0"/>
        <w:ind w:firstLine="561"/>
        <w:rPr>
          <w:color w:val="000000" w:themeColor="text1"/>
        </w:rPr>
      </w:pPr>
      <w:r>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color w:val="000000" w:themeColor="text1"/>
        </w:rPr>
        <w:t>Приложении № 3</w:t>
      </w:r>
      <w:r>
        <w:rPr>
          <w:color w:val="000000" w:themeColor="text1"/>
        </w:rPr>
        <w:t xml:space="preserve"> к ГТС на 2026 год. </w:t>
      </w:r>
    </w:p>
    <w:p w:rsidR="00501FCC" w:rsidRDefault="00456108">
      <w:pPr>
        <w:ind w:firstLine="540"/>
        <w:jc w:val="both"/>
        <w:rPr>
          <w:color w:val="000000" w:themeColor="text1"/>
        </w:rPr>
      </w:pPr>
      <w:proofErr w:type="gramStart"/>
      <w:r>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color w:val="000000" w:themeColor="text1"/>
        </w:rPr>
        <w:t>Приложением № 3</w:t>
      </w:r>
      <w:r>
        <w:rPr>
          <w:color w:val="000000" w:themeColor="text1"/>
        </w:rPr>
        <w:t xml:space="preserve"> к ГТС на 2026 год применяются СПб ГБУЗ «Детский городской многопрофильный клинический специализированный центр высоких меди</w:t>
      </w:r>
      <w:r w:rsidR="009F50CA">
        <w:rPr>
          <w:color w:val="000000" w:themeColor="text1"/>
        </w:rPr>
        <w:t>цинских технологий» (780153) и</w:t>
      </w:r>
      <w:r>
        <w:rPr>
          <w:color w:val="000000" w:themeColor="text1"/>
        </w:rPr>
        <w:t xml:space="preserve"> </w:t>
      </w:r>
      <w:r w:rsidRPr="009F50CA">
        <w:rPr>
          <w:color w:val="000000" w:themeColor="text1"/>
        </w:rPr>
        <w:t>СПб ГБУЗ «Городская Александровская больница» (780047)  при оказании медиц</w:t>
      </w:r>
      <w:r>
        <w:rPr>
          <w:color w:val="000000" w:themeColor="text1"/>
        </w:rPr>
        <w:t>инской помощи выездными</w:t>
      </w:r>
      <w:proofErr w:type="gramEnd"/>
      <w:r>
        <w:rPr>
          <w:color w:val="000000" w:themeColor="text1"/>
        </w:rPr>
        <w:t xml:space="preserve">  реанимационными бригадами реанимационно-консультативного блока </w:t>
      </w:r>
      <w:proofErr w:type="gramStart"/>
      <w:r>
        <w:rPr>
          <w:color w:val="000000" w:themeColor="text1"/>
        </w:rPr>
        <w:t>указанной</w:t>
      </w:r>
      <w:proofErr w:type="gramEnd"/>
      <w:r>
        <w:rPr>
          <w:color w:val="000000" w:themeColor="text1"/>
        </w:rP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501FCC" w:rsidRDefault="00501FCC">
      <w:pPr>
        <w:ind w:firstLine="540"/>
        <w:jc w:val="both"/>
        <w:rPr>
          <w:color w:val="000000" w:themeColor="text1"/>
        </w:rPr>
      </w:pPr>
    </w:p>
    <w:p w:rsidR="00501FCC" w:rsidRDefault="00456108">
      <w:pPr>
        <w:ind w:firstLine="540"/>
        <w:jc w:val="center"/>
        <w:rPr>
          <w:b/>
          <w:color w:val="000000" w:themeColor="text1"/>
        </w:rPr>
      </w:pPr>
      <w:r>
        <w:rPr>
          <w:b/>
          <w:color w:val="000000" w:themeColor="text1"/>
        </w:rPr>
        <w:t>Раздел 20.1. «Порядок применения тарифов на оплату оказания помощи, на койках отделения скорой медицинской помощи»</w:t>
      </w:r>
    </w:p>
    <w:p w:rsidR="00501FCC" w:rsidRDefault="00501FCC">
      <w:pPr>
        <w:ind w:firstLine="540"/>
        <w:jc w:val="both"/>
        <w:rPr>
          <w:color w:val="000000" w:themeColor="text1"/>
        </w:rPr>
      </w:pPr>
    </w:p>
    <w:p w:rsidR="00501FCC" w:rsidRDefault="00456108">
      <w:pPr>
        <w:pStyle w:val="213"/>
        <w:widowControl w:val="0"/>
        <w:tabs>
          <w:tab w:val="left" w:pos="7797"/>
        </w:tabs>
        <w:rPr>
          <w:color w:val="000000" w:themeColor="text1"/>
          <w:lang w:eastAsia="ru-RU"/>
        </w:rPr>
      </w:pPr>
      <w:proofErr w:type="gramStart"/>
      <w:r>
        <w:rPr>
          <w:color w:val="000000" w:themeColor="text1"/>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000000" w:themeColor="text1"/>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501FCC" w:rsidRDefault="00456108">
      <w:pPr>
        <w:pStyle w:val="213"/>
        <w:widowControl w:val="0"/>
        <w:tabs>
          <w:tab w:val="left" w:pos="7797"/>
        </w:tabs>
        <w:rPr>
          <w:color w:val="000000" w:themeColor="text1"/>
          <w:lang w:eastAsia="ru-RU"/>
        </w:rPr>
      </w:pPr>
      <w:r>
        <w:rPr>
          <w:color w:val="000000" w:themeColor="text1"/>
          <w:lang w:eastAsia="ru-RU"/>
        </w:rPr>
        <w:t xml:space="preserve">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w:t>
      </w:r>
      <w:r>
        <w:rPr>
          <w:color w:val="000000" w:themeColor="text1"/>
          <w:lang w:eastAsia="ru-RU"/>
        </w:rPr>
        <w:lastRenderedPageBreak/>
        <w:t>менее 3 лабораторных и 2 инструментальных исследований вне зависимости от срока пребывания пациента в указанном отделении.</w:t>
      </w:r>
    </w:p>
    <w:p w:rsidR="00501FCC" w:rsidRDefault="00456108">
      <w:pPr>
        <w:pStyle w:val="213"/>
        <w:widowControl w:val="0"/>
        <w:tabs>
          <w:tab w:val="left" w:pos="7797"/>
        </w:tabs>
        <w:rPr>
          <w:color w:val="000000" w:themeColor="text1"/>
          <w:lang w:eastAsia="ru-RU"/>
        </w:rPr>
      </w:pPr>
      <w:r>
        <w:rPr>
          <w:color w:val="000000" w:themeColor="text1"/>
          <w:lang w:eastAsia="ru-RU"/>
        </w:rPr>
        <w:t xml:space="preserve">При необходимости к указанным тарифам могут применяться дополнительные тарифы </w:t>
      </w:r>
      <w:r>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501FCC" w:rsidRDefault="00456108">
      <w:pPr>
        <w:ind w:firstLine="540"/>
        <w:jc w:val="both"/>
        <w:rPr>
          <w:color w:val="000000" w:themeColor="text1"/>
        </w:rPr>
      </w:pPr>
      <w:proofErr w:type="gramStart"/>
      <w:r>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000000" w:themeColor="text1"/>
        </w:rPr>
        <w:t>Приложения №</w:t>
      </w:r>
      <w:r>
        <w:rPr>
          <w:color w:val="000000" w:themeColor="text1"/>
        </w:rPr>
        <w:t> </w:t>
      </w:r>
      <w:r>
        <w:rPr>
          <w:b/>
          <w:color w:val="000000" w:themeColor="text1"/>
        </w:rPr>
        <w:t>1</w:t>
      </w:r>
      <w:r>
        <w:rPr>
          <w:color w:val="000000" w:themeColor="text1"/>
        </w:rPr>
        <w:t xml:space="preserve"> к ГТС</w:t>
      </w:r>
      <w:proofErr w:type="gramEnd"/>
      <w:r>
        <w:rPr>
          <w:color w:val="000000" w:themeColor="text1"/>
        </w:rPr>
        <w:t xml:space="preserve"> на2026 год.</w:t>
      </w:r>
    </w:p>
    <w:p w:rsidR="00501FCC" w:rsidRDefault="00501FCC">
      <w:pPr>
        <w:ind w:firstLine="540"/>
        <w:jc w:val="both"/>
        <w:rPr>
          <w:color w:val="000000" w:themeColor="text1"/>
        </w:rPr>
      </w:pPr>
    </w:p>
    <w:p w:rsidR="00501FCC" w:rsidRDefault="00456108">
      <w:pPr>
        <w:pStyle w:val="111"/>
        <w:spacing w:before="120"/>
        <w:rPr>
          <w:color w:val="000000" w:themeColor="text1"/>
          <w:lang w:val="ru-RU"/>
        </w:rPr>
      </w:pPr>
      <w:r>
        <w:rPr>
          <w:color w:val="000000" w:themeColor="text1"/>
          <w:lang w:val="ru-RU"/>
        </w:rPr>
        <w:t>21.</w:t>
      </w:r>
      <w:r>
        <w:rPr>
          <w:color w:val="000000" w:themeColor="text1"/>
        </w:rPr>
        <w:t> </w:t>
      </w:r>
      <w:r>
        <w:rPr>
          <w:color w:val="000000" w:themeColor="text1"/>
          <w:lang w:val="ru-RU"/>
        </w:rPr>
        <w:t>Порядок применения тарифов на оплату медицинской помощи пациентам с вирусным гепатитом</w:t>
      </w:r>
      <w:proofErr w:type="gramStart"/>
      <w:r>
        <w:rPr>
          <w:color w:val="000000" w:themeColor="text1"/>
          <w:lang w:val="ru-RU"/>
        </w:rPr>
        <w:t xml:space="preserve"> С</w:t>
      </w:r>
      <w:proofErr w:type="gramEnd"/>
      <w:r>
        <w:rPr>
          <w:color w:val="000000" w:themeColor="text1"/>
          <w:lang w:val="ru-RU"/>
        </w:rPr>
        <w:t xml:space="preserve"> в условиях дневного стационара</w:t>
      </w:r>
    </w:p>
    <w:p w:rsidR="00501FCC" w:rsidRDefault="00501FCC">
      <w:pPr>
        <w:pStyle w:val="af7"/>
        <w:ind w:firstLine="540"/>
        <w:rPr>
          <w:bCs/>
          <w:color w:val="000000" w:themeColor="text1"/>
        </w:rPr>
      </w:pPr>
    </w:p>
    <w:p w:rsidR="00501FCC" w:rsidRDefault="00456108">
      <w:pPr>
        <w:pStyle w:val="af7"/>
        <w:ind w:firstLine="540"/>
        <w:rPr>
          <w:color w:val="000000" w:themeColor="text1"/>
        </w:rPr>
      </w:pPr>
      <w:r>
        <w:rPr>
          <w:bCs/>
          <w:color w:val="000000" w:themeColor="text1"/>
        </w:rPr>
        <w:t>Тарифы на оплату медицинской помощи пациентам с вирусным гепатитом</w:t>
      </w:r>
      <w:proofErr w:type="gramStart"/>
      <w:r>
        <w:rPr>
          <w:bCs/>
          <w:color w:val="000000" w:themeColor="text1"/>
        </w:rPr>
        <w:t xml:space="preserve"> С</w:t>
      </w:r>
      <w:proofErr w:type="gramEnd"/>
      <w:r>
        <w:rPr>
          <w:bCs/>
          <w:color w:val="000000" w:themeColor="text1"/>
        </w:rPr>
        <w:t xml:space="preserve"> в условиях дневного стационара в соответствии с Методическими рекомендациями по способам оплаты и перечень медицинских организаций, применяющих указанные тарифы, установлены в </w:t>
      </w:r>
      <w:r>
        <w:rPr>
          <w:b/>
          <w:bCs/>
          <w:color w:val="000000" w:themeColor="text1"/>
        </w:rPr>
        <w:t>Приложении № 12-геп</w:t>
      </w:r>
      <w:r>
        <w:rPr>
          <w:bCs/>
          <w:color w:val="000000" w:themeColor="text1"/>
        </w:rPr>
        <w:t xml:space="preserve"> </w:t>
      </w:r>
      <w:r>
        <w:rPr>
          <w:color w:val="000000" w:themeColor="text1"/>
        </w:rPr>
        <w:t>к ГТС на 2026 год.</w:t>
      </w:r>
    </w:p>
    <w:p w:rsidR="00501FCC" w:rsidRDefault="00501FCC">
      <w:pPr>
        <w:pStyle w:val="af7"/>
        <w:ind w:firstLine="540"/>
        <w:rPr>
          <w:color w:val="000000" w:themeColor="text1"/>
        </w:rPr>
      </w:pPr>
    </w:p>
    <w:p w:rsidR="00501FCC" w:rsidRDefault="00456108">
      <w:pPr>
        <w:pStyle w:val="111"/>
        <w:spacing w:before="120"/>
        <w:rPr>
          <w:color w:val="000000" w:themeColor="text1"/>
          <w:lang w:val="ru-RU"/>
        </w:rPr>
      </w:pPr>
      <w:r>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000000" w:themeColor="text1"/>
        </w:rPr>
        <w:t> </w:t>
      </w:r>
      <w:r>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501FCC" w:rsidRDefault="00501FCC">
      <w:pPr>
        <w:keepLines/>
        <w:widowControl w:val="0"/>
        <w:spacing w:before="60"/>
        <w:ind w:firstLine="540"/>
        <w:jc w:val="both"/>
        <w:rPr>
          <w:rFonts w:ascii="Arial" w:hAnsi="Arial" w:cs="Arial"/>
          <w:color w:val="000000" w:themeColor="text1"/>
        </w:rPr>
      </w:pPr>
    </w:p>
    <w:p w:rsidR="00501FCC" w:rsidRDefault="00456108">
      <w:pPr>
        <w:tabs>
          <w:tab w:val="center" w:pos="4677"/>
          <w:tab w:val="right" w:pos="9355"/>
        </w:tabs>
        <w:spacing w:before="60"/>
        <w:ind w:firstLine="567"/>
        <w:jc w:val="both"/>
        <w:rPr>
          <w:b/>
          <w:bCs/>
          <w:color w:val="000000" w:themeColor="text1"/>
        </w:rPr>
      </w:pPr>
      <w:r>
        <w:rPr>
          <w:color w:val="000000" w:themeColor="text1"/>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w:t>
      </w:r>
      <w:proofErr w:type="gramStart"/>
      <w:r>
        <w:rPr>
          <w:color w:val="000000" w:themeColor="text1"/>
        </w:rPr>
        <w:t>В рамках пилотного проекта медицинские ор</w:t>
      </w:r>
      <w:r>
        <w:rPr>
          <w:bCs/>
          <w:color w:val="000000" w:themeColor="text1"/>
        </w:rPr>
        <w:t xml:space="preserve">ганизации, приведенные в </w:t>
      </w:r>
      <w:r>
        <w:rPr>
          <w:b/>
          <w:bCs/>
          <w:color w:val="000000" w:themeColor="text1"/>
        </w:rPr>
        <w:t xml:space="preserve">Приложении № 18 </w:t>
      </w:r>
      <w:r>
        <w:rPr>
          <w:bCs/>
          <w:color w:val="000000" w:themeColor="text1"/>
        </w:rPr>
        <w:t xml:space="preserve">к ГТС на 2026 год, одновременно с формированием счетов для оплаты специализированной </w:t>
      </w:r>
      <w:r>
        <w:rPr>
          <w:color w:val="000000" w:themeColor="text1"/>
        </w:rPr>
        <w:t>медицинской</w:t>
      </w:r>
      <w:r>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000000" w:themeColor="text1"/>
        </w:rPr>
        <w:t xml:space="preserve">Приложению № 21 </w:t>
      </w:r>
      <w:r>
        <w:rPr>
          <w:bCs/>
          <w:color w:val="000000" w:themeColor="text1"/>
        </w:rPr>
        <w:t xml:space="preserve">к ГТС на 2026 год (за исключением высокотехнологической медицинской помощи). </w:t>
      </w:r>
      <w:proofErr w:type="gramEnd"/>
    </w:p>
    <w:p w:rsidR="00501FCC" w:rsidRDefault="00456108">
      <w:pPr>
        <w:tabs>
          <w:tab w:val="center" w:pos="4677"/>
          <w:tab w:val="right" w:pos="9355"/>
        </w:tabs>
        <w:ind w:firstLine="567"/>
        <w:jc w:val="both"/>
        <w:rPr>
          <w:color w:val="000000" w:themeColor="text1"/>
        </w:rPr>
      </w:pPr>
      <w:r>
        <w:rPr>
          <w:color w:val="000000" w:themeColor="text1"/>
        </w:rPr>
        <w:t>Реализация пилотного проекта осуществляется в соответствии с Методическими рекомендациями по способам оплаты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501FCC" w:rsidRDefault="00456108">
      <w:pPr>
        <w:tabs>
          <w:tab w:val="center" w:pos="4677"/>
          <w:tab w:val="right" w:pos="9355"/>
        </w:tabs>
        <w:spacing w:before="120"/>
        <w:ind w:firstLine="567"/>
        <w:jc w:val="both"/>
        <w:rPr>
          <w:color w:val="000000" w:themeColor="text1"/>
        </w:rPr>
      </w:pPr>
      <w:r>
        <w:rPr>
          <w:b/>
          <w:color w:val="000000" w:themeColor="text1"/>
        </w:rPr>
        <w:t xml:space="preserve">22.1. </w:t>
      </w:r>
      <w:r>
        <w:rPr>
          <w:color w:val="000000" w:themeColor="text1"/>
        </w:rPr>
        <w:t>Поправочные коэффициенты, применяемые при реализации пилотного проекта.</w:t>
      </w:r>
    </w:p>
    <w:p w:rsidR="00501FCC" w:rsidRDefault="00456108">
      <w:pPr>
        <w:ind w:firstLine="567"/>
        <w:jc w:val="both"/>
        <w:rPr>
          <w:color w:val="000000" w:themeColor="text1"/>
        </w:rPr>
      </w:pPr>
      <w:r>
        <w:rPr>
          <w:color w:val="000000" w:themeColor="text1"/>
        </w:rPr>
        <w:t xml:space="preserve">При реализации пилотного проекта применяются следующие поправочные коэффициенты: </w:t>
      </w:r>
    </w:p>
    <w:p w:rsidR="00501FCC" w:rsidRDefault="00456108">
      <w:pPr>
        <w:ind w:firstLine="540"/>
        <w:jc w:val="both"/>
        <w:rPr>
          <w:color w:val="000000" w:themeColor="text1"/>
        </w:rPr>
      </w:pPr>
      <w:r>
        <w:rPr>
          <w:color w:val="000000" w:themeColor="text1"/>
        </w:rPr>
        <w:t>коэффициент специфики оказания медицинской помощи (установлен равным 1);</w:t>
      </w:r>
    </w:p>
    <w:p w:rsidR="00501FCC" w:rsidRDefault="00456108">
      <w:pPr>
        <w:ind w:firstLine="540"/>
        <w:jc w:val="both"/>
        <w:rPr>
          <w:color w:val="000000" w:themeColor="text1"/>
        </w:rPr>
      </w:pPr>
      <w:r>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000000" w:themeColor="text1"/>
        </w:rPr>
        <w:t>Приложением № 18</w:t>
      </w:r>
      <w:r>
        <w:rPr>
          <w:color w:val="000000" w:themeColor="text1"/>
        </w:rPr>
        <w:t xml:space="preserve"> к ГТС на 2026 год;</w:t>
      </w:r>
    </w:p>
    <w:p w:rsidR="00501FCC" w:rsidRDefault="00456108">
      <w:pPr>
        <w:ind w:firstLine="540"/>
        <w:jc w:val="both"/>
        <w:rPr>
          <w:color w:val="000000" w:themeColor="text1"/>
        </w:rPr>
      </w:pPr>
      <w:r>
        <w:rPr>
          <w:color w:val="000000" w:themeColor="text1"/>
        </w:rPr>
        <w:lastRenderedPageBreak/>
        <w:t xml:space="preserve">коэффициент сложности лечения пациента (установлен в </w:t>
      </w:r>
      <w:r>
        <w:rPr>
          <w:b/>
          <w:color w:val="000000" w:themeColor="text1"/>
        </w:rPr>
        <w:t>Приложении № 21</w:t>
      </w:r>
      <w:r>
        <w:rPr>
          <w:color w:val="000000" w:themeColor="text1"/>
        </w:rPr>
        <w:t xml:space="preserve"> к ГТС на 2026 год).</w:t>
      </w:r>
    </w:p>
    <w:p w:rsidR="00501FCC" w:rsidRDefault="00456108">
      <w:pPr>
        <w:pStyle w:val="111"/>
        <w:spacing w:before="120"/>
        <w:rPr>
          <w:color w:val="000000" w:themeColor="text1"/>
          <w:lang w:val="ru-RU"/>
        </w:rPr>
      </w:pPr>
      <w:r>
        <w:rPr>
          <w:color w:val="000000" w:themeColor="text1"/>
          <w:lang w:val="ru-RU"/>
        </w:rPr>
        <w:t xml:space="preserve">23. </w:t>
      </w:r>
      <w:r>
        <w:rPr>
          <w:color w:val="000000" w:themeColor="text1"/>
          <w:sz w:val="26"/>
          <w:szCs w:val="26"/>
          <w:lang w:val="ru-RU"/>
        </w:rPr>
        <w:t>Тариф</w:t>
      </w:r>
      <w:r>
        <w:rPr>
          <w:bCs w:val="0"/>
          <w:color w:val="000000" w:themeColor="text1"/>
          <w:sz w:val="26"/>
          <w:szCs w:val="26"/>
          <w:lang w:val="ru-RU"/>
        </w:rPr>
        <w:t>ы</w:t>
      </w:r>
      <w:r>
        <w:rPr>
          <w:color w:val="000000" w:themeColor="text1"/>
          <w:sz w:val="26"/>
          <w:szCs w:val="26"/>
          <w:lang w:val="ru-RU"/>
        </w:rPr>
        <w:t xml:space="preserve"> на </w:t>
      </w:r>
      <w:r>
        <w:rPr>
          <w:bCs w:val="0"/>
          <w:color w:val="000000" w:themeColor="text1"/>
          <w:sz w:val="26"/>
          <w:szCs w:val="26"/>
          <w:lang w:val="ru-RU"/>
        </w:rPr>
        <w:t>оплату медицинской помощи в соответствии с перечнем групп заболеваний и состояний для оплаты специализированной медицинской помощи (за исключением высокотехнологичной) в стационарных условиях</w:t>
      </w:r>
    </w:p>
    <w:p w:rsidR="00501FCC" w:rsidRDefault="00456108">
      <w:pPr>
        <w:ind w:firstLine="708"/>
        <w:jc w:val="both"/>
        <w:rPr>
          <w:color w:val="000000" w:themeColor="text1"/>
        </w:rPr>
      </w:pPr>
      <w:r>
        <w:rPr>
          <w:b/>
          <w:color w:val="000000" w:themeColor="text1"/>
          <w:lang w:eastAsia="en-US"/>
        </w:rPr>
        <w:t xml:space="preserve">Приложение </w:t>
      </w:r>
      <w:r>
        <w:rPr>
          <w:b/>
          <w:bCs/>
          <w:color w:val="000000" w:themeColor="text1"/>
        </w:rPr>
        <w:t>№ </w:t>
      </w:r>
      <w:r>
        <w:rPr>
          <w:b/>
          <w:color w:val="000000" w:themeColor="text1"/>
          <w:lang w:eastAsia="en-US"/>
        </w:rPr>
        <w:t>26</w:t>
      </w:r>
      <w:r>
        <w:rPr>
          <w:color w:val="000000" w:themeColor="text1"/>
          <w:lang w:eastAsia="en-US"/>
        </w:rPr>
        <w:t xml:space="preserve"> к ГТС на 2026 год сформировано в соответствии с приложением 4 Федеральной п</w:t>
      </w:r>
      <w:r>
        <w:rPr>
          <w:color w:val="000000" w:themeColor="text1"/>
        </w:rPr>
        <w:t xml:space="preserve">рограмме. Тарифы в соответствии с данным приложением </w:t>
      </w:r>
      <w:r>
        <w:rPr>
          <w:color w:val="000000" w:themeColor="text1"/>
          <w:lang w:eastAsia="en-US"/>
        </w:rPr>
        <w:t xml:space="preserve">применяются в соответствии с </w:t>
      </w:r>
      <w:r>
        <w:rPr>
          <w:color w:val="000000" w:themeColor="text1"/>
        </w:rPr>
        <w:t>Методическими рекомендациями по способам оплаты.</w:t>
      </w:r>
    </w:p>
    <w:p w:rsidR="00501FCC" w:rsidRDefault="00456108">
      <w:pPr>
        <w:ind w:firstLine="708"/>
        <w:jc w:val="both"/>
        <w:rPr>
          <w:color w:val="000000" w:themeColor="text1"/>
        </w:rPr>
      </w:pPr>
      <w:r>
        <w:rPr>
          <w:color w:val="000000" w:themeColor="text1"/>
          <w:lang w:eastAsia="en-US"/>
        </w:rPr>
        <w:t xml:space="preserve"> </w:t>
      </w:r>
      <w:r>
        <w:rPr>
          <w:color w:val="000000" w:themeColor="text1"/>
        </w:rPr>
        <w:t>Тариф с кодом st36.006 применяется медицинскими организациями, которым в соответствии с решением Комиссии распределены объемы ВМП по группе 77«Трансплантация почки».</w:t>
      </w:r>
    </w:p>
    <w:p w:rsidR="00501FCC" w:rsidRDefault="00501FCC">
      <w:pPr>
        <w:ind w:firstLine="708"/>
        <w:jc w:val="both"/>
        <w:rPr>
          <w:color w:val="000000" w:themeColor="text1"/>
        </w:rPr>
      </w:pPr>
    </w:p>
    <w:sectPr w:rsidR="00501FCC" w:rsidSect="00501FCC">
      <w:headerReference w:type="default" r:id="rId27"/>
      <w:footerReference w:type="default" r:id="rId28"/>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8E7" w:rsidRDefault="003508E7">
      <w:r>
        <w:separator/>
      </w:r>
    </w:p>
  </w:endnote>
  <w:endnote w:type="continuationSeparator" w:id="0">
    <w:p w:rsidR="003508E7" w:rsidRDefault="003508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charset w:val="00"/>
    <w:family w:val="auto"/>
    <w:pitch w:val="default"/>
    <w:sig w:usb0="00000000" w:usb1="00000000" w:usb2="00000000" w:usb3="00000000" w:csb0="00000000" w:csb1="00000000"/>
  </w:font>
  <w:font w:name="TimesNewRoman">
    <w:altName w:val="MS Gothic"/>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BA3" w:rsidRDefault="00C44BA3">
    <w:pPr>
      <w:pStyle w:val="17"/>
      <w:pBdr>
        <w:top w:val="single" w:sz="24" w:space="1" w:color="622423"/>
      </w:pBdr>
      <w:rPr>
        <w:rFonts w:ascii="Cambria" w:hAnsi="Cambria"/>
      </w:rPr>
    </w:pPr>
    <w:r>
      <w:rPr>
        <w:i/>
      </w:rPr>
      <w:t>Примечание: рядом с названием МО также указывается ее реестровый номер</w:t>
    </w:r>
  </w:p>
  <w:p w:rsidR="00C44BA3" w:rsidRDefault="00C44BA3">
    <w:pPr>
      <w:pStyle w:val="1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8E7" w:rsidRDefault="003508E7">
      <w:r>
        <w:separator/>
      </w:r>
    </w:p>
  </w:footnote>
  <w:footnote w:type="continuationSeparator" w:id="0">
    <w:p w:rsidR="003508E7" w:rsidRDefault="00350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BA3" w:rsidRDefault="00E0750D">
    <w:pPr>
      <w:pStyle w:val="15"/>
      <w:framePr w:wrap="auto" w:vAnchor="text" w:hAnchor="page" w:x="6202" w:y="20"/>
      <w:jc w:val="center"/>
      <w:rPr>
        <w:rStyle w:val="afb"/>
      </w:rPr>
    </w:pPr>
    <w:r>
      <w:rPr>
        <w:rStyle w:val="afb"/>
      </w:rPr>
      <w:fldChar w:fldCharType="begin"/>
    </w:r>
    <w:r w:rsidR="00C44BA3">
      <w:rPr>
        <w:rStyle w:val="afb"/>
      </w:rPr>
      <w:instrText xml:space="preserve">PAGE  </w:instrText>
    </w:r>
    <w:r>
      <w:rPr>
        <w:rStyle w:val="afb"/>
      </w:rPr>
      <w:fldChar w:fldCharType="separate"/>
    </w:r>
    <w:r w:rsidR="00BF32F2">
      <w:rPr>
        <w:rStyle w:val="afb"/>
        <w:noProof/>
      </w:rPr>
      <w:t>115</w:t>
    </w:r>
    <w:r>
      <w:rPr>
        <w:rStyle w:val="afb"/>
      </w:rPr>
      <w:fldChar w:fldCharType="end"/>
    </w:r>
  </w:p>
  <w:p w:rsidR="00C44BA3" w:rsidRDefault="00C44BA3">
    <w:pPr>
      <w:pStyle w:val="1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70172"/>
    <w:multiLevelType w:val="hybridMultilevel"/>
    <w:tmpl w:val="4B2E7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24644C"/>
    <w:multiLevelType w:val="hybridMultilevel"/>
    <w:tmpl w:val="E280F9CE"/>
    <w:lvl w:ilvl="0" w:tplc="0972A52C">
      <w:start w:val="1"/>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2">
    <w:nsid w:val="21602556"/>
    <w:multiLevelType w:val="hybridMultilevel"/>
    <w:tmpl w:val="E280F9CE"/>
    <w:lvl w:ilvl="0" w:tplc="0972A52C">
      <w:start w:val="1"/>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3">
    <w:nsid w:val="2A5075EC"/>
    <w:multiLevelType w:val="hybridMultilevel"/>
    <w:tmpl w:val="F6887F4A"/>
    <w:lvl w:ilvl="0" w:tplc="A38EEA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826A08"/>
    <w:multiLevelType w:val="hybridMultilevel"/>
    <w:tmpl w:val="EA102A36"/>
    <w:lvl w:ilvl="0" w:tplc="E8B87F30">
      <w:start w:val="3"/>
      <w:numFmt w:val="bullet"/>
      <w:lvlText w:val="-"/>
      <w:lvlJc w:val="left"/>
      <w:pPr>
        <w:tabs>
          <w:tab w:val="num" w:pos="360"/>
        </w:tabs>
        <w:ind w:left="360" w:hanging="360"/>
      </w:pPr>
    </w:lvl>
    <w:lvl w:ilvl="1" w:tplc="F1A84838">
      <w:start w:val="1"/>
      <w:numFmt w:val="bullet"/>
      <w:lvlText w:val="o"/>
      <w:lvlJc w:val="left"/>
      <w:pPr>
        <w:ind w:left="1440" w:hanging="360"/>
      </w:pPr>
      <w:rPr>
        <w:rFonts w:ascii="Courier New" w:eastAsia="Courier New" w:hAnsi="Courier New" w:cs="Courier New" w:hint="default"/>
      </w:rPr>
    </w:lvl>
    <w:lvl w:ilvl="2" w:tplc="F99A50D6">
      <w:start w:val="1"/>
      <w:numFmt w:val="bullet"/>
      <w:lvlText w:val="§"/>
      <w:lvlJc w:val="left"/>
      <w:pPr>
        <w:ind w:left="2160" w:hanging="360"/>
      </w:pPr>
      <w:rPr>
        <w:rFonts w:ascii="Wingdings" w:eastAsia="Wingdings" w:hAnsi="Wingdings" w:cs="Wingdings" w:hint="default"/>
      </w:rPr>
    </w:lvl>
    <w:lvl w:ilvl="3" w:tplc="95B25432">
      <w:start w:val="1"/>
      <w:numFmt w:val="bullet"/>
      <w:lvlText w:val="·"/>
      <w:lvlJc w:val="left"/>
      <w:pPr>
        <w:ind w:left="2880" w:hanging="360"/>
      </w:pPr>
      <w:rPr>
        <w:rFonts w:ascii="Symbol" w:eastAsia="Symbol" w:hAnsi="Symbol" w:cs="Symbol" w:hint="default"/>
      </w:rPr>
    </w:lvl>
    <w:lvl w:ilvl="4" w:tplc="6630A242">
      <w:start w:val="1"/>
      <w:numFmt w:val="bullet"/>
      <w:lvlText w:val="o"/>
      <w:lvlJc w:val="left"/>
      <w:pPr>
        <w:ind w:left="3600" w:hanging="360"/>
      </w:pPr>
      <w:rPr>
        <w:rFonts w:ascii="Courier New" w:eastAsia="Courier New" w:hAnsi="Courier New" w:cs="Courier New" w:hint="default"/>
      </w:rPr>
    </w:lvl>
    <w:lvl w:ilvl="5" w:tplc="63CC28E2">
      <w:start w:val="1"/>
      <w:numFmt w:val="bullet"/>
      <w:lvlText w:val="§"/>
      <w:lvlJc w:val="left"/>
      <w:pPr>
        <w:ind w:left="4320" w:hanging="360"/>
      </w:pPr>
      <w:rPr>
        <w:rFonts w:ascii="Wingdings" w:eastAsia="Wingdings" w:hAnsi="Wingdings" w:cs="Wingdings" w:hint="default"/>
      </w:rPr>
    </w:lvl>
    <w:lvl w:ilvl="6" w:tplc="C2C23A16">
      <w:start w:val="1"/>
      <w:numFmt w:val="bullet"/>
      <w:lvlText w:val="·"/>
      <w:lvlJc w:val="left"/>
      <w:pPr>
        <w:ind w:left="5040" w:hanging="360"/>
      </w:pPr>
      <w:rPr>
        <w:rFonts w:ascii="Symbol" w:eastAsia="Symbol" w:hAnsi="Symbol" w:cs="Symbol" w:hint="default"/>
      </w:rPr>
    </w:lvl>
    <w:lvl w:ilvl="7" w:tplc="D82ED84C">
      <w:start w:val="1"/>
      <w:numFmt w:val="bullet"/>
      <w:lvlText w:val="o"/>
      <w:lvlJc w:val="left"/>
      <w:pPr>
        <w:ind w:left="5760" w:hanging="360"/>
      </w:pPr>
      <w:rPr>
        <w:rFonts w:ascii="Courier New" w:eastAsia="Courier New" w:hAnsi="Courier New" w:cs="Courier New" w:hint="default"/>
      </w:rPr>
    </w:lvl>
    <w:lvl w:ilvl="8" w:tplc="84D2FA58">
      <w:start w:val="1"/>
      <w:numFmt w:val="bullet"/>
      <w:lvlText w:val="§"/>
      <w:lvlJc w:val="left"/>
      <w:pPr>
        <w:ind w:left="6480" w:hanging="360"/>
      </w:pPr>
      <w:rPr>
        <w:rFonts w:ascii="Wingdings" w:eastAsia="Wingdings" w:hAnsi="Wingdings" w:cs="Wingdings" w:hint="default"/>
      </w:rPr>
    </w:lvl>
  </w:abstractNum>
  <w:abstractNum w:abstractNumId="5">
    <w:nsid w:val="4995215B"/>
    <w:multiLevelType w:val="hybridMultilevel"/>
    <w:tmpl w:val="8E30457A"/>
    <w:lvl w:ilvl="0" w:tplc="A38EEA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501FCC"/>
    <w:rsid w:val="00001378"/>
    <w:rsid w:val="00006953"/>
    <w:rsid w:val="000A49D8"/>
    <w:rsid w:val="00143730"/>
    <w:rsid w:val="00156AFC"/>
    <w:rsid w:val="001C68E7"/>
    <w:rsid w:val="001D21B9"/>
    <w:rsid w:val="00241AD3"/>
    <w:rsid w:val="00244BCF"/>
    <w:rsid w:val="00251233"/>
    <w:rsid w:val="002519BF"/>
    <w:rsid w:val="002852EF"/>
    <w:rsid w:val="003277E7"/>
    <w:rsid w:val="003508E7"/>
    <w:rsid w:val="00391217"/>
    <w:rsid w:val="003F0586"/>
    <w:rsid w:val="00400359"/>
    <w:rsid w:val="0042159E"/>
    <w:rsid w:val="00456108"/>
    <w:rsid w:val="004C51AD"/>
    <w:rsid w:val="00501FCC"/>
    <w:rsid w:val="0050373F"/>
    <w:rsid w:val="00532521"/>
    <w:rsid w:val="0063314A"/>
    <w:rsid w:val="00687E18"/>
    <w:rsid w:val="00697E0E"/>
    <w:rsid w:val="006A4265"/>
    <w:rsid w:val="0070545E"/>
    <w:rsid w:val="00830AB2"/>
    <w:rsid w:val="00861D19"/>
    <w:rsid w:val="00905EE2"/>
    <w:rsid w:val="009312ED"/>
    <w:rsid w:val="009F50CA"/>
    <w:rsid w:val="00A144CA"/>
    <w:rsid w:val="00B92144"/>
    <w:rsid w:val="00BB62D6"/>
    <w:rsid w:val="00BF32F2"/>
    <w:rsid w:val="00C04D5E"/>
    <w:rsid w:val="00C44BA3"/>
    <w:rsid w:val="00CF62AD"/>
    <w:rsid w:val="00E0750D"/>
    <w:rsid w:val="00EA46A6"/>
    <w:rsid w:val="00F33DDE"/>
    <w:rsid w:val="00F40D9C"/>
    <w:rsid w:val="00F74C4A"/>
    <w:rsid w:val="00FD25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FC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01FCC"/>
    <w:rPr>
      <w:rFonts w:ascii="Arial" w:eastAsia="Arial" w:hAnsi="Arial" w:cs="Arial"/>
      <w:sz w:val="40"/>
      <w:szCs w:val="40"/>
    </w:rPr>
  </w:style>
  <w:style w:type="character" w:customStyle="1" w:styleId="Heading2Char">
    <w:name w:val="Heading 2 Char"/>
    <w:basedOn w:val="a0"/>
    <w:uiPriority w:val="9"/>
    <w:rsid w:val="00501FCC"/>
    <w:rPr>
      <w:rFonts w:ascii="Arial" w:eastAsia="Arial" w:hAnsi="Arial" w:cs="Arial"/>
      <w:sz w:val="34"/>
    </w:rPr>
  </w:style>
  <w:style w:type="character" w:customStyle="1" w:styleId="Heading3Char">
    <w:name w:val="Heading 3 Char"/>
    <w:basedOn w:val="a0"/>
    <w:uiPriority w:val="9"/>
    <w:rsid w:val="00501FCC"/>
    <w:rPr>
      <w:rFonts w:ascii="Arial" w:eastAsia="Arial" w:hAnsi="Arial" w:cs="Arial"/>
      <w:sz w:val="30"/>
      <w:szCs w:val="30"/>
    </w:rPr>
  </w:style>
  <w:style w:type="character" w:customStyle="1" w:styleId="Heading4Char">
    <w:name w:val="Heading 4 Char"/>
    <w:basedOn w:val="a0"/>
    <w:uiPriority w:val="9"/>
    <w:rsid w:val="00501FCC"/>
    <w:rPr>
      <w:rFonts w:ascii="Arial" w:eastAsia="Arial" w:hAnsi="Arial" w:cs="Arial"/>
      <w:b/>
      <w:bCs/>
      <w:sz w:val="26"/>
      <w:szCs w:val="26"/>
    </w:rPr>
  </w:style>
  <w:style w:type="character" w:customStyle="1" w:styleId="Heading5Char">
    <w:name w:val="Heading 5 Char"/>
    <w:basedOn w:val="a0"/>
    <w:uiPriority w:val="9"/>
    <w:rsid w:val="00501FCC"/>
    <w:rPr>
      <w:rFonts w:ascii="Arial" w:eastAsia="Arial" w:hAnsi="Arial" w:cs="Arial"/>
      <w:b/>
      <w:bCs/>
      <w:sz w:val="24"/>
      <w:szCs w:val="24"/>
    </w:rPr>
  </w:style>
  <w:style w:type="character" w:customStyle="1" w:styleId="Heading6Char">
    <w:name w:val="Heading 6 Char"/>
    <w:basedOn w:val="a0"/>
    <w:uiPriority w:val="9"/>
    <w:rsid w:val="00501FCC"/>
    <w:rPr>
      <w:rFonts w:ascii="Arial" w:eastAsia="Arial" w:hAnsi="Arial" w:cs="Arial"/>
      <w:b/>
      <w:bCs/>
      <w:sz w:val="22"/>
      <w:szCs w:val="22"/>
    </w:rPr>
  </w:style>
  <w:style w:type="character" w:customStyle="1" w:styleId="Heading7Char">
    <w:name w:val="Heading 7 Char"/>
    <w:basedOn w:val="a0"/>
    <w:uiPriority w:val="9"/>
    <w:rsid w:val="00501FCC"/>
    <w:rPr>
      <w:rFonts w:ascii="Arial" w:eastAsia="Arial" w:hAnsi="Arial" w:cs="Arial"/>
      <w:b/>
      <w:bCs/>
      <w:i/>
      <w:iCs/>
      <w:sz w:val="22"/>
      <w:szCs w:val="22"/>
    </w:rPr>
  </w:style>
  <w:style w:type="character" w:customStyle="1" w:styleId="Heading8Char">
    <w:name w:val="Heading 8 Char"/>
    <w:basedOn w:val="a0"/>
    <w:uiPriority w:val="9"/>
    <w:rsid w:val="00501FCC"/>
    <w:rPr>
      <w:rFonts w:ascii="Arial" w:eastAsia="Arial" w:hAnsi="Arial" w:cs="Arial"/>
      <w:i/>
      <w:iCs/>
      <w:sz w:val="22"/>
      <w:szCs w:val="22"/>
    </w:rPr>
  </w:style>
  <w:style w:type="character" w:customStyle="1" w:styleId="Heading9Char">
    <w:name w:val="Heading 9 Char"/>
    <w:basedOn w:val="a0"/>
    <w:uiPriority w:val="9"/>
    <w:rsid w:val="00501FCC"/>
    <w:rPr>
      <w:rFonts w:ascii="Arial" w:eastAsia="Arial" w:hAnsi="Arial" w:cs="Arial"/>
      <w:i/>
      <w:iCs/>
      <w:sz w:val="21"/>
      <w:szCs w:val="21"/>
    </w:rPr>
  </w:style>
  <w:style w:type="character" w:customStyle="1" w:styleId="HeaderChar">
    <w:name w:val="Header Char"/>
    <w:basedOn w:val="a0"/>
    <w:uiPriority w:val="99"/>
    <w:rsid w:val="00501FCC"/>
  </w:style>
  <w:style w:type="character" w:customStyle="1" w:styleId="CaptionChar">
    <w:name w:val="Caption Char"/>
    <w:uiPriority w:val="99"/>
    <w:rsid w:val="00501FCC"/>
  </w:style>
  <w:style w:type="paragraph" w:customStyle="1" w:styleId="11">
    <w:name w:val="Заголовок 11"/>
    <w:basedOn w:val="a"/>
    <w:next w:val="a"/>
    <w:link w:val="110"/>
    <w:uiPriority w:val="9"/>
    <w:qFormat/>
    <w:rsid w:val="00501FCC"/>
    <w:pPr>
      <w:keepNext/>
      <w:keepLines/>
      <w:spacing w:before="480" w:after="200"/>
      <w:outlineLvl w:val="0"/>
    </w:pPr>
    <w:rPr>
      <w:rFonts w:ascii="Arial" w:eastAsia="Arial" w:hAnsi="Arial" w:cs="Arial"/>
      <w:sz w:val="40"/>
      <w:szCs w:val="40"/>
    </w:rPr>
  </w:style>
  <w:style w:type="paragraph" w:customStyle="1" w:styleId="21">
    <w:name w:val="Заголовок 21"/>
    <w:basedOn w:val="a"/>
    <w:next w:val="a"/>
    <w:link w:val="210"/>
    <w:uiPriority w:val="9"/>
    <w:unhideWhenUsed/>
    <w:qFormat/>
    <w:rsid w:val="00501FCC"/>
    <w:pPr>
      <w:keepNext/>
      <w:keepLines/>
      <w:spacing w:before="360" w:after="200"/>
      <w:outlineLvl w:val="1"/>
    </w:pPr>
    <w:rPr>
      <w:rFonts w:ascii="Arial" w:eastAsia="Arial" w:hAnsi="Arial" w:cs="Arial"/>
      <w:sz w:val="34"/>
    </w:rPr>
  </w:style>
  <w:style w:type="paragraph" w:customStyle="1" w:styleId="31">
    <w:name w:val="Заголовок 31"/>
    <w:basedOn w:val="a"/>
    <w:next w:val="a"/>
    <w:link w:val="310"/>
    <w:uiPriority w:val="9"/>
    <w:unhideWhenUsed/>
    <w:qFormat/>
    <w:rsid w:val="00501FCC"/>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link w:val="410"/>
    <w:uiPriority w:val="9"/>
    <w:unhideWhenUsed/>
    <w:qFormat/>
    <w:rsid w:val="00501FCC"/>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link w:val="510"/>
    <w:uiPriority w:val="9"/>
    <w:unhideWhenUsed/>
    <w:qFormat/>
    <w:rsid w:val="00501FCC"/>
    <w:pPr>
      <w:keepNext/>
      <w:keepLines/>
      <w:spacing w:before="320" w:after="200"/>
      <w:outlineLvl w:val="4"/>
    </w:pPr>
    <w:rPr>
      <w:rFonts w:ascii="Arial" w:eastAsia="Arial" w:hAnsi="Arial" w:cs="Arial"/>
      <w:b/>
      <w:bCs/>
    </w:rPr>
  </w:style>
  <w:style w:type="paragraph" w:customStyle="1" w:styleId="61">
    <w:name w:val="Заголовок 61"/>
    <w:basedOn w:val="a"/>
    <w:next w:val="a"/>
    <w:link w:val="610"/>
    <w:uiPriority w:val="9"/>
    <w:unhideWhenUsed/>
    <w:qFormat/>
    <w:rsid w:val="00501FCC"/>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link w:val="710"/>
    <w:uiPriority w:val="9"/>
    <w:unhideWhenUsed/>
    <w:qFormat/>
    <w:rsid w:val="00501FCC"/>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link w:val="810"/>
    <w:uiPriority w:val="9"/>
    <w:unhideWhenUsed/>
    <w:qFormat/>
    <w:rsid w:val="00501FCC"/>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link w:val="910"/>
    <w:uiPriority w:val="9"/>
    <w:unhideWhenUsed/>
    <w:qFormat/>
    <w:rsid w:val="00501FCC"/>
    <w:pPr>
      <w:keepNext/>
      <w:keepLines/>
      <w:spacing w:before="320" w:after="200"/>
      <w:outlineLvl w:val="8"/>
    </w:pPr>
    <w:rPr>
      <w:rFonts w:ascii="Arial" w:eastAsia="Arial" w:hAnsi="Arial" w:cs="Arial"/>
      <w:i/>
      <w:iCs/>
      <w:sz w:val="21"/>
      <w:szCs w:val="21"/>
    </w:rPr>
  </w:style>
  <w:style w:type="paragraph" w:customStyle="1" w:styleId="1">
    <w:name w:val="Верхний колонтитул1"/>
    <w:basedOn w:val="a"/>
    <w:link w:val="2"/>
    <w:uiPriority w:val="99"/>
    <w:unhideWhenUsed/>
    <w:rsid w:val="00501FCC"/>
    <w:pPr>
      <w:tabs>
        <w:tab w:val="center" w:pos="7143"/>
        <w:tab w:val="right" w:pos="14287"/>
      </w:tabs>
    </w:pPr>
  </w:style>
  <w:style w:type="paragraph" w:customStyle="1" w:styleId="10">
    <w:name w:val="Нижний колонтитул1"/>
    <w:basedOn w:val="a"/>
    <w:link w:val="12"/>
    <w:uiPriority w:val="99"/>
    <w:unhideWhenUsed/>
    <w:rsid w:val="00501FCC"/>
    <w:pPr>
      <w:tabs>
        <w:tab w:val="center" w:pos="7143"/>
        <w:tab w:val="right" w:pos="14287"/>
      </w:tabs>
    </w:pPr>
  </w:style>
  <w:style w:type="paragraph" w:customStyle="1" w:styleId="13">
    <w:name w:val="Название объекта1"/>
    <w:basedOn w:val="a"/>
    <w:next w:val="a"/>
    <w:uiPriority w:val="35"/>
    <w:semiHidden/>
    <w:unhideWhenUsed/>
    <w:qFormat/>
    <w:rsid w:val="00501FCC"/>
    <w:pPr>
      <w:spacing w:line="276" w:lineRule="auto"/>
    </w:pPr>
    <w:rPr>
      <w:b/>
      <w:bCs/>
      <w:color w:val="4F81BD" w:themeColor="accent1"/>
      <w:sz w:val="18"/>
      <w:szCs w:val="18"/>
    </w:rPr>
  </w:style>
  <w:style w:type="table" w:customStyle="1" w:styleId="PlainTable1">
    <w:name w:val="Plain Table 1"/>
    <w:basedOn w:val="a1"/>
    <w:uiPriority w:val="59"/>
    <w:rsid w:val="00501FC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501FC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01FC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501FC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501FC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501FC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501FC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501FC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501FC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501FC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501FC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501FC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501FC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501FC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501FC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501FC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501FC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501FC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501FC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0">
    <w:name w:val="Заголовок 5 Знак1"/>
    <w:link w:val="51"/>
    <w:uiPriority w:val="9"/>
    <w:rsid w:val="00501FCC"/>
    <w:rPr>
      <w:rFonts w:ascii="Arial" w:eastAsia="Arial" w:hAnsi="Arial" w:cs="Arial"/>
      <w:b/>
      <w:bCs/>
      <w:sz w:val="24"/>
      <w:szCs w:val="24"/>
    </w:rPr>
  </w:style>
  <w:style w:type="character" w:customStyle="1" w:styleId="710">
    <w:name w:val="Заголовок 7 Знак1"/>
    <w:link w:val="71"/>
    <w:uiPriority w:val="9"/>
    <w:rsid w:val="00501FCC"/>
    <w:rPr>
      <w:rFonts w:ascii="Arial" w:eastAsia="Arial" w:hAnsi="Arial" w:cs="Arial"/>
      <w:b/>
      <w:bCs/>
      <w:i/>
      <w:iCs/>
      <w:sz w:val="22"/>
      <w:szCs w:val="22"/>
    </w:rPr>
  </w:style>
  <w:style w:type="character" w:customStyle="1" w:styleId="810">
    <w:name w:val="Заголовок 8 Знак1"/>
    <w:link w:val="81"/>
    <w:uiPriority w:val="9"/>
    <w:rsid w:val="00501FCC"/>
    <w:rPr>
      <w:rFonts w:ascii="Arial" w:eastAsia="Arial" w:hAnsi="Arial" w:cs="Arial"/>
      <w:i/>
      <w:iCs/>
      <w:sz w:val="22"/>
      <w:szCs w:val="22"/>
    </w:rPr>
  </w:style>
  <w:style w:type="character" w:customStyle="1" w:styleId="910">
    <w:name w:val="Заголовок 9 Знак1"/>
    <w:link w:val="91"/>
    <w:uiPriority w:val="9"/>
    <w:rsid w:val="00501FCC"/>
    <w:rPr>
      <w:rFonts w:ascii="Arial" w:eastAsia="Arial" w:hAnsi="Arial" w:cs="Arial"/>
      <w:i/>
      <w:iCs/>
      <w:sz w:val="21"/>
      <w:szCs w:val="21"/>
    </w:rPr>
  </w:style>
  <w:style w:type="character" w:customStyle="1" w:styleId="SubtitleChar">
    <w:name w:val="Subtitle Char"/>
    <w:uiPriority w:val="11"/>
    <w:rsid w:val="00501FCC"/>
    <w:rPr>
      <w:sz w:val="24"/>
      <w:szCs w:val="24"/>
    </w:rPr>
  </w:style>
  <w:style w:type="character" w:customStyle="1" w:styleId="QuoteChar">
    <w:name w:val="Quote Char"/>
    <w:uiPriority w:val="29"/>
    <w:rsid w:val="00501FCC"/>
    <w:rPr>
      <w:i/>
    </w:rPr>
  </w:style>
  <w:style w:type="character" w:customStyle="1" w:styleId="IntenseQuoteChar">
    <w:name w:val="Intense Quote Char"/>
    <w:uiPriority w:val="30"/>
    <w:rsid w:val="00501FCC"/>
    <w:rPr>
      <w:i/>
    </w:rPr>
  </w:style>
  <w:style w:type="paragraph" w:customStyle="1" w:styleId="111">
    <w:name w:val="Заголовок 11"/>
    <w:basedOn w:val="a"/>
    <w:next w:val="a"/>
    <w:link w:val="14"/>
    <w:uiPriority w:val="99"/>
    <w:qFormat/>
    <w:rsid w:val="00501FCC"/>
    <w:pPr>
      <w:keepNext/>
      <w:spacing w:before="240" w:after="60"/>
      <w:jc w:val="center"/>
      <w:outlineLvl w:val="0"/>
    </w:pPr>
    <w:rPr>
      <w:b/>
      <w:bCs/>
      <w:lang w:val="en-US" w:eastAsia="en-US"/>
    </w:rPr>
  </w:style>
  <w:style w:type="paragraph" w:customStyle="1" w:styleId="211">
    <w:name w:val="Заголовок 21"/>
    <w:basedOn w:val="a"/>
    <w:next w:val="a"/>
    <w:link w:val="20"/>
    <w:uiPriority w:val="99"/>
    <w:qFormat/>
    <w:rsid w:val="00501FCC"/>
    <w:pPr>
      <w:keepNext/>
      <w:jc w:val="both"/>
      <w:outlineLvl w:val="1"/>
    </w:pPr>
    <w:rPr>
      <w:rFonts w:ascii="Cambria" w:hAnsi="Cambria"/>
      <w:b/>
      <w:bCs/>
      <w:i/>
      <w:iCs/>
      <w:sz w:val="28"/>
      <w:szCs w:val="28"/>
    </w:rPr>
  </w:style>
  <w:style w:type="paragraph" w:customStyle="1" w:styleId="311">
    <w:name w:val="Заголовок 31"/>
    <w:basedOn w:val="a"/>
    <w:next w:val="a"/>
    <w:link w:val="3"/>
    <w:uiPriority w:val="9"/>
    <w:qFormat/>
    <w:rsid w:val="00501FCC"/>
    <w:pPr>
      <w:keepNext/>
      <w:jc w:val="both"/>
      <w:outlineLvl w:val="2"/>
    </w:pPr>
    <w:rPr>
      <w:rFonts w:ascii="Cambria" w:hAnsi="Cambria"/>
      <w:b/>
      <w:bCs/>
      <w:sz w:val="26"/>
      <w:szCs w:val="26"/>
    </w:rPr>
  </w:style>
  <w:style w:type="paragraph" w:customStyle="1" w:styleId="411">
    <w:name w:val="Заголовок 41"/>
    <w:basedOn w:val="a"/>
    <w:next w:val="a"/>
    <w:link w:val="4"/>
    <w:unhideWhenUsed/>
    <w:qFormat/>
    <w:rsid w:val="00501FCC"/>
    <w:pPr>
      <w:keepNext/>
      <w:spacing w:before="240" w:after="60"/>
      <w:outlineLvl w:val="3"/>
    </w:pPr>
    <w:rPr>
      <w:rFonts w:ascii="Calibri" w:hAnsi="Calibri"/>
      <w:b/>
      <w:bCs/>
      <w:sz w:val="28"/>
      <w:szCs w:val="28"/>
    </w:rPr>
  </w:style>
  <w:style w:type="paragraph" w:customStyle="1" w:styleId="511">
    <w:name w:val="Заголовок 51"/>
    <w:basedOn w:val="a"/>
    <w:next w:val="a"/>
    <w:link w:val="5"/>
    <w:uiPriority w:val="9"/>
    <w:unhideWhenUsed/>
    <w:qFormat/>
    <w:rsid w:val="00501FCC"/>
    <w:pPr>
      <w:keepNext/>
      <w:keepLines/>
      <w:spacing w:before="320" w:after="200"/>
      <w:outlineLvl w:val="4"/>
    </w:pPr>
    <w:rPr>
      <w:rFonts w:ascii="Arial" w:eastAsia="Arial" w:hAnsi="Arial"/>
      <w:b/>
      <w:bCs/>
    </w:rPr>
  </w:style>
  <w:style w:type="paragraph" w:customStyle="1" w:styleId="611">
    <w:name w:val="Заголовок 61"/>
    <w:basedOn w:val="a"/>
    <w:next w:val="a"/>
    <w:link w:val="6"/>
    <w:uiPriority w:val="99"/>
    <w:qFormat/>
    <w:rsid w:val="00501FCC"/>
    <w:pPr>
      <w:spacing w:before="240" w:after="60"/>
      <w:outlineLvl w:val="5"/>
    </w:pPr>
    <w:rPr>
      <w:rFonts w:ascii="Calibri" w:hAnsi="Calibri"/>
      <w:b/>
      <w:bCs/>
      <w:sz w:val="20"/>
      <w:szCs w:val="20"/>
    </w:rPr>
  </w:style>
  <w:style w:type="paragraph" w:customStyle="1" w:styleId="711">
    <w:name w:val="Заголовок 71"/>
    <w:basedOn w:val="a"/>
    <w:next w:val="a"/>
    <w:link w:val="7"/>
    <w:uiPriority w:val="9"/>
    <w:unhideWhenUsed/>
    <w:qFormat/>
    <w:rsid w:val="00501FCC"/>
    <w:pPr>
      <w:keepNext/>
      <w:keepLines/>
      <w:spacing w:before="320" w:after="200"/>
      <w:outlineLvl w:val="6"/>
    </w:pPr>
    <w:rPr>
      <w:rFonts w:ascii="Arial" w:eastAsia="Arial" w:hAnsi="Arial"/>
      <w:b/>
      <w:bCs/>
      <w:i/>
      <w:iCs/>
      <w:sz w:val="22"/>
      <w:szCs w:val="22"/>
    </w:rPr>
  </w:style>
  <w:style w:type="paragraph" w:customStyle="1" w:styleId="811">
    <w:name w:val="Заголовок 81"/>
    <w:basedOn w:val="a"/>
    <w:next w:val="a"/>
    <w:link w:val="8"/>
    <w:uiPriority w:val="9"/>
    <w:unhideWhenUsed/>
    <w:qFormat/>
    <w:rsid w:val="00501FCC"/>
    <w:pPr>
      <w:keepNext/>
      <w:keepLines/>
      <w:spacing w:before="320" w:after="200"/>
      <w:outlineLvl w:val="7"/>
    </w:pPr>
    <w:rPr>
      <w:rFonts w:ascii="Arial" w:eastAsia="Arial" w:hAnsi="Arial"/>
      <w:i/>
      <w:iCs/>
      <w:sz w:val="22"/>
      <w:szCs w:val="22"/>
    </w:rPr>
  </w:style>
  <w:style w:type="paragraph" w:customStyle="1" w:styleId="911">
    <w:name w:val="Заголовок 91"/>
    <w:basedOn w:val="a"/>
    <w:next w:val="a"/>
    <w:link w:val="9"/>
    <w:uiPriority w:val="9"/>
    <w:unhideWhenUsed/>
    <w:qFormat/>
    <w:rsid w:val="00501FCC"/>
    <w:pPr>
      <w:keepNext/>
      <w:keepLines/>
      <w:spacing w:before="320" w:after="200"/>
      <w:outlineLvl w:val="8"/>
    </w:pPr>
    <w:rPr>
      <w:rFonts w:ascii="Arial" w:eastAsia="Arial" w:hAnsi="Arial"/>
      <w:i/>
      <w:iCs/>
      <w:sz w:val="21"/>
      <w:szCs w:val="21"/>
    </w:rPr>
  </w:style>
  <w:style w:type="character" w:customStyle="1" w:styleId="110">
    <w:name w:val="Заголовок 1 Знак1"/>
    <w:link w:val="11"/>
    <w:uiPriority w:val="9"/>
    <w:rsid w:val="00501FCC"/>
    <w:rPr>
      <w:rFonts w:ascii="Arial" w:eastAsia="Arial" w:hAnsi="Arial" w:cs="Arial"/>
      <w:sz w:val="40"/>
      <w:szCs w:val="40"/>
    </w:rPr>
  </w:style>
  <w:style w:type="character" w:customStyle="1" w:styleId="210">
    <w:name w:val="Заголовок 2 Знак1"/>
    <w:link w:val="21"/>
    <w:uiPriority w:val="9"/>
    <w:rsid w:val="00501FCC"/>
    <w:rPr>
      <w:rFonts w:ascii="Arial" w:eastAsia="Arial" w:hAnsi="Arial" w:cs="Arial"/>
      <w:sz w:val="34"/>
    </w:rPr>
  </w:style>
  <w:style w:type="character" w:customStyle="1" w:styleId="310">
    <w:name w:val="Заголовок 3 Знак1"/>
    <w:link w:val="31"/>
    <w:uiPriority w:val="9"/>
    <w:rsid w:val="00501FCC"/>
    <w:rPr>
      <w:rFonts w:ascii="Arial" w:eastAsia="Arial" w:hAnsi="Arial" w:cs="Arial"/>
      <w:sz w:val="30"/>
      <w:szCs w:val="30"/>
    </w:rPr>
  </w:style>
  <w:style w:type="character" w:customStyle="1" w:styleId="410">
    <w:name w:val="Заголовок 4 Знак1"/>
    <w:link w:val="41"/>
    <w:uiPriority w:val="9"/>
    <w:rsid w:val="00501FCC"/>
    <w:rPr>
      <w:rFonts w:ascii="Arial" w:eastAsia="Arial" w:hAnsi="Arial" w:cs="Arial"/>
      <w:b/>
      <w:bCs/>
      <w:sz w:val="26"/>
      <w:szCs w:val="26"/>
    </w:rPr>
  </w:style>
  <w:style w:type="character" w:customStyle="1" w:styleId="5">
    <w:name w:val="Заголовок 5 Знак"/>
    <w:link w:val="511"/>
    <w:uiPriority w:val="9"/>
    <w:rsid w:val="00501FCC"/>
    <w:rPr>
      <w:rFonts w:ascii="Arial" w:eastAsia="Arial" w:hAnsi="Arial" w:cs="Arial"/>
      <w:b/>
      <w:bCs/>
      <w:sz w:val="24"/>
      <w:szCs w:val="24"/>
    </w:rPr>
  </w:style>
  <w:style w:type="character" w:customStyle="1" w:styleId="610">
    <w:name w:val="Заголовок 6 Знак1"/>
    <w:link w:val="61"/>
    <w:uiPriority w:val="9"/>
    <w:rsid w:val="00501FCC"/>
    <w:rPr>
      <w:rFonts w:ascii="Arial" w:eastAsia="Arial" w:hAnsi="Arial" w:cs="Arial"/>
      <w:b/>
      <w:bCs/>
      <w:sz w:val="22"/>
      <w:szCs w:val="22"/>
    </w:rPr>
  </w:style>
  <w:style w:type="character" w:customStyle="1" w:styleId="7">
    <w:name w:val="Заголовок 7 Знак"/>
    <w:link w:val="711"/>
    <w:uiPriority w:val="9"/>
    <w:rsid w:val="00501FCC"/>
    <w:rPr>
      <w:rFonts w:ascii="Arial" w:eastAsia="Arial" w:hAnsi="Arial" w:cs="Arial"/>
      <w:b/>
      <w:bCs/>
      <w:i/>
      <w:iCs/>
      <w:sz w:val="22"/>
      <w:szCs w:val="22"/>
    </w:rPr>
  </w:style>
  <w:style w:type="character" w:customStyle="1" w:styleId="8">
    <w:name w:val="Заголовок 8 Знак"/>
    <w:link w:val="811"/>
    <w:uiPriority w:val="9"/>
    <w:rsid w:val="00501FCC"/>
    <w:rPr>
      <w:rFonts w:ascii="Arial" w:eastAsia="Arial" w:hAnsi="Arial" w:cs="Arial"/>
      <w:i/>
      <w:iCs/>
      <w:sz w:val="22"/>
      <w:szCs w:val="22"/>
    </w:rPr>
  </w:style>
  <w:style w:type="character" w:customStyle="1" w:styleId="9">
    <w:name w:val="Заголовок 9 Знак"/>
    <w:link w:val="911"/>
    <w:uiPriority w:val="9"/>
    <w:rsid w:val="00501FCC"/>
    <w:rPr>
      <w:rFonts w:ascii="Arial" w:eastAsia="Arial" w:hAnsi="Arial" w:cs="Arial"/>
      <w:i/>
      <w:iCs/>
      <w:sz w:val="21"/>
      <w:szCs w:val="21"/>
    </w:rPr>
  </w:style>
  <w:style w:type="paragraph" w:styleId="a3">
    <w:name w:val="List Paragraph"/>
    <w:basedOn w:val="a"/>
    <w:link w:val="a4"/>
    <w:uiPriority w:val="34"/>
    <w:qFormat/>
    <w:rsid w:val="00501FCC"/>
    <w:pPr>
      <w:tabs>
        <w:tab w:val="left" w:pos="567"/>
      </w:tabs>
      <w:ind w:left="567" w:hanging="425"/>
      <w:jc w:val="both"/>
    </w:pPr>
    <w:rPr>
      <w:rFonts w:eastAsia="Calibri"/>
      <w:b/>
      <w:lang w:eastAsia="ar-SA"/>
    </w:rPr>
  </w:style>
  <w:style w:type="paragraph" w:styleId="a5">
    <w:name w:val="No Spacing"/>
    <w:qFormat/>
    <w:rsid w:val="00501FCC"/>
    <w:pPr>
      <w:ind w:firstLine="567"/>
      <w:jc w:val="both"/>
    </w:pPr>
    <w:rPr>
      <w:sz w:val="24"/>
    </w:rPr>
  </w:style>
  <w:style w:type="paragraph" w:styleId="a6">
    <w:name w:val="Title"/>
    <w:basedOn w:val="a"/>
    <w:link w:val="a7"/>
    <w:uiPriority w:val="99"/>
    <w:qFormat/>
    <w:rsid w:val="00501FCC"/>
    <w:pPr>
      <w:jc w:val="center"/>
    </w:pPr>
    <w:rPr>
      <w:rFonts w:ascii="Cambria" w:hAnsi="Cambria"/>
      <w:b/>
      <w:bCs/>
      <w:sz w:val="32"/>
      <w:szCs w:val="32"/>
    </w:rPr>
  </w:style>
  <w:style w:type="character" w:customStyle="1" w:styleId="TitleChar">
    <w:name w:val="Title Char"/>
    <w:uiPriority w:val="10"/>
    <w:rsid w:val="00501FCC"/>
    <w:rPr>
      <w:sz w:val="48"/>
      <w:szCs w:val="48"/>
    </w:rPr>
  </w:style>
  <w:style w:type="paragraph" w:styleId="a8">
    <w:name w:val="Subtitle"/>
    <w:basedOn w:val="a"/>
    <w:next w:val="a"/>
    <w:link w:val="a9"/>
    <w:uiPriority w:val="11"/>
    <w:qFormat/>
    <w:rsid w:val="00501FCC"/>
    <w:pPr>
      <w:spacing w:before="200" w:after="200"/>
    </w:pPr>
  </w:style>
  <w:style w:type="character" w:customStyle="1" w:styleId="a9">
    <w:name w:val="Подзаголовок Знак"/>
    <w:link w:val="a8"/>
    <w:uiPriority w:val="11"/>
    <w:rsid w:val="00501FCC"/>
    <w:rPr>
      <w:sz w:val="24"/>
      <w:szCs w:val="24"/>
    </w:rPr>
  </w:style>
  <w:style w:type="paragraph" w:styleId="22">
    <w:name w:val="Quote"/>
    <w:basedOn w:val="a"/>
    <w:next w:val="a"/>
    <w:link w:val="23"/>
    <w:uiPriority w:val="29"/>
    <w:qFormat/>
    <w:rsid w:val="00501FCC"/>
    <w:pPr>
      <w:ind w:left="720" w:right="720"/>
    </w:pPr>
    <w:rPr>
      <w:i/>
      <w:sz w:val="20"/>
      <w:szCs w:val="20"/>
    </w:rPr>
  </w:style>
  <w:style w:type="character" w:customStyle="1" w:styleId="23">
    <w:name w:val="Цитата 2 Знак"/>
    <w:link w:val="22"/>
    <w:uiPriority w:val="29"/>
    <w:rsid w:val="00501FCC"/>
    <w:rPr>
      <w:i/>
    </w:rPr>
  </w:style>
  <w:style w:type="paragraph" w:styleId="aa">
    <w:name w:val="Intense Quote"/>
    <w:basedOn w:val="a"/>
    <w:next w:val="a"/>
    <w:link w:val="ab"/>
    <w:uiPriority w:val="30"/>
    <w:qFormat/>
    <w:rsid w:val="00501FCC"/>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501FCC"/>
    <w:rPr>
      <w:i/>
    </w:rPr>
  </w:style>
  <w:style w:type="paragraph" w:customStyle="1" w:styleId="15">
    <w:name w:val="Верхний колонтитул1"/>
    <w:basedOn w:val="a"/>
    <w:link w:val="16"/>
    <w:uiPriority w:val="99"/>
    <w:rsid w:val="00501FCC"/>
    <w:pPr>
      <w:tabs>
        <w:tab w:val="center" w:pos="4677"/>
        <w:tab w:val="right" w:pos="9355"/>
      </w:tabs>
    </w:pPr>
  </w:style>
  <w:style w:type="character" w:customStyle="1" w:styleId="2">
    <w:name w:val="Верхний колонтитул Знак2"/>
    <w:link w:val="1"/>
    <w:uiPriority w:val="99"/>
    <w:rsid w:val="00501FCC"/>
  </w:style>
  <w:style w:type="paragraph" w:customStyle="1" w:styleId="17">
    <w:name w:val="Нижний колонтитул1"/>
    <w:basedOn w:val="a"/>
    <w:link w:val="ac"/>
    <w:uiPriority w:val="99"/>
    <w:rsid w:val="00501FCC"/>
    <w:pPr>
      <w:tabs>
        <w:tab w:val="center" w:pos="4677"/>
        <w:tab w:val="right" w:pos="9355"/>
      </w:tabs>
    </w:pPr>
  </w:style>
  <w:style w:type="character" w:customStyle="1" w:styleId="FooterChar">
    <w:name w:val="Footer Char"/>
    <w:uiPriority w:val="99"/>
    <w:rsid w:val="00501FCC"/>
  </w:style>
  <w:style w:type="paragraph" w:customStyle="1" w:styleId="18">
    <w:name w:val="Название объекта1"/>
    <w:basedOn w:val="a"/>
    <w:next w:val="a"/>
    <w:uiPriority w:val="35"/>
    <w:semiHidden/>
    <w:unhideWhenUsed/>
    <w:qFormat/>
    <w:rsid w:val="00501FCC"/>
    <w:pPr>
      <w:spacing w:line="276" w:lineRule="auto"/>
    </w:pPr>
    <w:rPr>
      <w:b/>
      <w:bCs/>
      <w:color w:val="4F81BD"/>
      <w:sz w:val="18"/>
      <w:szCs w:val="18"/>
    </w:rPr>
  </w:style>
  <w:style w:type="character" w:customStyle="1" w:styleId="12">
    <w:name w:val="Нижний колонтитул Знак1"/>
    <w:link w:val="10"/>
    <w:uiPriority w:val="99"/>
    <w:rsid w:val="00501FCC"/>
  </w:style>
  <w:style w:type="table" w:styleId="ad">
    <w:name w:val="Table Grid"/>
    <w:basedOn w:val="a1"/>
    <w:rsid w:val="00501FCC"/>
    <w:tblPr>
      <w:tblInd w:w="0" w:type="dxa"/>
      <w:tblCellMar>
        <w:top w:w="0" w:type="dxa"/>
        <w:left w:w="108" w:type="dxa"/>
        <w:bottom w:w="0" w:type="dxa"/>
        <w:right w:w="108" w:type="dxa"/>
      </w:tblCellMar>
    </w:tblPr>
  </w:style>
  <w:style w:type="table" w:customStyle="1" w:styleId="TableGridLight">
    <w:name w:val="Table Grid Light"/>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501FCC"/>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501FCC"/>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501FCC"/>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501FCC"/>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501FCC"/>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501FCC"/>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501FCC"/>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501FCC"/>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501FCC"/>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501FCC"/>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501FCC"/>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501FCC"/>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501FCC"/>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501FCC"/>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501FCC"/>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501FCC"/>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501FCC"/>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501FCC"/>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501FCC"/>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501FCC"/>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501FCC"/>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501FCC"/>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501FCC"/>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501FCC"/>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501FCC"/>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501FCC"/>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501FCC"/>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501FCC"/>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501FCC"/>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501FCC"/>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501FCC"/>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501FCC"/>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501FCC"/>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501FCC"/>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501FCC"/>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501FCC"/>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501FCC"/>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501FCC"/>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501FCC"/>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501FCC"/>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501FCC"/>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501FCC"/>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501FCC"/>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501FCC"/>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501FCC"/>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501FCC"/>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501FCC"/>
    <w:rPr>
      <w:color w:val="0000FF"/>
      <w:u w:val="single"/>
    </w:rPr>
  </w:style>
  <w:style w:type="paragraph" w:styleId="af">
    <w:name w:val="footnote text"/>
    <w:basedOn w:val="a"/>
    <w:link w:val="af0"/>
    <w:uiPriority w:val="99"/>
    <w:semiHidden/>
    <w:rsid w:val="00501FCC"/>
    <w:rPr>
      <w:sz w:val="20"/>
      <w:szCs w:val="20"/>
    </w:rPr>
  </w:style>
  <w:style w:type="character" w:customStyle="1" w:styleId="FootnoteTextChar">
    <w:name w:val="Footnote Text Char"/>
    <w:uiPriority w:val="99"/>
    <w:rsid w:val="00501FCC"/>
    <w:rPr>
      <w:sz w:val="18"/>
    </w:rPr>
  </w:style>
  <w:style w:type="character" w:styleId="af1">
    <w:name w:val="footnote reference"/>
    <w:uiPriority w:val="99"/>
    <w:semiHidden/>
    <w:rsid w:val="00501FCC"/>
    <w:rPr>
      <w:vertAlign w:val="superscript"/>
    </w:rPr>
  </w:style>
  <w:style w:type="paragraph" w:styleId="af2">
    <w:name w:val="endnote text"/>
    <w:basedOn w:val="a"/>
    <w:link w:val="af3"/>
    <w:uiPriority w:val="99"/>
    <w:semiHidden/>
    <w:unhideWhenUsed/>
    <w:rsid w:val="00501FCC"/>
    <w:rPr>
      <w:sz w:val="20"/>
      <w:szCs w:val="20"/>
    </w:rPr>
  </w:style>
  <w:style w:type="character" w:customStyle="1" w:styleId="EndnoteTextChar">
    <w:name w:val="Endnote Text Char"/>
    <w:uiPriority w:val="99"/>
    <w:rsid w:val="00501FCC"/>
    <w:rPr>
      <w:sz w:val="20"/>
    </w:rPr>
  </w:style>
  <w:style w:type="character" w:styleId="af4">
    <w:name w:val="endnote reference"/>
    <w:uiPriority w:val="99"/>
    <w:semiHidden/>
    <w:unhideWhenUsed/>
    <w:rsid w:val="00501FCC"/>
    <w:rPr>
      <w:vertAlign w:val="superscript"/>
    </w:rPr>
  </w:style>
  <w:style w:type="paragraph" w:styleId="19">
    <w:name w:val="toc 1"/>
    <w:basedOn w:val="a"/>
    <w:next w:val="a"/>
    <w:uiPriority w:val="39"/>
    <w:qFormat/>
    <w:rsid w:val="00501FCC"/>
    <w:pPr>
      <w:tabs>
        <w:tab w:val="right" w:leader="dot" w:pos="9355"/>
      </w:tabs>
      <w:spacing w:line="336" w:lineRule="auto"/>
      <w:ind w:right="851"/>
      <w:jc w:val="both"/>
    </w:pPr>
    <w:rPr>
      <w:caps/>
      <w:sz w:val="20"/>
    </w:rPr>
  </w:style>
  <w:style w:type="paragraph" w:styleId="24">
    <w:name w:val="toc 2"/>
    <w:basedOn w:val="a"/>
    <w:next w:val="a"/>
    <w:uiPriority w:val="39"/>
    <w:qFormat/>
    <w:rsid w:val="00501FCC"/>
    <w:pPr>
      <w:ind w:left="240"/>
      <w:jc w:val="both"/>
    </w:pPr>
    <w:rPr>
      <w:sz w:val="20"/>
    </w:rPr>
  </w:style>
  <w:style w:type="paragraph" w:styleId="30">
    <w:name w:val="toc 3"/>
    <w:basedOn w:val="a"/>
    <w:next w:val="a"/>
    <w:uiPriority w:val="39"/>
    <w:unhideWhenUsed/>
    <w:qFormat/>
    <w:rsid w:val="00501FCC"/>
    <w:pPr>
      <w:spacing w:after="100" w:line="276" w:lineRule="auto"/>
      <w:ind w:left="440"/>
    </w:pPr>
    <w:rPr>
      <w:rFonts w:ascii="Calibri" w:hAnsi="Calibri"/>
      <w:sz w:val="22"/>
      <w:szCs w:val="22"/>
      <w:lang w:eastAsia="en-US"/>
    </w:rPr>
  </w:style>
  <w:style w:type="paragraph" w:styleId="40">
    <w:name w:val="toc 4"/>
    <w:basedOn w:val="a"/>
    <w:next w:val="a"/>
    <w:rsid w:val="00501FCC"/>
    <w:pPr>
      <w:ind w:left="720"/>
    </w:pPr>
  </w:style>
  <w:style w:type="paragraph" w:styleId="50">
    <w:name w:val="toc 5"/>
    <w:basedOn w:val="a"/>
    <w:next w:val="a"/>
    <w:uiPriority w:val="39"/>
    <w:unhideWhenUsed/>
    <w:rsid w:val="00501FCC"/>
    <w:pPr>
      <w:spacing w:after="57"/>
      <w:ind w:left="1134"/>
    </w:pPr>
  </w:style>
  <w:style w:type="paragraph" w:styleId="60">
    <w:name w:val="toc 6"/>
    <w:basedOn w:val="a"/>
    <w:next w:val="a"/>
    <w:uiPriority w:val="39"/>
    <w:unhideWhenUsed/>
    <w:rsid w:val="00501FCC"/>
    <w:pPr>
      <w:spacing w:after="57"/>
      <w:ind w:left="1417"/>
    </w:pPr>
  </w:style>
  <w:style w:type="paragraph" w:styleId="70">
    <w:name w:val="toc 7"/>
    <w:basedOn w:val="a"/>
    <w:next w:val="a"/>
    <w:uiPriority w:val="39"/>
    <w:unhideWhenUsed/>
    <w:rsid w:val="00501FCC"/>
    <w:pPr>
      <w:spacing w:after="57"/>
      <w:ind w:left="1701"/>
    </w:pPr>
  </w:style>
  <w:style w:type="paragraph" w:styleId="80">
    <w:name w:val="toc 8"/>
    <w:basedOn w:val="a"/>
    <w:next w:val="a"/>
    <w:uiPriority w:val="39"/>
    <w:unhideWhenUsed/>
    <w:rsid w:val="00501FCC"/>
    <w:pPr>
      <w:spacing w:after="57"/>
      <w:ind w:left="1984"/>
    </w:pPr>
  </w:style>
  <w:style w:type="paragraph" w:styleId="90">
    <w:name w:val="toc 9"/>
    <w:basedOn w:val="a"/>
    <w:next w:val="a"/>
    <w:uiPriority w:val="39"/>
    <w:unhideWhenUsed/>
    <w:rsid w:val="00501FCC"/>
    <w:pPr>
      <w:spacing w:after="57"/>
      <w:ind w:left="2268"/>
    </w:pPr>
  </w:style>
  <w:style w:type="paragraph" w:styleId="af5">
    <w:name w:val="TOC Heading"/>
    <w:basedOn w:val="111"/>
    <w:next w:val="a"/>
    <w:uiPriority w:val="39"/>
    <w:semiHidden/>
    <w:unhideWhenUsed/>
    <w:qFormat/>
    <w:rsid w:val="00501FCC"/>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501FCC"/>
  </w:style>
  <w:style w:type="character" w:customStyle="1" w:styleId="14">
    <w:name w:val="Заголовок 1 Знак"/>
    <w:link w:val="111"/>
    <w:uiPriority w:val="99"/>
    <w:rsid w:val="00501FCC"/>
    <w:rPr>
      <w:b/>
      <w:bCs/>
      <w:sz w:val="24"/>
      <w:szCs w:val="24"/>
      <w:lang w:val="en-US" w:eastAsia="en-US"/>
    </w:rPr>
  </w:style>
  <w:style w:type="character" w:customStyle="1" w:styleId="20">
    <w:name w:val="Заголовок 2 Знак"/>
    <w:link w:val="211"/>
    <w:uiPriority w:val="99"/>
    <w:semiHidden/>
    <w:rsid w:val="00501FCC"/>
    <w:rPr>
      <w:rFonts w:ascii="Cambria" w:hAnsi="Cambria" w:cs="Cambria"/>
      <w:b/>
      <w:bCs/>
      <w:i/>
      <w:iCs/>
      <w:sz w:val="28"/>
      <w:szCs w:val="28"/>
    </w:rPr>
  </w:style>
  <w:style w:type="character" w:customStyle="1" w:styleId="3">
    <w:name w:val="Заголовок 3 Знак"/>
    <w:link w:val="311"/>
    <w:uiPriority w:val="9"/>
    <w:semiHidden/>
    <w:rsid w:val="00501FCC"/>
    <w:rPr>
      <w:rFonts w:ascii="Cambria" w:hAnsi="Cambria" w:cs="Cambria"/>
      <w:b/>
      <w:bCs/>
      <w:sz w:val="26"/>
      <w:szCs w:val="26"/>
    </w:rPr>
  </w:style>
  <w:style w:type="character" w:customStyle="1" w:styleId="6">
    <w:name w:val="Заголовок 6 Знак"/>
    <w:link w:val="611"/>
    <w:uiPriority w:val="99"/>
    <w:semiHidden/>
    <w:rsid w:val="00501FCC"/>
    <w:rPr>
      <w:rFonts w:ascii="Calibri" w:hAnsi="Calibri" w:cs="Calibri"/>
      <w:b/>
      <w:bCs/>
    </w:rPr>
  </w:style>
  <w:style w:type="character" w:customStyle="1" w:styleId="a7">
    <w:name w:val="Название Знак"/>
    <w:link w:val="a6"/>
    <w:uiPriority w:val="99"/>
    <w:rsid w:val="00501FCC"/>
    <w:rPr>
      <w:rFonts w:ascii="Cambria" w:hAnsi="Cambria" w:cs="Cambria"/>
      <w:b/>
      <w:bCs/>
      <w:sz w:val="32"/>
      <w:szCs w:val="32"/>
    </w:rPr>
  </w:style>
  <w:style w:type="paragraph" w:styleId="af7">
    <w:name w:val="Body Text"/>
    <w:basedOn w:val="a"/>
    <w:link w:val="af8"/>
    <w:rsid w:val="00501FCC"/>
    <w:pPr>
      <w:jc w:val="both"/>
    </w:pPr>
  </w:style>
  <w:style w:type="character" w:customStyle="1" w:styleId="af8">
    <w:name w:val="Основной текст Знак"/>
    <w:link w:val="af7"/>
    <w:rsid w:val="00501FCC"/>
    <w:rPr>
      <w:sz w:val="24"/>
      <w:szCs w:val="24"/>
    </w:rPr>
  </w:style>
  <w:style w:type="paragraph" w:styleId="af9">
    <w:name w:val="Body Text Indent"/>
    <w:basedOn w:val="a"/>
    <w:link w:val="afa"/>
    <w:uiPriority w:val="99"/>
    <w:rsid w:val="00501FCC"/>
    <w:pPr>
      <w:ind w:firstLine="360"/>
      <w:jc w:val="both"/>
    </w:pPr>
  </w:style>
  <w:style w:type="character" w:customStyle="1" w:styleId="afa">
    <w:name w:val="Основной текст с отступом Знак"/>
    <w:link w:val="af9"/>
    <w:uiPriority w:val="99"/>
    <w:rsid w:val="00501FCC"/>
    <w:rPr>
      <w:sz w:val="24"/>
      <w:szCs w:val="24"/>
    </w:rPr>
  </w:style>
  <w:style w:type="paragraph" w:styleId="32">
    <w:name w:val="Body Text Indent 3"/>
    <w:basedOn w:val="a"/>
    <w:link w:val="33"/>
    <w:uiPriority w:val="99"/>
    <w:rsid w:val="00501FCC"/>
    <w:pPr>
      <w:ind w:firstLine="720"/>
      <w:jc w:val="both"/>
    </w:pPr>
    <w:rPr>
      <w:sz w:val="16"/>
      <w:szCs w:val="16"/>
    </w:rPr>
  </w:style>
  <w:style w:type="character" w:customStyle="1" w:styleId="33">
    <w:name w:val="Основной текст с отступом 3 Знак"/>
    <w:link w:val="32"/>
    <w:uiPriority w:val="99"/>
    <w:semiHidden/>
    <w:rsid w:val="00501FCC"/>
    <w:rPr>
      <w:sz w:val="16"/>
      <w:szCs w:val="16"/>
    </w:rPr>
  </w:style>
  <w:style w:type="paragraph" w:styleId="25">
    <w:name w:val="Body Text Indent 2"/>
    <w:basedOn w:val="a"/>
    <w:link w:val="26"/>
    <w:rsid w:val="00501FCC"/>
    <w:pPr>
      <w:ind w:firstLine="720"/>
      <w:jc w:val="both"/>
    </w:pPr>
  </w:style>
  <w:style w:type="character" w:customStyle="1" w:styleId="26">
    <w:name w:val="Основной текст с отступом 2 Знак"/>
    <w:link w:val="25"/>
    <w:rsid w:val="00501FCC"/>
    <w:rPr>
      <w:sz w:val="24"/>
      <w:szCs w:val="24"/>
    </w:rPr>
  </w:style>
  <w:style w:type="character" w:customStyle="1" w:styleId="16">
    <w:name w:val="Верхний колонтитул Знак1"/>
    <w:link w:val="15"/>
    <w:uiPriority w:val="99"/>
    <w:rsid w:val="00501FCC"/>
    <w:rPr>
      <w:sz w:val="24"/>
      <w:szCs w:val="24"/>
    </w:rPr>
  </w:style>
  <w:style w:type="character" w:styleId="afb">
    <w:name w:val="page number"/>
    <w:basedOn w:val="a0"/>
    <w:uiPriority w:val="99"/>
    <w:rsid w:val="00501FCC"/>
  </w:style>
  <w:style w:type="paragraph" w:styleId="27">
    <w:name w:val="Body Text 2"/>
    <w:basedOn w:val="a"/>
    <w:link w:val="28"/>
    <w:rsid w:val="00501FCC"/>
    <w:pPr>
      <w:jc w:val="center"/>
    </w:pPr>
  </w:style>
  <w:style w:type="character" w:customStyle="1" w:styleId="28">
    <w:name w:val="Основной текст 2 Знак"/>
    <w:link w:val="27"/>
    <w:rsid w:val="00501FCC"/>
    <w:rPr>
      <w:sz w:val="24"/>
      <w:szCs w:val="24"/>
    </w:rPr>
  </w:style>
  <w:style w:type="paragraph" w:styleId="34">
    <w:name w:val="Body Text 3"/>
    <w:basedOn w:val="a"/>
    <w:link w:val="35"/>
    <w:uiPriority w:val="99"/>
    <w:rsid w:val="00501FCC"/>
    <w:pPr>
      <w:tabs>
        <w:tab w:val="left" w:pos="720"/>
      </w:tabs>
      <w:jc w:val="both"/>
    </w:pPr>
    <w:rPr>
      <w:sz w:val="16"/>
      <w:szCs w:val="16"/>
    </w:rPr>
  </w:style>
  <w:style w:type="character" w:customStyle="1" w:styleId="35">
    <w:name w:val="Основной текст 3 Знак"/>
    <w:link w:val="34"/>
    <w:uiPriority w:val="99"/>
    <w:semiHidden/>
    <w:rsid w:val="00501FCC"/>
    <w:rPr>
      <w:sz w:val="16"/>
      <w:szCs w:val="16"/>
    </w:rPr>
  </w:style>
  <w:style w:type="character" w:customStyle="1" w:styleId="af0">
    <w:name w:val="Текст сноски Знак"/>
    <w:link w:val="af"/>
    <w:uiPriority w:val="99"/>
    <w:semiHidden/>
    <w:rsid w:val="00501FCC"/>
    <w:rPr>
      <w:sz w:val="20"/>
      <w:szCs w:val="20"/>
    </w:rPr>
  </w:style>
  <w:style w:type="character" w:customStyle="1" w:styleId="ac">
    <w:name w:val="Нижний колонтитул Знак"/>
    <w:link w:val="17"/>
    <w:uiPriority w:val="99"/>
    <w:rsid w:val="00501FCC"/>
    <w:rPr>
      <w:sz w:val="24"/>
      <w:szCs w:val="24"/>
    </w:rPr>
  </w:style>
  <w:style w:type="paragraph" w:customStyle="1" w:styleId="ConsPlusTitle">
    <w:name w:val="ConsPlusTitle"/>
    <w:uiPriority w:val="99"/>
    <w:rsid w:val="00501FCC"/>
    <w:pPr>
      <w:widowControl w:val="0"/>
    </w:pPr>
    <w:rPr>
      <w:rFonts w:ascii="Arial" w:hAnsi="Arial" w:cs="Arial"/>
      <w:b/>
      <w:bCs/>
    </w:rPr>
  </w:style>
  <w:style w:type="paragraph" w:customStyle="1" w:styleId="ConsPlusNormal">
    <w:name w:val="ConsPlusNormal"/>
    <w:rsid w:val="00501FCC"/>
    <w:pPr>
      <w:widowControl w:val="0"/>
      <w:ind w:firstLine="720"/>
    </w:pPr>
    <w:rPr>
      <w:rFonts w:ascii="Arial" w:hAnsi="Arial" w:cs="Arial"/>
    </w:rPr>
  </w:style>
  <w:style w:type="paragraph" w:styleId="afc">
    <w:name w:val="Plain Text"/>
    <w:basedOn w:val="a"/>
    <w:link w:val="afd"/>
    <w:uiPriority w:val="99"/>
    <w:rsid w:val="00501FCC"/>
    <w:rPr>
      <w:rFonts w:ascii="Courier New" w:hAnsi="Courier New"/>
      <w:sz w:val="20"/>
      <w:szCs w:val="20"/>
    </w:rPr>
  </w:style>
  <w:style w:type="character" w:customStyle="1" w:styleId="afd">
    <w:name w:val="Текст Знак"/>
    <w:link w:val="afc"/>
    <w:uiPriority w:val="99"/>
    <w:rsid w:val="00501FCC"/>
    <w:rPr>
      <w:rFonts w:ascii="Courier New" w:hAnsi="Courier New" w:cs="Courier New"/>
      <w:sz w:val="20"/>
      <w:szCs w:val="20"/>
    </w:rPr>
  </w:style>
  <w:style w:type="paragraph" w:customStyle="1" w:styleId="Heading">
    <w:name w:val="Heading"/>
    <w:uiPriority w:val="99"/>
    <w:rsid w:val="00501FCC"/>
    <w:pPr>
      <w:widowControl w:val="0"/>
    </w:pPr>
    <w:rPr>
      <w:rFonts w:ascii="Arial" w:hAnsi="Arial" w:cs="Arial"/>
      <w:b/>
      <w:bCs/>
      <w:sz w:val="22"/>
      <w:szCs w:val="22"/>
    </w:rPr>
  </w:style>
  <w:style w:type="paragraph" w:styleId="afe">
    <w:name w:val="Balloon Text"/>
    <w:basedOn w:val="a"/>
    <w:link w:val="aff"/>
    <w:uiPriority w:val="99"/>
    <w:semiHidden/>
    <w:rsid w:val="00501FCC"/>
    <w:rPr>
      <w:sz w:val="2"/>
      <w:szCs w:val="2"/>
    </w:rPr>
  </w:style>
  <w:style w:type="character" w:customStyle="1" w:styleId="aff">
    <w:name w:val="Текст выноски Знак"/>
    <w:link w:val="afe"/>
    <w:uiPriority w:val="99"/>
    <w:semiHidden/>
    <w:rsid w:val="00501FCC"/>
    <w:rPr>
      <w:sz w:val="2"/>
      <w:szCs w:val="2"/>
    </w:rPr>
  </w:style>
  <w:style w:type="paragraph" w:customStyle="1" w:styleId="aff0">
    <w:name w:val="Знак"/>
    <w:basedOn w:val="a"/>
    <w:uiPriority w:val="99"/>
    <w:rsid w:val="00501FCC"/>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501FCC"/>
    <w:pPr>
      <w:jc w:val="both"/>
    </w:pPr>
    <w:rPr>
      <w:sz w:val="20"/>
      <w:szCs w:val="20"/>
    </w:rPr>
  </w:style>
  <w:style w:type="character" w:customStyle="1" w:styleId="aff2">
    <w:name w:val="Текст примечания Знак"/>
    <w:link w:val="aff1"/>
    <w:uiPriority w:val="99"/>
    <w:semiHidden/>
    <w:rsid w:val="00501FCC"/>
    <w:rPr>
      <w:sz w:val="20"/>
      <w:szCs w:val="20"/>
    </w:rPr>
  </w:style>
  <w:style w:type="paragraph" w:customStyle="1" w:styleId="Iauiue3">
    <w:name w:val="Iau?iue3"/>
    <w:uiPriority w:val="99"/>
    <w:rsid w:val="00501FCC"/>
  </w:style>
  <w:style w:type="character" w:customStyle="1" w:styleId="62">
    <w:name w:val="Знак Знак6"/>
    <w:semiHidden/>
    <w:rsid w:val="00501FCC"/>
    <w:rPr>
      <w:b/>
      <w:bCs/>
      <w:color w:val="000000"/>
      <w:sz w:val="28"/>
      <w:szCs w:val="28"/>
      <w:lang w:val="ru-RU" w:eastAsia="ru-RU" w:bidi="ar-SA"/>
    </w:rPr>
  </w:style>
  <w:style w:type="paragraph" w:customStyle="1" w:styleId="aff3">
    <w:name w:val="Чертежный"/>
    <w:rsid w:val="00501FCC"/>
    <w:pPr>
      <w:jc w:val="both"/>
    </w:pPr>
    <w:rPr>
      <w:rFonts w:ascii="ISOCPEUR" w:hAnsi="ISOCPEUR"/>
      <w:i/>
      <w:sz w:val="28"/>
      <w:lang w:val="uk-UA"/>
    </w:rPr>
  </w:style>
  <w:style w:type="character" w:customStyle="1" w:styleId="BodyTextIndent2Char">
    <w:name w:val="Body Text Indent 2 Char"/>
    <w:semiHidden/>
    <w:rsid w:val="00501FCC"/>
    <w:rPr>
      <w:rFonts w:ascii="Times New Roman" w:hAnsi="Times New Roman" w:cs="Times New Roman"/>
      <w:sz w:val="20"/>
      <w:szCs w:val="20"/>
      <w:lang w:val="en-US" w:eastAsia="ru-RU"/>
    </w:rPr>
  </w:style>
  <w:style w:type="character" w:customStyle="1" w:styleId="BodyText2Char">
    <w:name w:val="Body Text 2 Char"/>
    <w:rsid w:val="00501FCC"/>
    <w:rPr>
      <w:rFonts w:ascii="Times New Roman" w:hAnsi="Times New Roman" w:cs="Times New Roman"/>
      <w:sz w:val="20"/>
      <w:szCs w:val="20"/>
      <w:lang w:val="en-US" w:eastAsia="ru-RU"/>
    </w:rPr>
  </w:style>
  <w:style w:type="character" w:customStyle="1" w:styleId="rvts11">
    <w:name w:val="rvts11"/>
    <w:rsid w:val="00501FCC"/>
    <w:rPr>
      <w:rFonts w:ascii="Calibri" w:hAnsi="Calibri"/>
      <w:i/>
      <w:iCs/>
      <w:sz w:val="20"/>
      <w:szCs w:val="20"/>
    </w:rPr>
  </w:style>
  <w:style w:type="paragraph" w:customStyle="1" w:styleId="213">
    <w:name w:val="Основной текст с отступом 21"/>
    <w:basedOn w:val="a"/>
    <w:rsid w:val="00501FCC"/>
    <w:pPr>
      <w:ind w:firstLine="567"/>
      <w:jc w:val="both"/>
    </w:pPr>
    <w:rPr>
      <w:lang w:eastAsia="ar-SA"/>
    </w:rPr>
  </w:style>
  <w:style w:type="paragraph" w:customStyle="1" w:styleId="ConsPlusNonformat">
    <w:name w:val="ConsPlusNonformat"/>
    <w:rsid w:val="00501FCC"/>
    <w:rPr>
      <w:rFonts w:ascii="Courier New" w:eastAsia="Calibri" w:hAnsi="Courier New" w:cs="Courier New"/>
      <w:lang w:eastAsia="en-US"/>
    </w:rPr>
  </w:style>
  <w:style w:type="paragraph" w:customStyle="1" w:styleId="230">
    <w:name w:val="Основной текст с отступом 23"/>
    <w:basedOn w:val="a"/>
    <w:rsid w:val="00501FCC"/>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501FCC"/>
  </w:style>
  <w:style w:type="paragraph" w:customStyle="1" w:styleId="Style7">
    <w:name w:val="Style7"/>
    <w:basedOn w:val="a"/>
    <w:uiPriority w:val="99"/>
    <w:rsid w:val="00501FCC"/>
    <w:pPr>
      <w:widowControl w:val="0"/>
      <w:spacing w:line="322" w:lineRule="exact"/>
      <w:ind w:firstLine="706"/>
      <w:jc w:val="both"/>
    </w:pPr>
    <w:rPr>
      <w:rFonts w:eastAsia="Calibri"/>
    </w:rPr>
  </w:style>
  <w:style w:type="character" w:customStyle="1" w:styleId="aff4">
    <w:name w:val="Верхний колонтитул Знак"/>
    <w:rsid w:val="00501FCC"/>
    <w:rPr>
      <w:sz w:val="24"/>
      <w:lang w:val="uk-UA" w:eastAsia="ar-SA" w:bidi="ar-SA"/>
    </w:rPr>
  </w:style>
  <w:style w:type="character" w:customStyle="1" w:styleId="4">
    <w:name w:val="Заголовок 4 Знак"/>
    <w:link w:val="411"/>
    <w:rsid w:val="00501FCC"/>
    <w:rPr>
      <w:rFonts w:ascii="Calibri" w:eastAsia="Times New Roman" w:hAnsi="Calibri" w:cs="Times New Roman"/>
      <w:b/>
      <w:bCs/>
      <w:sz w:val="28"/>
      <w:szCs w:val="28"/>
    </w:rPr>
  </w:style>
  <w:style w:type="paragraph" w:customStyle="1" w:styleId="214">
    <w:name w:val="21"/>
    <w:basedOn w:val="a"/>
    <w:rsid w:val="00501FCC"/>
    <w:pPr>
      <w:spacing w:before="100" w:beforeAutospacing="1" w:after="100" w:afterAutospacing="1"/>
    </w:pPr>
    <w:rPr>
      <w:rFonts w:eastAsia="Calibri"/>
    </w:rPr>
  </w:style>
  <w:style w:type="character" w:customStyle="1" w:styleId="a4">
    <w:name w:val="Абзац списка Знак"/>
    <w:link w:val="a3"/>
    <w:uiPriority w:val="34"/>
    <w:rsid w:val="00501FCC"/>
    <w:rPr>
      <w:rFonts w:eastAsia="Calibri"/>
      <w:b/>
      <w:sz w:val="24"/>
      <w:szCs w:val="24"/>
      <w:lang w:eastAsia="ar-SA"/>
    </w:rPr>
  </w:style>
  <w:style w:type="paragraph" w:styleId="aff5">
    <w:name w:val="Normal (Web)"/>
    <w:basedOn w:val="a"/>
    <w:uiPriority w:val="99"/>
    <w:unhideWhenUsed/>
    <w:rsid w:val="00501FCC"/>
  </w:style>
  <w:style w:type="character" w:styleId="aff6">
    <w:name w:val="annotation reference"/>
    <w:uiPriority w:val="99"/>
    <w:semiHidden/>
    <w:unhideWhenUsed/>
    <w:rsid w:val="00501FCC"/>
    <w:rPr>
      <w:sz w:val="16"/>
      <w:szCs w:val="16"/>
    </w:rPr>
  </w:style>
  <w:style w:type="paragraph" w:styleId="aff7">
    <w:name w:val="annotation subject"/>
    <w:basedOn w:val="aff1"/>
    <w:next w:val="aff1"/>
    <w:link w:val="aff8"/>
    <w:uiPriority w:val="99"/>
    <w:semiHidden/>
    <w:unhideWhenUsed/>
    <w:rsid w:val="00501FCC"/>
    <w:pPr>
      <w:jc w:val="left"/>
    </w:pPr>
    <w:rPr>
      <w:b/>
      <w:bCs/>
    </w:rPr>
  </w:style>
  <w:style w:type="character" w:customStyle="1" w:styleId="aff8">
    <w:name w:val="Тема примечания Знак"/>
    <w:link w:val="aff7"/>
    <w:uiPriority w:val="99"/>
    <w:semiHidden/>
    <w:rsid w:val="00501FCC"/>
    <w:rPr>
      <w:b/>
      <w:bCs/>
      <w:sz w:val="20"/>
      <w:szCs w:val="20"/>
    </w:rPr>
  </w:style>
  <w:style w:type="character" w:customStyle="1" w:styleId="FontStyle61">
    <w:name w:val="Font Style61"/>
    <w:uiPriority w:val="99"/>
    <w:rsid w:val="00501FCC"/>
    <w:rPr>
      <w:rFonts w:ascii="Times New Roman" w:hAnsi="Times New Roman" w:cs="Times New Roman"/>
      <w:sz w:val="26"/>
      <w:szCs w:val="26"/>
    </w:rPr>
  </w:style>
  <w:style w:type="paragraph" w:styleId="HTML">
    <w:name w:val="HTML Preformatted"/>
    <w:basedOn w:val="a"/>
    <w:link w:val="HTML0"/>
    <w:uiPriority w:val="99"/>
    <w:semiHidden/>
    <w:unhideWhenUsed/>
    <w:rsid w:val="00501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501FCC"/>
    <w:rPr>
      <w:rFonts w:ascii="Courier New" w:hAnsi="Courier New" w:cs="Courier New"/>
    </w:rPr>
  </w:style>
  <w:style w:type="character" w:customStyle="1" w:styleId="wbformattributevalue">
    <w:name w:val="wbform_attributevalue"/>
    <w:rsid w:val="00501FCC"/>
  </w:style>
  <w:style w:type="table" w:customStyle="1" w:styleId="113">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501FCC"/>
    <w:rPr>
      <w:color w:val="800080" w:themeColor="followedHyperlink"/>
      <w:u w:val="single"/>
    </w:rPr>
  </w:style>
  <w:style w:type="character" w:customStyle="1" w:styleId="fontstyle610">
    <w:name w:val="fontstyle61"/>
    <w:basedOn w:val="a0"/>
    <w:rsid w:val="004003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FC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01FCC"/>
    <w:rPr>
      <w:rFonts w:ascii="Arial" w:eastAsia="Arial" w:hAnsi="Arial" w:cs="Arial"/>
      <w:sz w:val="40"/>
      <w:szCs w:val="40"/>
    </w:rPr>
  </w:style>
  <w:style w:type="character" w:customStyle="1" w:styleId="Heading2Char">
    <w:name w:val="Heading 2 Char"/>
    <w:basedOn w:val="a0"/>
    <w:uiPriority w:val="9"/>
    <w:rsid w:val="00501FCC"/>
    <w:rPr>
      <w:rFonts w:ascii="Arial" w:eastAsia="Arial" w:hAnsi="Arial" w:cs="Arial"/>
      <w:sz w:val="34"/>
    </w:rPr>
  </w:style>
  <w:style w:type="character" w:customStyle="1" w:styleId="Heading3Char">
    <w:name w:val="Heading 3 Char"/>
    <w:basedOn w:val="a0"/>
    <w:uiPriority w:val="9"/>
    <w:rsid w:val="00501FCC"/>
    <w:rPr>
      <w:rFonts w:ascii="Arial" w:eastAsia="Arial" w:hAnsi="Arial" w:cs="Arial"/>
      <w:sz w:val="30"/>
      <w:szCs w:val="30"/>
    </w:rPr>
  </w:style>
  <w:style w:type="character" w:customStyle="1" w:styleId="Heading4Char">
    <w:name w:val="Heading 4 Char"/>
    <w:basedOn w:val="a0"/>
    <w:uiPriority w:val="9"/>
    <w:rsid w:val="00501FCC"/>
    <w:rPr>
      <w:rFonts w:ascii="Arial" w:eastAsia="Arial" w:hAnsi="Arial" w:cs="Arial"/>
      <w:b/>
      <w:bCs/>
      <w:sz w:val="26"/>
      <w:szCs w:val="26"/>
    </w:rPr>
  </w:style>
  <w:style w:type="character" w:customStyle="1" w:styleId="Heading5Char">
    <w:name w:val="Heading 5 Char"/>
    <w:basedOn w:val="a0"/>
    <w:uiPriority w:val="9"/>
    <w:rsid w:val="00501FCC"/>
    <w:rPr>
      <w:rFonts w:ascii="Arial" w:eastAsia="Arial" w:hAnsi="Arial" w:cs="Arial"/>
      <w:b/>
      <w:bCs/>
      <w:sz w:val="24"/>
      <w:szCs w:val="24"/>
    </w:rPr>
  </w:style>
  <w:style w:type="character" w:customStyle="1" w:styleId="Heading6Char">
    <w:name w:val="Heading 6 Char"/>
    <w:basedOn w:val="a0"/>
    <w:uiPriority w:val="9"/>
    <w:rsid w:val="00501FCC"/>
    <w:rPr>
      <w:rFonts w:ascii="Arial" w:eastAsia="Arial" w:hAnsi="Arial" w:cs="Arial"/>
      <w:b/>
      <w:bCs/>
      <w:sz w:val="22"/>
      <w:szCs w:val="22"/>
    </w:rPr>
  </w:style>
  <w:style w:type="character" w:customStyle="1" w:styleId="Heading7Char">
    <w:name w:val="Heading 7 Char"/>
    <w:basedOn w:val="a0"/>
    <w:uiPriority w:val="9"/>
    <w:rsid w:val="00501FCC"/>
    <w:rPr>
      <w:rFonts w:ascii="Arial" w:eastAsia="Arial" w:hAnsi="Arial" w:cs="Arial"/>
      <w:b/>
      <w:bCs/>
      <w:i/>
      <w:iCs/>
      <w:sz w:val="22"/>
      <w:szCs w:val="22"/>
    </w:rPr>
  </w:style>
  <w:style w:type="character" w:customStyle="1" w:styleId="Heading8Char">
    <w:name w:val="Heading 8 Char"/>
    <w:basedOn w:val="a0"/>
    <w:uiPriority w:val="9"/>
    <w:rsid w:val="00501FCC"/>
    <w:rPr>
      <w:rFonts w:ascii="Arial" w:eastAsia="Arial" w:hAnsi="Arial" w:cs="Arial"/>
      <w:i/>
      <w:iCs/>
      <w:sz w:val="22"/>
      <w:szCs w:val="22"/>
    </w:rPr>
  </w:style>
  <w:style w:type="character" w:customStyle="1" w:styleId="Heading9Char">
    <w:name w:val="Heading 9 Char"/>
    <w:basedOn w:val="a0"/>
    <w:uiPriority w:val="9"/>
    <w:rsid w:val="00501FCC"/>
    <w:rPr>
      <w:rFonts w:ascii="Arial" w:eastAsia="Arial" w:hAnsi="Arial" w:cs="Arial"/>
      <w:i/>
      <w:iCs/>
      <w:sz w:val="21"/>
      <w:szCs w:val="21"/>
    </w:rPr>
  </w:style>
  <w:style w:type="character" w:customStyle="1" w:styleId="HeaderChar">
    <w:name w:val="Header Char"/>
    <w:basedOn w:val="a0"/>
    <w:uiPriority w:val="99"/>
    <w:rsid w:val="00501FCC"/>
  </w:style>
  <w:style w:type="character" w:customStyle="1" w:styleId="CaptionChar">
    <w:name w:val="Caption Char"/>
    <w:uiPriority w:val="99"/>
    <w:rsid w:val="00501FCC"/>
  </w:style>
  <w:style w:type="paragraph" w:customStyle="1" w:styleId="11">
    <w:name w:val="Заголовок 11"/>
    <w:basedOn w:val="a"/>
    <w:next w:val="a"/>
    <w:link w:val="110"/>
    <w:uiPriority w:val="9"/>
    <w:qFormat/>
    <w:rsid w:val="00501FCC"/>
    <w:pPr>
      <w:keepNext/>
      <w:keepLines/>
      <w:spacing w:before="480" w:after="200"/>
      <w:outlineLvl w:val="0"/>
    </w:pPr>
    <w:rPr>
      <w:rFonts w:ascii="Arial" w:eastAsia="Arial" w:hAnsi="Arial" w:cs="Arial"/>
      <w:sz w:val="40"/>
      <w:szCs w:val="40"/>
    </w:rPr>
  </w:style>
  <w:style w:type="paragraph" w:customStyle="1" w:styleId="21">
    <w:name w:val="Заголовок 21"/>
    <w:basedOn w:val="a"/>
    <w:next w:val="a"/>
    <w:link w:val="210"/>
    <w:uiPriority w:val="9"/>
    <w:unhideWhenUsed/>
    <w:qFormat/>
    <w:rsid w:val="00501FCC"/>
    <w:pPr>
      <w:keepNext/>
      <w:keepLines/>
      <w:spacing w:before="360" w:after="200"/>
      <w:outlineLvl w:val="1"/>
    </w:pPr>
    <w:rPr>
      <w:rFonts w:ascii="Arial" w:eastAsia="Arial" w:hAnsi="Arial" w:cs="Arial"/>
      <w:sz w:val="34"/>
    </w:rPr>
  </w:style>
  <w:style w:type="paragraph" w:customStyle="1" w:styleId="31">
    <w:name w:val="Заголовок 31"/>
    <w:basedOn w:val="a"/>
    <w:next w:val="a"/>
    <w:link w:val="310"/>
    <w:uiPriority w:val="9"/>
    <w:unhideWhenUsed/>
    <w:qFormat/>
    <w:rsid w:val="00501FCC"/>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link w:val="410"/>
    <w:uiPriority w:val="9"/>
    <w:unhideWhenUsed/>
    <w:qFormat/>
    <w:rsid w:val="00501FCC"/>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link w:val="510"/>
    <w:uiPriority w:val="9"/>
    <w:unhideWhenUsed/>
    <w:qFormat/>
    <w:rsid w:val="00501FCC"/>
    <w:pPr>
      <w:keepNext/>
      <w:keepLines/>
      <w:spacing w:before="320" w:after="200"/>
      <w:outlineLvl w:val="4"/>
    </w:pPr>
    <w:rPr>
      <w:rFonts w:ascii="Arial" w:eastAsia="Arial" w:hAnsi="Arial" w:cs="Arial"/>
      <w:b/>
      <w:bCs/>
    </w:rPr>
  </w:style>
  <w:style w:type="paragraph" w:customStyle="1" w:styleId="61">
    <w:name w:val="Заголовок 61"/>
    <w:basedOn w:val="a"/>
    <w:next w:val="a"/>
    <w:link w:val="610"/>
    <w:uiPriority w:val="9"/>
    <w:unhideWhenUsed/>
    <w:qFormat/>
    <w:rsid w:val="00501FCC"/>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link w:val="710"/>
    <w:uiPriority w:val="9"/>
    <w:unhideWhenUsed/>
    <w:qFormat/>
    <w:rsid w:val="00501FCC"/>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link w:val="810"/>
    <w:uiPriority w:val="9"/>
    <w:unhideWhenUsed/>
    <w:qFormat/>
    <w:rsid w:val="00501FCC"/>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link w:val="910"/>
    <w:uiPriority w:val="9"/>
    <w:unhideWhenUsed/>
    <w:qFormat/>
    <w:rsid w:val="00501FCC"/>
    <w:pPr>
      <w:keepNext/>
      <w:keepLines/>
      <w:spacing w:before="320" w:after="200"/>
      <w:outlineLvl w:val="8"/>
    </w:pPr>
    <w:rPr>
      <w:rFonts w:ascii="Arial" w:eastAsia="Arial" w:hAnsi="Arial" w:cs="Arial"/>
      <w:i/>
      <w:iCs/>
      <w:sz w:val="21"/>
      <w:szCs w:val="21"/>
    </w:rPr>
  </w:style>
  <w:style w:type="paragraph" w:customStyle="1" w:styleId="1">
    <w:name w:val="Верхний колонтитул1"/>
    <w:basedOn w:val="a"/>
    <w:link w:val="2"/>
    <w:uiPriority w:val="99"/>
    <w:unhideWhenUsed/>
    <w:rsid w:val="00501FCC"/>
    <w:pPr>
      <w:tabs>
        <w:tab w:val="center" w:pos="7143"/>
        <w:tab w:val="right" w:pos="14287"/>
      </w:tabs>
    </w:pPr>
  </w:style>
  <w:style w:type="paragraph" w:customStyle="1" w:styleId="10">
    <w:name w:val="Нижний колонтитул1"/>
    <w:basedOn w:val="a"/>
    <w:link w:val="12"/>
    <w:uiPriority w:val="99"/>
    <w:unhideWhenUsed/>
    <w:rsid w:val="00501FCC"/>
    <w:pPr>
      <w:tabs>
        <w:tab w:val="center" w:pos="7143"/>
        <w:tab w:val="right" w:pos="14287"/>
      </w:tabs>
    </w:pPr>
  </w:style>
  <w:style w:type="paragraph" w:customStyle="1" w:styleId="13">
    <w:name w:val="Название объекта1"/>
    <w:basedOn w:val="a"/>
    <w:next w:val="a"/>
    <w:uiPriority w:val="35"/>
    <w:semiHidden/>
    <w:unhideWhenUsed/>
    <w:qFormat/>
    <w:rsid w:val="00501FCC"/>
    <w:pPr>
      <w:spacing w:line="276" w:lineRule="auto"/>
    </w:pPr>
    <w:rPr>
      <w:b/>
      <w:bCs/>
      <w:color w:val="4F81BD" w:themeColor="accent1"/>
      <w:sz w:val="18"/>
      <w:szCs w:val="18"/>
    </w:rPr>
  </w:style>
  <w:style w:type="table" w:customStyle="1" w:styleId="PlainTable1">
    <w:name w:val="Plain Table 1"/>
    <w:basedOn w:val="a1"/>
    <w:uiPriority w:val="59"/>
    <w:rsid w:val="00501FC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501FC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01FC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501FC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501FC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501FC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501FC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501FC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501FC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501FC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501FC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501FC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501FC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501FC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501FC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0">
    <w:name w:val="Заголовок 5 Знак1"/>
    <w:link w:val="51"/>
    <w:uiPriority w:val="9"/>
    <w:rsid w:val="00501FCC"/>
    <w:rPr>
      <w:rFonts w:ascii="Arial" w:eastAsia="Arial" w:hAnsi="Arial" w:cs="Arial"/>
      <w:b/>
      <w:bCs/>
      <w:sz w:val="24"/>
      <w:szCs w:val="24"/>
    </w:rPr>
  </w:style>
  <w:style w:type="character" w:customStyle="1" w:styleId="710">
    <w:name w:val="Заголовок 7 Знак1"/>
    <w:link w:val="71"/>
    <w:uiPriority w:val="9"/>
    <w:rsid w:val="00501FCC"/>
    <w:rPr>
      <w:rFonts w:ascii="Arial" w:eastAsia="Arial" w:hAnsi="Arial" w:cs="Arial"/>
      <w:b/>
      <w:bCs/>
      <w:i/>
      <w:iCs/>
      <w:sz w:val="22"/>
      <w:szCs w:val="22"/>
    </w:rPr>
  </w:style>
  <w:style w:type="character" w:customStyle="1" w:styleId="810">
    <w:name w:val="Заголовок 8 Знак1"/>
    <w:link w:val="81"/>
    <w:uiPriority w:val="9"/>
    <w:rsid w:val="00501FCC"/>
    <w:rPr>
      <w:rFonts w:ascii="Arial" w:eastAsia="Arial" w:hAnsi="Arial" w:cs="Arial"/>
      <w:i/>
      <w:iCs/>
      <w:sz w:val="22"/>
      <w:szCs w:val="22"/>
    </w:rPr>
  </w:style>
  <w:style w:type="character" w:customStyle="1" w:styleId="910">
    <w:name w:val="Заголовок 9 Знак1"/>
    <w:link w:val="91"/>
    <w:uiPriority w:val="9"/>
    <w:rsid w:val="00501FCC"/>
    <w:rPr>
      <w:rFonts w:ascii="Arial" w:eastAsia="Arial" w:hAnsi="Arial" w:cs="Arial"/>
      <w:i/>
      <w:iCs/>
      <w:sz w:val="21"/>
      <w:szCs w:val="21"/>
    </w:rPr>
  </w:style>
  <w:style w:type="character" w:customStyle="1" w:styleId="SubtitleChar">
    <w:name w:val="Subtitle Char"/>
    <w:uiPriority w:val="11"/>
    <w:rsid w:val="00501FCC"/>
    <w:rPr>
      <w:sz w:val="24"/>
      <w:szCs w:val="24"/>
    </w:rPr>
  </w:style>
  <w:style w:type="character" w:customStyle="1" w:styleId="QuoteChar">
    <w:name w:val="Quote Char"/>
    <w:uiPriority w:val="29"/>
    <w:rsid w:val="00501FCC"/>
    <w:rPr>
      <w:i/>
    </w:rPr>
  </w:style>
  <w:style w:type="character" w:customStyle="1" w:styleId="IntenseQuoteChar">
    <w:name w:val="Intense Quote Char"/>
    <w:uiPriority w:val="30"/>
    <w:rsid w:val="00501FCC"/>
    <w:rPr>
      <w:i/>
    </w:rPr>
  </w:style>
  <w:style w:type="paragraph" w:customStyle="1" w:styleId="111">
    <w:name w:val="Заголовок 11"/>
    <w:basedOn w:val="a"/>
    <w:next w:val="a"/>
    <w:link w:val="14"/>
    <w:uiPriority w:val="99"/>
    <w:qFormat/>
    <w:rsid w:val="00501FCC"/>
    <w:pPr>
      <w:keepNext/>
      <w:spacing w:before="240" w:after="60"/>
      <w:jc w:val="center"/>
      <w:outlineLvl w:val="0"/>
    </w:pPr>
    <w:rPr>
      <w:b/>
      <w:bCs/>
      <w:lang w:val="en-US" w:eastAsia="en-US"/>
    </w:rPr>
  </w:style>
  <w:style w:type="paragraph" w:customStyle="1" w:styleId="211">
    <w:name w:val="Заголовок 21"/>
    <w:basedOn w:val="a"/>
    <w:next w:val="a"/>
    <w:link w:val="20"/>
    <w:uiPriority w:val="99"/>
    <w:qFormat/>
    <w:rsid w:val="00501FCC"/>
    <w:pPr>
      <w:keepNext/>
      <w:jc w:val="both"/>
      <w:outlineLvl w:val="1"/>
    </w:pPr>
    <w:rPr>
      <w:rFonts w:ascii="Cambria" w:hAnsi="Cambria"/>
      <w:b/>
      <w:bCs/>
      <w:i/>
      <w:iCs/>
      <w:sz w:val="28"/>
      <w:szCs w:val="28"/>
    </w:rPr>
  </w:style>
  <w:style w:type="paragraph" w:customStyle="1" w:styleId="311">
    <w:name w:val="Заголовок 31"/>
    <w:basedOn w:val="a"/>
    <w:next w:val="a"/>
    <w:link w:val="3"/>
    <w:uiPriority w:val="9"/>
    <w:qFormat/>
    <w:rsid w:val="00501FCC"/>
    <w:pPr>
      <w:keepNext/>
      <w:jc w:val="both"/>
      <w:outlineLvl w:val="2"/>
    </w:pPr>
    <w:rPr>
      <w:rFonts w:ascii="Cambria" w:hAnsi="Cambria"/>
      <w:b/>
      <w:bCs/>
      <w:sz w:val="26"/>
      <w:szCs w:val="26"/>
    </w:rPr>
  </w:style>
  <w:style w:type="paragraph" w:customStyle="1" w:styleId="411">
    <w:name w:val="Заголовок 41"/>
    <w:basedOn w:val="a"/>
    <w:next w:val="a"/>
    <w:link w:val="4"/>
    <w:unhideWhenUsed/>
    <w:qFormat/>
    <w:rsid w:val="00501FCC"/>
    <w:pPr>
      <w:keepNext/>
      <w:spacing w:before="240" w:after="60"/>
      <w:outlineLvl w:val="3"/>
    </w:pPr>
    <w:rPr>
      <w:rFonts w:ascii="Calibri" w:hAnsi="Calibri"/>
      <w:b/>
      <w:bCs/>
      <w:sz w:val="28"/>
      <w:szCs w:val="28"/>
    </w:rPr>
  </w:style>
  <w:style w:type="paragraph" w:customStyle="1" w:styleId="511">
    <w:name w:val="Заголовок 51"/>
    <w:basedOn w:val="a"/>
    <w:next w:val="a"/>
    <w:link w:val="5"/>
    <w:uiPriority w:val="9"/>
    <w:unhideWhenUsed/>
    <w:qFormat/>
    <w:rsid w:val="00501FCC"/>
    <w:pPr>
      <w:keepNext/>
      <w:keepLines/>
      <w:spacing w:before="320" w:after="200"/>
      <w:outlineLvl w:val="4"/>
    </w:pPr>
    <w:rPr>
      <w:rFonts w:ascii="Arial" w:eastAsia="Arial" w:hAnsi="Arial"/>
      <w:b/>
      <w:bCs/>
    </w:rPr>
  </w:style>
  <w:style w:type="paragraph" w:customStyle="1" w:styleId="611">
    <w:name w:val="Заголовок 61"/>
    <w:basedOn w:val="a"/>
    <w:next w:val="a"/>
    <w:link w:val="6"/>
    <w:uiPriority w:val="99"/>
    <w:qFormat/>
    <w:rsid w:val="00501FCC"/>
    <w:pPr>
      <w:spacing w:before="240" w:after="60"/>
      <w:outlineLvl w:val="5"/>
    </w:pPr>
    <w:rPr>
      <w:rFonts w:ascii="Calibri" w:hAnsi="Calibri"/>
      <w:b/>
      <w:bCs/>
      <w:sz w:val="20"/>
      <w:szCs w:val="20"/>
    </w:rPr>
  </w:style>
  <w:style w:type="paragraph" w:customStyle="1" w:styleId="711">
    <w:name w:val="Заголовок 71"/>
    <w:basedOn w:val="a"/>
    <w:next w:val="a"/>
    <w:link w:val="7"/>
    <w:uiPriority w:val="9"/>
    <w:unhideWhenUsed/>
    <w:qFormat/>
    <w:rsid w:val="00501FCC"/>
    <w:pPr>
      <w:keepNext/>
      <w:keepLines/>
      <w:spacing w:before="320" w:after="200"/>
      <w:outlineLvl w:val="6"/>
    </w:pPr>
    <w:rPr>
      <w:rFonts w:ascii="Arial" w:eastAsia="Arial" w:hAnsi="Arial"/>
      <w:b/>
      <w:bCs/>
      <w:i/>
      <w:iCs/>
      <w:sz w:val="22"/>
      <w:szCs w:val="22"/>
    </w:rPr>
  </w:style>
  <w:style w:type="paragraph" w:customStyle="1" w:styleId="811">
    <w:name w:val="Заголовок 81"/>
    <w:basedOn w:val="a"/>
    <w:next w:val="a"/>
    <w:link w:val="8"/>
    <w:uiPriority w:val="9"/>
    <w:unhideWhenUsed/>
    <w:qFormat/>
    <w:rsid w:val="00501FCC"/>
    <w:pPr>
      <w:keepNext/>
      <w:keepLines/>
      <w:spacing w:before="320" w:after="200"/>
      <w:outlineLvl w:val="7"/>
    </w:pPr>
    <w:rPr>
      <w:rFonts w:ascii="Arial" w:eastAsia="Arial" w:hAnsi="Arial"/>
      <w:i/>
      <w:iCs/>
      <w:sz w:val="22"/>
      <w:szCs w:val="22"/>
    </w:rPr>
  </w:style>
  <w:style w:type="paragraph" w:customStyle="1" w:styleId="911">
    <w:name w:val="Заголовок 91"/>
    <w:basedOn w:val="a"/>
    <w:next w:val="a"/>
    <w:link w:val="9"/>
    <w:uiPriority w:val="9"/>
    <w:unhideWhenUsed/>
    <w:qFormat/>
    <w:rsid w:val="00501FCC"/>
    <w:pPr>
      <w:keepNext/>
      <w:keepLines/>
      <w:spacing w:before="320" w:after="200"/>
      <w:outlineLvl w:val="8"/>
    </w:pPr>
    <w:rPr>
      <w:rFonts w:ascii="Arial" w:eastAsia="Arial" w:hAnsi="Arial"/>
      <w:i/>
      <w:iCs/>
      <w:sz w:val="21"/>
      <w:szCs w:val="21"/>
    </w:rPr>
  </w:style>
  <w:style w:type="character" w:customStyle="1" w:styleId="110">
    <w:name w:val="Заголовок 1 Знак1"/>
    <w:link w:val="11"/>
    <w:uiPriority w:val="9"/>
    <w:rsid w:val="00501FCC"/>
    <w:rPr>
      <w:rFonts w:ascii="Arial" w:eastAsia="Arial" w:hAnsi="Arial" w:cs="Arial"/>
      <w:sz w:val="40"/>
      <w:szCs w:val="40"/>
    </w:rPr>
  </w:style>
  <w:style w:type="character" w:customStyle="1" w:styleId="210">
    <w:name w:val="Заголовок 2 Знак1"/>
    <w:link w:val="21"/>
    <w:uiPriority w:val="9"/>
    <w:rsid w:val="00501FCC"/>
    <w:rPr>
      <w:rFonts w:ascii="Arial" w:eastAsia="Arial" w:hAnsi="Arial" w:cs="Arial"/>
      <w:sz w:val="34"/>
    </w:rPr>
  </w:style>
  <w:style w:type="character" w:customStyle="1" w:styleId="310">
    <w:name w:val="Заголовок 3 Знак1"/>
    <w:link w:val="31"/>
    <w:uiPriority w:val="9"/>
    <w:rsid w:val="00501FCC"/>
    <w:rPr>
      <w:rFonts w:ascii="Arial" w:eastAsia="Arial" w:hAnsi="Arial" w:cs="Arial"/>
      <w:sz w:val="30"/>
      <w:szCs w:val="30"/>
    </w:rPr>
  </w:style>
  <w:style w:type="character" w:customStyle="1" w:styleId="410">
    <w:name w:val="Заголовок 4 Знак1"/>
    <w:link w:val="41"/>
    <w:uiPriority w:val="9"/>
    <w:rsid w:val="00501FCC"/>
    <w:rPr>
      <w:rFonts w:ascii="Arial" w:eastAsia="Arial" w:hAnsi="Arial" w:cs="Arial"/>
      <w:b/>
      <w:bCs/>
      <w:sz w:val="26"/>
      <w:szCs w:val="26"/>
    </w:rPr>
  </w:style>
  <w:style w:type="character" w:customStyle="1" w:styleId="5">
    <w:name w:val="Заголовок 5 Знак"/>
    <w:link w:val="511"/>
    <w:uiPriority w:val="9"/>
    <w:rsid w:val="00501FCC"/>
    <w:rPr>
      <w:rFonts w:ascii="Arial" w:eastAsia="Arial" w:hAnsi="Arial" w:cs="Arial"/>
      <w:b/>
      <w:bCs/>
      <w:sz w:val="24"/>
      <w:szCs w:val="24"/>
    </w:rPr>
  </w:style>
  <w:style w:type="character" w:customStyle="1" w:styleId="610">
    <w:name w:val="Заголовок 6 Знак1"/>
    <w:link w:val="61"/>
    <w:uiPriority w:val="9"/>
    <w:rsid w:val="00501FCC"/>
    <w:rPr>
      <w:rFonts w:ascii="Arial" w:eastAsia="Arial" w:hAnsi="Arial" w:cs="Arial"/>
      <w:b/>
      <w:bCs/>
      <w:sz w:val="22"/>
      <w:szCs w:val="22"/>
    </w:rPr>
  </w:style>
  <w:style w:type="character" w:customStyle="1" w:styleId="7">
    <w:name w:val="Заголовок 7 Знак"/>
    <w:link w:val="711"/>
    <w:uiPriority w:val="9"/>
    <w:rsid w:val="00501FCC"/>
    <w:rPr>
      <w:rFonts w:ascii="Arial" w:eastAsia="Arial" w:hAnsi="Arial" w:cs="Arial"/>
      <w:b/>
      <w:bCs/>
      <w:i/>
      <w:iCs/>
      <w:sz w:val="22"/>
      <w:szCs w:val="22"/>
    </w:rPr>
  </w:style>
  <w:style w:type="character" w:customStyle="1" w:styleId="8">
    <w:name w:val="Заголовок 8 Знак"/>
    <w:link w:val="811"/>
    <w:uiPriority w:val="9"/>
    <w:rsid w:val="00501FCC"/>
    <w:rPr>
      <w:rFonts w:ascii="Arial" w:eastAsia="Arial" w:hAnsi="Arial" w:cs="Arial"/>
      <w:i/>
      <w:iCs/>
      <w:sz w:val="22"/>
      <w:szCs w:val="22"/>
    </w:rPr>
  </w:style>
  <w:style w:type="character" w:customStyle="1" w:styleId="9">
    <w:name w:val="Заголовок 9 Знак"/>
    <w:link w:val="911"/>
    <w:uiPriority w:val="9"/>
    <w:rsid w:val="00501FCC"/>
    <w:rPr>
      <w:rFonts w:ascii="Arial" w:eastAsia="Arial" w:hAnsi="Arial" w:cs="Arial"/>
      <w:i/>
      <w:iCs/>
      <w:sz w:val="21"/>
      <w:szCs w:val="21"/>
    </w:rPr>
  </w:style>
  <w:style w:type="paragraph" w:styleId="a3">
    <w:name w:val="List Paragraph"/>
    <w:basedOn w:val="a"/>
    <w:link w:val="a4"/>
    <w:uiPriority w:val="34"/>
    <w:qFormat/>
    <w:rsid w:val="00501FCC"/>
    <w:pPr>
      <w:tabs>
        <w:tab w:val="left" w:pos="567"/>
      </w:tabs>
      <w:ind w:left="567" w:hanging="425"/>
      <w:jc w:val="both"/>
    </w:pPr>
    <w:rPr>
      <w:rFonts w:eastAsia="Calibri"/>
      <w:b/>
      <w:lang w:eastAsia="ar-SA"/>
    </w:rPr>
  </w:style>
  <w:style w:type="paragraph" w:styleId="a5">
    <w:name w:val="No Spacing"/>
    <w:qFormat/>
    <w:rsid w:val="00501FCC"/>
    <w:pPr>
      <w:ind w:firstLine="567"/>
      <w:jc w:val="both"/>
    </w:pPr>
    <w:rPr>
      <w:sz w:val="24"/>
    </w:rPr>
  </w:style>
  <w:style w:type="paragraph" w:styleId="a6">
    <w:name w:val="Title"/>
    <w:basedOn w:val="a"/>
    <w:link w:val="a7"/>
    <w:uiPriority w:val="99"/>
    <w:qFormat/>
    <w:rsid w:val="00501FCC"/>
    <w:pPr>
      <w:jc w:val="center"/>
    </w:pPr>
    <w:rPr>
      <w:rFonts w:ascii="Cambria" w:hAnsi="Cambria"/>
      <w:b/>
      <w:bCs/>
      <w:sz w:val="32"/>
      <w:szCs w:val="32"/>
    </w:rPr>
  </w:style>
  <w:style w:type="character" w:customStyle="1" w:styleId="TitleChar">
    <w:name w:val="Title Char"/>
    <w:uiPriority w:val="10"/>
    <w:rsid w:val="00501FCC"/>
    <w:rPr>
      <w:sz w:val="48"/>
      <w:szCs w:val="48"/>
    </w:rPr>
  </w:style>
  <w:style w:type="paragraph" w:styleId="a8">
    <w:name w:val="Subtitle"/>
    <w:basedOn w:val="a"/>
    <w:next w:val="a"/>
    <w:link w:val="a9"/>
    <w:uiPriority w:val="11"/>
    <w:qFormat/>
    <w:rsid w:val="00501FCC"/>
    <w:pPr>
      <w:spacing w:before="200" w:after="200"/>
    </w:pPr>
  </w:style>
  <w:style w:type="character" w:customStyle="1" w:styleId="a9">
    <w:name w:val="Подзаголовок Знак"/>
    <w:link w:val="a8"/>
    <w:uiPriority w:val="11"/>
    <w:rsid w:val="00501FCC"/>
    <w:rPr>
      <w:sz w:val="24"/>
      <w:szCs w:val="24"/>
    </w:rPr>
  </w:style>
  <w:style w:type="paragraph" w:styleId="22">
    <w:name w:val="Quote"/>
    <w:basedOn w:val="a"/>
    <w:next w:val="a"/>
    <w:link w:val="23"/>
    <w:uiPriority w:val="29"/>
    <w:qFormat/>
    <w:rsid w:val="00501FCC"/>
    <w:pPr>
      <w:ind w:left="720" w:right="720"/>
    </w:pPr>
    <w:rPr>
      <w:i/>
      <w:sz w:val="20"/>
      <w:szCs w:val="20"/>
    </w:rPr>
  </w:style>
  <w:style w:type="character" w:customStyle="1" w:styleId="23">
    <w:name w:val="Цитата 2 Знак"/>
    <w:link w:val="22"/>
    <w:uiPriority w:val="29"/>
    <w:rsid w:val="00501FCC"/>
    <w:rPr>
      <w:i/>
    </w:rPr>
  </w:style>
  <w:style w:type="paragraph" w:styleId="aa">
    <w:name w:val="Intense Quote"/>
    <w:basedOn w:val="a"/>
    <w:next w:val="a"/>
    <w:link w:val="ab"/>
    <w:uiPriority w:val="30"/>
    <w:qFormat/>
    <w:rsid w:val="00501FCC"/>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501FCC"/>
    <w:rPr>
      <w:i/>
    </w:rPr>
  </w:style>
  <w:style w:type="paragraph" w:customStyle="1" w:styleId="15">
    <w:name w:val="Верхний колонтитул1"/>
    <w:basedOn w:val="a"/>
    <w:link w:val="16"/>
    <w:uiPriority w:val="99"/>
    <w:rsid w:val="00501FCC"/>
    <w:pPr>
      <w:tabs>
        <w:tab w:val="center" w:pos="4677"/>
        <w:tab w:val="right" w:pos="9355"/>
      </w:tabs>
    </w:pPr>
  </w:style>
  <w:style w:type="character" w:customStyle="1" w:styleId="2">
    <w:name w:val="Верхний колонтитул Знак2"/>
    <w:link w:val="1"/>
    <w:uiPriority w:val="99"/>
    <w:rsid w:val="00501FCC"/>
  </w:style>
  <w:style w:type="paragraph" w:customStyle="1" w:styleId="17">
    <w:name w:val="Нижний колонтитул1"/>
    <w:basedOn w:val="a"/>
    <w:link w:val="ac"/>
    <w:uiPriority w:val="99"/>
    <w:rsid w:val="00501FCC"/>
    <w:pPr>
      <w:tabs>
        <w:tab w:val="center" w:pos="4677"/>
        <w:tab w:val="right" w:pos="9355"/>
      </w:tabs>
    </w:pPr>
  </w:style>
  <w:style w:type="character" w:customStyle="1" w:styleId="FooterChar">
    <w:name w:val="Footer Char"/>
    <w:uiPriority w:val="99"/>
    <w:rsid w:val="00501FCC"/>
  </w:style>
  <w:style w:type="paragraph" w:customStyle="1" w:styleId="18">
    <w:name w:val="Название объекта1"/>
    <w:basedOn w:val="a"/>
    <w:next w:val="a"/>
    <w:uiPriority w:val="35"/>
    <w:semiHidden/>
    <w:unhideWhenUsed/>
    <w:qFormat/>
    <w:rsid w:val="00501FCC"/>
    <w:pPr>
      <w:spacing w:line="276" w:lineRule="auto"/>
    </w:pPr>
    <w:rPr>
      <w:b/>
      <w:bCs/>
      <w:color w:val="4F81BD"/>
      <w:sz w:val="18"/>
      <w:szCs w:val="18"/>
    </w:rPr>
  </w:style>
  <w:style w:type="character" w:customStyle="1" w:styleId="12">
    <w:name w:val="Нижний колонтитул Знак1"/>
    <w:link w:val="10"/>
    <w:uiPriority w:val="99"/>
    <w:rsid w:val="00501FCC"/>
  </w:style>
  <w:style w:type="table" w:styleId="ad">
    <w:name w:val="Table Grid"/>
    <w:basedOn w:val="a1"/>
    <w:rsid w:val="00501FCC"/>
    <w:tblPr/>
  </w:style>
  <w:style w:type="table" w:customStyle="1" w:styleId="TableGridLight">
    <w:name w:val="Table Grid Light"/>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501FCC"/>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501FCC"/>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501FCC"/>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501FCC"/>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501FCC"/>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501FCC"/>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501FCC"/>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501FCC"/>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501FCC"/>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501FCC"/>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501FCC"/>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501FCC"/>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501FCC"/>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501FCC"/>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501FCC"/>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501FCC"/>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501FCC"/>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501FCC"/>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501FCC"/>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501FCC"/>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501FCC"/>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501FCC"/>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501FCC"/>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501FCC"/>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501FCC"/>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501FCC"/>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501FCC"/>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501FCC"/>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501FCC"/>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501FCC"/>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501FCC"/>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501FCC"/>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501FCC"/>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501FCC"/>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501FCC"/>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501FCC"/>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501FCC"/>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501FCC"/>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501FCC"/>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501FCC"/>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501FCC"/>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501FCC"/>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501FCC"/>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501FCC"/>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501FCC"/>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501FCC"/>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501FCC"/>
    <w:rPr>
      <w:color w:val="0000FF"/>
      <w:u w:val="single"/>
    </w:rPr>
  </w:style>
  <w:style w:type="paragraph" w:styleId="af">
    <w:name w:val="footnote text"/>
    <w:basedOn w:val="a"/>
    <w:link w:val="af0"/>
    <w:uiPriority w:val="99"/>
    <w:semiHidden/>
    <w:rsid w:val="00501FCC"/>
    <w:rPr>
      <w:sz w:val="20"/>
      <w:szCs w:val="20"/>
    </w:rPr>
  </w:style>
  <w:style w:type="character" w:customStyle="1" w:styleId="FootnoteTextChar">
    <w:name w:val="Footnote Text Char"/>
    <w:uiPriority w:val="99"/>
    <w:rsid w:val="00501FCC"/>
    <w:rPr>
      <w:sz w:val="18"/>
    </w:rPr>
  </w:style>
  <w:style w:type="character" w:styleId="af1">
    <w:name w:val="footnote reference"/>
    <w:uiPriority w:val="99"/>
    <w:semiHidden/>
    <w:rsid w:val="00501FCC"/>
    <w:rPr>
      <w:vertAlign w:val="superscript"/>
    </w:rPr>
  </w:style>
  <w:style w:type="paragraph" w:styleId="af2">
    <w:name w:val="endnote text"/>
    <w:basedOn w:val="a"/>
    <w:link w:val="af3"/>
    <w:uiPriority w:val="99"/>
    <w:semiHidden/>
    <w:unhideWhenUsed/>
    <w:rsid w:val="00501FCC"/>
    <w:rPr>
      <w:sz w:val="20"/>
      <w:szCs w:val="20"/>
    </w:rPr>
  </w:style>
  <w:style w:type="character" w:customStyle="1" w:styleId="EndnoteTextChar">
    <w:name w:val="Endnote Text Char"/>
    <w:uiPriority w:val="99"/>
    <w:rsid w:val="00501FCC"/>
    <w:rPr>
      <w:sz w:val="20"/>
    </w:rPr>
  </w:style>
  <w:style w:type="character" w:styleId="af4">
    <w:name w:val="endnote reference"/>
    <w:uiPriority w:val="99"/>
    <w:semiHidden/>
    <w:unhideWhenUsed/>
    <w:rsid w:val="00501FCC"/>
    <w:rPr>
      <w:vertAlign w:val="superscript"/>
    </w:rPr>
  </w:style>
  <w:style w:type="paragraph" w:styleId="19">
    <w:name w:val="toc 1"/>
    <w:basedOn w:val="a"/>
    <w:next w:val="a"/>
    <w:uiPriority w:val="39"/>
    <w:qFormat/>
    <w:rsid w:val="00501FCC"/>
    <w:pPr>
      <w:tabs>
        <w:tab w:val="right" w:leader="dot" w:pos="9355"/>
      </w:tabs>
      <w:spacing w:line="336" w:lineRule="auto"/>
      <w:ind w:right="851"/>
      <w:jc w:val="both"/>
    </w:pPr>
    <w:rPr>
      <w:caps/>
      <w:sz w:val="20"/>
    </w:rPr>
  </w:style>
  <w:style w:type="paragraph" w:styleId="24">
    <w:name w:val="toc 2"/>
    <w:basedOn w:val="a"/>
    <w:next w:val="a"/>
    <w:uiPriority w:val="39"/>
    <w:qFormat/>
    <w:rsid w:val="00501FCC"/>
    <w:pPr>
      <w:ind w:left="240"/>
      <w:jc w:val="both"/>
    </w:pPr>
    <w:rPr>
      <w:sz w:val="20"/>
    </w:rPr>
  </w:style>
  <w:style w:type="paragraph" w:styleId="30">
    <w:name w:val="toc 3"/>
    <w:basedOn w:val="a"/>
    <w:next w:val="a"/>
    <w:uiPriority w:val="39"/>
    <w:unhideWhenUsed/>
    <w:qFormat/>
    <w:rsid w:val="00501FCC"/>
    <w:pPr>
      <w:spacing w:after="100" w:line="276" w:lineRule="auto"/>
      <w:ind w:left="440"/>
    </w:pPr>
    <w:rPr>
      <w:rFonts w:ascii="Calibri" w:hAnsi="Calibri"/>
      <w:sz w:val="22"/>
      <w:szCs w:val="22"/>
      <w:lang w:eastAsia="en-US"/>
    </w:rPr>
  </w:style>
  <w:style w:type="paragraph" w:styleId="40">
    <w:name w:val="toc 4"/>
    <w:basedOn w:val="a"/>
    <w:next w:val="a"/>
    <w:rsid w:val="00501FCC"/>
    <w:pPr>
      <w:ind w:left="720"/>
    </w:pPr>
  </w:style>
  <w:style w:type="paragraph" w:styleId="50">
    <w:name w:val="toc 5"/>
    <w:basedOn w:val="a"/>
    <w:next w:val="a"/>
    <w:uiPriority w:val="39"/>
    <w:unhideWhenUsed/>
    <w:rsid w:val="00501FCC"/>
    <w:pPr>
      <w:spacing w:after="57"/>
      <w:ind w:left="1134"/>
    </w:pPr>
  </w:style>
  <w:style w:type="paragraph" w:styleId="60">
    <w:name w:val="toc 6"/>
    <w:basedOn w:val="a"/>
    <w:next w:val="a"/>
    <w:uiPriority w:val="39"/>
    <w:unhideWhenUsed/>
    <w:rsid w:val="00501FCC"/>
    <w:pPr>
      <w:spacing w:after="57"/>
      <w:ind w:left="1417"/>
    </w:pPr>
  </w:style>
  <w:style w:type="paragraph" w:styleId="70">
    <w:name w:val="toc 7"/>
    <w:basedOn w:val="a"/>
    <w:next w:val="a"/>
    <w:uiPriority w:val="39"/>
    <w:unhideWhenUsed/>
    <w:rsid w:val="00501FCC"/>
    <w:pPr>
      <w:spacing w:after="57"/>
      <w:ind w:left="1701"/>
    </w:pPr>
  </w:style>
  <w:style w:type="paragraph" w:styleId="80">
    <w:name w:val="toc 8"/>
    <w:basedOn w:val="a"/>
    <w:next w:val="a"/>
    <w:uiPriority w:val="39"/>
    <w:unhideWhenUsed/>
    <w:rsid w:val="00501FCC"/>
    <w:pPr>
      <w:spacing w:after="57"/>
      <w:ind w:left="1984"/>
    </w:pPr>
  </w:style>
  <w:style w:type="paragraph" w:styleId="90">
    <w:name w:val="toc 9"/>
    <w:basedOn w:val="a"/>
    <w:next w:val="a"/>
    <w:uiPriority w:val="39"/>
    <w:unhideWhenUsed/>
    <w:rsid w:val="00501FCC"/>
    <w:pPr>
      <w:spacing w:after="57"/>
      <w:ind w:left="2268"/>
    </w:pPr>
  </w:style>
  <w:style w:type="paragraph" w:styleId="af5">
    <w:name w:val="TOC Heading"/>
    <w:basedOn w:val="111"/>
    <w:next w:val="a"/>
    <w:uiPriority w:val="39"/>
    <w:semiHidden/>
    <w:unhideWhenUsed/>
    <w:qFormat/>
    <w:rsid w:val="00501FCC"/>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501FCC"/>
  </w:style>
  <w:style w:type="character" w:customStyle="1" w:styleId="14">
    <w:name w:val="Заголовок 1 Знак"/>
    <w:link w:val="111"/>
    <w:uiPriority w:val="99"/>
    <w:rsid w:val="00501FCC"/>
    <w:rPr>
      <w:b/>
      <w:bCs/>
      <w:sz w:val="24"/>
      <w:szCs w:val="24"/>
      <w:lang w:val="en-US" w:eastAsia="en-US"/>
    </w:rPr>
  </w:style>
  <w:style w:type="character" w:customStyle="1" w:styleId="20">
    <w:name w:val="Заголовок 2 Знак"/>
    <w:link w:val="211"/>
    <w:uiPriority w:val="99"/>
    <w:semiHidden/>
    <w:rsid w:val="00501FCC"/>
    <w:rPr>
      <w:rFonts w:ascii="Cambria" w:hAnsi="Cambria" w:cs="Cambria"/>
      <w:b/>
      <w:bCs/>
      <w:i/>
      <w:iCs/>
      <w:sz w:val="28"/>
      <w:szCs w:val="28"/>
    </w:rPr>
  </w:style>
  <w:style w:type="character" w:customStyle="1" w:styleId="3">
    <w:name w:val="Заголовок 3 Знак"/>
    <w:link w:val="311"/>
    <w:uiPriority w:val="9"/>
    <w:semiHidden/>
    <w:rsid w:val="00501FCC"/>
    <w:rPr>
      <w:rFonts w:ascii="Cambria" w:hAnsi="Cambria" w:cs="Cambria"/>
      <w:b/>
      <w:bCs/>
      <w:sz w:val="26"/>
      <w:szCs w:val="26"/>
    </w:rPr>
  </w:style>
  <w:style w:type="character" w:customStyle="1" w:styleId="6">
    <w:name w:val="Заголовок 6 Знак"/>
    <w:link w:val="611"/>
    <w:uiPriority w:val="99"/>
    <w:semiHidden/>
    <w:rsid w:val="00501FCC"/>
    <w:rPr>
      <w:rFonts w:ascii="Calibri" w:hAnsi="Calibri" w:cs="Calibri"/>
      <w:b/>
      <w:bCs/>
    </w:rPr>
  </w:style>
  <w:style w:type="character" w:customStyle="1" w:styleId="a7">
    <w:name w:val="Название Знак"/>
    <w:link w:val="a6"/>
    <w:uiPriority w:val="99"/>
    <w:rsid w:val="00501FCC"/>
    <w:rPr>
      <w:rFonts w:ascii="Cambria" w:hAnsi="Cambria" w:cs="Cambria"/>
      <w:b/>
      <w:bCs/>
      <w:sz w:val="32"/>
      <w:szCs w:val="32"/>
    </w:rPr>
  </w:style>
  <w:style w:type="paragraph" w:styleId="af7">
    <w:name w:val="Body Text"/>
    <w:basedOn w:val="a"/>
    <w:link w:val="af8"/>
    <w:rsid w:val="00501FCC"/>
    <w:pPr>
      <w:jc w:val="both"/>
    </w:pPr>
  </w:style>
  <w:style w:type="character" w:customStyle="1" w:styleId="af8">
    <w:name w:val="Основной текст Знак"/>
    <w:link w:val="af7"/>
    <w:rsid w:val="00501FCC"/>
    <w:rPr>
      <w:sz w:val="24"/>
      <w:szCs w:val="24"/>
    </w:rPr>
  </w:style>
  <w:style w:type="paragraph" w:styleId="af9">
    <w:name w:val="Body Text Indent"/>
    <w:basedOn w:val="a"/>
    <w:link w:val="afa"/>
    <w:uiPriority w:val="99"/>
    <w:rsid w:val="00501FCC"/>
    <w:pPr>
      <w:ind w:firstLine="360"/>
      <w:jc w:val="both"/>
    </w:pPr>
  </w:style>
  <w:style w:type="character" w:customStyle="1" w:styleId="afa">
    <w:name w:val="Основной текст с отступом Знак"/>
    <w:link w:val="af9"/>
    <w:uiPriority w:val="99"/>
    <w:rsid w:val="00501FCC"/>
    <w:rPr>
      <w:sz w:val="24"/>
      <w:szCs w:val="24"/>
    </w:rPr>
  </w:style>
  <w:style w:type="paragraph" w:styleId="32">
    <w:name w:val="Body Text Indent 3"/>
    <w:basedOn w:val="a"/>
    <w:link w:val="33"/>
    <w:uiPriority w:val="99"/>
    <w:rsid w:val="00501FCC"/>
    <w:pPr>
      <w:ind w:firstLine="720"/>
      <w:jc w:val="both"/>
    </w:pPr>
    <w:rPr>
      <w:sz w:val="16"/>
      <w:szCs w:val="16"/>
    </w:rPr>
  </w:style>
  <w:style w:type="character" w:customStyle="1" w:styleId="33">
    <w:name w:val="Основной текст с отступом 3 Знак"/>
    <w:link w:val="32"/>
    <w:uiPriority w:val="99"/>
    <w:semiHidden/>
    <w:rsid w:val="00501FCC"/>
    <w:rPr>
      <w:sz w:val="16"/>
      <w:szCs w:val="16"/>
    </w:rPr>
  </w:style>
  <w:style w:type="paragraph" w:styleId="25">
    <w:name w:val="Body Text Indent 2"/>
    <w:basedOn w:val="a"/>
    <w:link w:val="26"/>
    <w:rsid w:val="00501FCC"/>
    <w:pPr>
      <w:ind w:firstLine="720"/>
      <w:jc w:val="both"/>
    </w:pPr>
  </w:style>
  <w:style w:type="character" w:customStyle="1" w:styleId="26">
    <w:name w:val="Основной текст с отступом 2 Знак"/>
    <w:link w:val="25"/>
    <w:rsid w:val="00501FCC"/>
    <w:rPr>
      <w:sz w:val="24"/>
      <w:szCs w:val="24"/>
    </w:rPr>
  </w:style>
  <w:style w:type="character" w:customStyle="1" w:styleId="16">
    <w:name w:val="Верхний колонтитул Знак1"/>
    <w:link w:val="15"/>
    <w:uiPriority w:val="99"/>
    <w:rsid w:val="00501FCC"/>
    <w:rPr>
      <w:sz w:val="24"/>
      <w:szCs w:val="24"/>
    </w:rPr>
  </w:style>
  <w:style w:type="character" w:styleId="afb">
    <w:name w:val="page number"/>
    <w:basedOn w:val="a0"/>
    <w:uiPriority w:val="99"/>
    <w:rsid w:val="00501FCC"/>
  </w:style>
  <w:style w:type="paragraph" w:styleId="27">
    <w:name w:val="Body Text 2"/>
    <w:basedOn w:val="a"/>
    <w:link w:val="28"/>
    <w:rsid w:val="00501FCC"/>
    <w:pPr>
      <w:jc w:val="center"/>
    </w:pPr>
  </w:style>
  <w:style w:type="character" w:customStyle="1" w:styleId="28">
    <w:name w:val="Основной текст 2 Знак"/>
    <w:link w:val="27"/>
    <w:rsid w:val="00501FCC"/>
    <w:rPr>
      <w:sz w:val="24"/>
      <w:szCs w:val="24"/>
    </w:rPr>
  </w:style>
  <w:style w:type="paragraph" w:styleId="34">
    <w:name w:val="Body Text 3"/>
    <w:basedOn w:val="a"/>
    <w:link w:val="35"/>
    <w:uiPriority w:val="99"/>
    <w:rsid w:val="00501FCC"/>
    <w:pPr>
      <w:tabs>
        <w:tab w:val="left" w:pos="720"/>
      </w:tabs>
      <w:jc w:val="both"/>
    </w:pPr>
    <w:rPr>
      <w:sz w:val="16"/>
      <w:szCs w:val="16"/>
    </w:rPr>
  </w:style>
  <w:style w:type="character" w:customStyle="1" w:styleId="35">
    <w:name w:val="Основной текст 3 Знак"/>
    <w:link w:val="34"/>
    <w:uiPriority w:val="99"/>
    <w:semiHidden/>
    <w:rsid w:val="00501FCC"/>
    <w:rPr>
      <w:sz w:val="16"/>
      <w:szCs w:val="16"/>
    </w:rPr>
  </w:style>
  <w:style w:type="character" w:customStyle="1" w:styleId="af0">
    <w:name w:val="Текст сноски Знак"/>
    <w:link w:val="af"/>
    <w:uiPriority w:val="99"/>
    <w:semiHidden/>
    <w:rsid w:val="00501FCC"/>
    <w:rPr>
      <w:sz w:val="20"/>
      <w:szCs w:val="20"/>
    </w:rPr>
  </w:style>
  <w:style w:type="character" w:customStyle="1" w:styleId="ac">
    <w:name w:val="Нижний колонтитул Знак"/>
    <w:link w:val="17"/>
    <w:uiPriority w:val="99"/>
    <w:rsid w:val="00501FCC"/>
    <w:rPr>
      <w:sz w:val="24"/>
      <w:szCs w:val="24"/>
    </w:rPr>
  </w:style>
  <w:style w:type="paragraph" w:customStyle="1" w:styleId="ConsPlusTitle">
    <w:name w:val="ConsPlusTitle"/>
    <w:uiPriority w:val="99"/>
    <w:rsid w:val="00501FCC"/>
    <w:pPr>
      <w:widowControl w:val="0"/>
    </w:pPr>
    <w:rPr>
      <w:rFonts w:ascii="Arial" w:hAnsi="Arial" w:cs="Arial"/>
      <w:b/>
      <w:bCs/>
    </w:rPr>
  </w:style>
  <w:style w:type="paragraph" w:customStyle="1" w:styleId="ConsPlusNormal">
    <w:name w:val="ConsPlusNormal"/>
    <w:rsid w:val="00501FCC"/>
    <w:pPr>
      <w:widowControl w:val="0"/>
      <w:ind w:firstLine="720"/>
    </w:pPr>
    <w:rPr>
      <w:rFonts w:ascii="Arial" w:hAnsi="Arial" w:cs="Arial"/>
    </w:rPr>
  </w:style>
  <w:style w:type="paragraph" w:styleId="afc">
    <w:name w:val="Plain Text"/>
    <w:basedOn w:val="a"/>
    <w:link w:val="afd"/>
    <w:uiPriority w:val="99"/>
    <w:rsid w:val="00501FCC"/>
    <w:rPr>
      <w:rFonts w:ascii="Courier New" w:hAnsi="Courier New"/>
      <w:sz w:val="20"/>
      <w:szCs w:val="20"/>
    </w:rPr>
  </w:style>
  <w:style w:type="character" w:customStyle="1" w:styleId="afd">
    <w:name w:val="Текст Знак"/>
    <w:link w:val="afc"/>
    <w:uiPriority w:val="99"/>
    <w:rsid w:val="00501FCC"/>
    <w:rPr>
      <w:rFonts w:ascii="Courier New" w:hAnsi="Courier New" w:cs="Courier New"/>
      <w:sz w:val="20"/>
      <w:szCs w:val="20"/>
    </w:rPr>
  </w:style>
  <w:style w:type="paragraph" w:customStyle="1" w:styleId="Heading">
    <w:name w:val="Heading"/>
    <w:uiPriority w:val="99"/>
    <w:rsid w:val="00501FCC"/>
    <w:pPr>
      <w:widowControl w:val="0"/>
    </w:pPr>
    <w:rPr>
      <w:rFonts w:ascii="Arial" w:hAnsi="Arial" w:cs="Arial"/>
      <w:b/>
      <w:bCs/>
      <w:sz w:val="22"/>
      <w:szCs w:val="22"/>
    </w:rPr>
  </w:style>
  <w:style w:type="paragraph" w:styleId="afe">
    <w:name w:val="Balloon Text"/>
    <w:basedOn w:val="a"/>
    <w:link w:val="aff"/>
    <w:uiPriority w:val="99"/>
    <w:semiHidden/>
    <w:rsid w:val="00501FCC"/>
    <w:rPr>
      <w:sz w:val="2"/>
      <w:szCs w:val="2"/>
    </w:rPr>
  </w:style>
  <w:style w:type="character" w:customStyle="1" w:styleId="aff">
    <w:name w:val="Текст выноски Знак"/>
    <w:link w:val="afe"/>
    <w:uiPriority w:val="99"/>
    <w:semiHidden/>
    <w:rsid w:val="00501FCC"/>
    <w:rPr>
      <w:sz w:val="2"/>
      <w:szCs w:val="2"/>
    </w:rPr>
  </w:style>
  <w:style w:type="paragraph" w:customStyle="1" w:styleId="aff0">
    <w:name w:val="Знак"/>
    <w:basedOn w:val="a"/>
    <w:uiPriority w:val="99"/>
    <w:rsid w:val="00501FCC"/>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501FCC"/>
    <w:pPr>
      <w:jc w:val="both"/>
    </w:pPr>
    <w:rPr>
      <w:sz w:val="20"/>
      <w:szCs w:val="20"/>
    </w:rPr>
  </w:style>
  <w:style w:type="character" w:customStyle="1" w:styleId="aff2">
    <w:name w:val="Текст примечания Знак"/>
    <w:link w:val="aff1"/>
    <w:uiPriority w:val="99"/>
    <w:semiHidden/>
    <w:rsid w:val="00501FCC"/>
    <w:rPr>
      <w:sz w:val="20"/>
      <w:szCs w:val="20"/>
    </w:rPr>
  </w:style>
  <w:style w:type="paragraph" w:customStyle="1" w:styleId="Iauiue3">
    <w:name w:val="Iau?iue3"/>
    <w:uiPriority w:val="99"/>
    <w:rsid w:val="00501FCC"/>
  </w:style>
  <w:style w:type="character" w:customStyle="1" w:styleId="62">
    <w:name w:val="Знак Знак6"/>
    <w:semiHidden/>
    <w:rsid w:val="00501FCC"/>
    <w:rPr>
      <w:b/>
      <w:bCs/>
      <w:color w:val="000000"/>
      <w:sz w:val="28"/>
      <w:szCs w:val="28"/>
      <w:lang w:val="ru-RU" w:eastAsia="ru-RU" w:bidi="ar-SA"/>
    </w:rPr>
  </w:style>
  <w:style w:type="paragraph" w:customStyle="1" w:styleId="aff3">
    <w:name w:val="Чертежный"/>
    <w:rsid w:val="00501FCC"/>
    <w:pPr>
      <w:jc w:val="both"/>
    </w:pPr>
    <w:rPr>
      <w:rFonts w:ascii="ISOCPEUR" w:hAnsi="ISOCPEUR"/>
      <w:i/>
      <w:sz w:val="28"/>
      <w:lang w:val="uk-UA"/>
    </w:rPr>
  </w:style>
  <w:style w:type="character" w:customStyle="1" w:styleId="BodyTextIndent2Char">
    <w:name w:val="Body Text Indent 2 Char"/>
    <w:semiHidden/>
    <w:rsid w:val="00501FCC"/>
    <w:rPr>
      <w:rFonts w:ascii="Times New Roman" w:hAnsi="Times New Roman" w:cs="Times New Roman"/>
      <w:sz w:val="20"/>
      <w:szCs w:val="20"/>
      <w:lang w:val="en-US" w:eastAsia="ru-RU"/>
    </w:rPr>
  </w:style>
  <w:style w:type="character" w:customStyle="1" w:styleId="BodyText2Char">
    <w:name w:val="Body Text 2 Char"/>
    <w:rsid w:val="00501FCC"/>
    <w:rPr>
      <w:rFonts w:ascii="Times New Roman" w:hAnsi="Times New Roman" w:cs="Times New Roman"/>
      <w:sz w:val="20"/>
      <w:szCs w:val="20"/>
      <w:lang w:val="en-US" w:eastAsia="ru-RU"/>
    </w:rPr>
  </w:style>
  <w:style w:type="character" w:customStyle="1" w:styleId="rvts11">
    <w:name w:val="rvts11"/>
    <w:rsid w:val="00501FCC"/>
    <w:rPr>
      <w:rFonts w:ascii="Calibri" w:hAnsi="Calibri"/>
      <w:i/>
      <w:iCs/>
      <w:sz w:val="20"/>
      <w:szCs w:val="20"/>
    </w:rPr>
  </w:style>
  <w:style w:type="paragraph" w:customStyle="1" w:styleId="213">
    <w:name w:val="Основной текст с отступом 21"/>
    <w:basedOn w:val="a"/>
    <w:rsid w:val="00501FCC"/>
    <w:pPr>
      <w:ind w:firstLine="567"/>
      <w:jc w:val="both"/>
    </w:pPr>
    <w:rPr>
      <w:lang w:eastAsia="ar-SA"/>
    </w:rPr>
  </w:style>
  <w:style w:type="paragraph" w:customStyle="1" w:styleId="ConsPlusNonformat">
    <w:name w:val="ConsPlusNonformat"/>
    <w:rsid w:val="00501FCC"/>
    <w:rPr>
      <w:rFonts w:ascii="Courier New" w:eastAsia="Calibri" w:hAnsi="Courier New" w:cs="Courier New"/>
      <w:lang w:eastAsia="en-US"/>
    </w:rPr>
  </w:style>
  <w:style w:type="paragraph" w:customStyle="1" w:styleId="230">
    <w:name w:val="Основной текст с отступом 23"/>
    <w:basedOn w:val="a"/>
    <w:rsid w:val="00501FCC"/>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501FCC"/>
  </w:style>
  <w:style w:type="paragraph" w:customStyle="1" w:styleId="Style7">
    <w:name w:val="Style7"/>
    <w:basedOn w:val="a"/>
    <w:uiPriority w:val="99"/>
    <w:rsid w:val="00501FCC"/>
    <w:pPr>
      <w:widowControl w:val="0"/>
      <w:spacing w:line="322" w:lineRule="exact"/>
      <w:ind w:firstLine="706"/>
      <w:jc w:val="both"/>
    </w:pPr>
    <w:rPr>
      <w:rFonts w:eastAsia="Calibri"/>
    </w:rPr>
  </w:style>
  <w:style w:type="character" w:customStyle="1" w:styleId="aff4">
    <w:name w:val="Верхний колонтитул Знак"/>
    <w:rsid w:val="00501FCC"/>
    <w:rPr>
      <w:sz w:val="24"/>
      <w:lang w:val="uk-UA" w:eastAsia="ar-SA" w:bidi="ar-SA"/>
    </w:rPr>
  </w:style>
  <w:style w:type="character" w:customStyle="1" w:styleId="4">
    <w:name w:val="Заголовок 4 Знак"/>
    <w:link w:val="411"/>
    <w:rsid w:val="00501FCC"/>
    <w:rPr>
      <w:rFonts w:ascii="Calibri" w:eastAsia="Times New Roman" w:hAnsi="Calibri" w:cs="Times New Roman"/>
      <w:b/>
      <w:bCs/>
      <w:sz w:val="28"/>
      <w:szCs w:val="28"/>
    </w:rPr>
  </w:style>
  <w:style w:type="paragraph" w:customStyle="1" w:styleId="214">
    <w:name w:val="21"/>
    <w:basedOn w:val="a"/>
    <w:rsid w:val="00501FCC"/>
    <w:pPr>
      <w:spacing w:before="100" w:beforeAutospacing="1" w:after="100" w:afterAutospacing="1"/>
    </w:pPr>
    <w:rPr>
      <w:rFonts w:eastAsia="Calibri"/>
    </w:rPr>
  </w:style>
  <w:style w:type="character" w:customStyle="1" w:styleId="a4">
    <w:name w:val="Абзац списка Знак"/>
    <w:link w:val="a3"/>
    <w:uiPriority w:val="34"/>
    <w:rsid w:val="00501FCC"/>
    <w:rPr>
      <w:rFonts w:eastAsia="Calibri"/>
      <w:b/>
      <w:sz w:val="24"/>
      <w:szCs w:val="24"/>
      <w:lang w:eastAsia="ar-SA"/>
    </w:rPr>
  </w:style>
  <w:style w:type="paragraph" w:styleId="aff5">
    <w:name w:val="Normal (Web)"/>
    <w:basedOn w:val="a"/>
    <w:uiPriority w:val="99"/>
    <w:unhideWhenUsed/>
    <w:rsid w:val="00501FCC"/>
  </w:style>
  <w:style w:type="character" w:styleId="aff6">
    <w:name w:val="annotation reference"/>
    <w:uiPriority w:val="99"/>
    <w:semiHidden/>
    <w:unhideWhenUsed/>
    <w:rsid w:val="00501FCC"/>
    <w:rPr>
      <w:sz w:val="16"/>
      <w:szCs w:val="16"/>
    </w:rPr>
  </w:style>
  <w:style w:type="paragraph" w:styleId="aff7">
    <w:name w:val="annotation subject"/>
    <w:basedOn w:val="aff1"/>
    <w:next w:val="aff1"/>
    <w:link w:val="aff8"/>
    <w:uiPriority w:val="99"/>
    <w:semiHidden/>
    <w:unhideWhenUsed/>
    <w:rsid w:val="00501FCC"/>
    <w:pPr>
      <w:jc w:val="left"/>
    </w:pPr>
    <w:rPr>
      <w:b/>
      <w:bCs/>
    </w:rPr>
  </w:style>
  <w:style w:type="character" w:customStyle="1" w:styleId="aff8">
    <w:name w:val="Тема примечания Знак"/>
    <w:link w:val="aff7"/>
    <w:uiPriority w:val="99"/>
    <w:semiHidden/>
    <w:rsid w:val="00501FCC"/>
    <w:rPr>
      <w:b/>
      <w:bCs/>
      <w:sz w:val="20"/>
      <w:szCs w:val="20"/>
    </w:rPr>
  </w:style>
  <w:style w:type="character" w:customStyle="1" w:styleId="FontStyle61">
    <w:name w:val="Font Style61"/>
    <w:uiPriority w:val="99"/>
    <w:rsid w:val="00501FCC"/>
    <w:rPr>
      <w:rFonts w:ascii="Times New Roman" w:hAnsi="Times New Roman" w:cs="Times New Roman"/>
      <w:sz w:val="26"/>
      <w:szCs w:val="26"/>
    </w:rPr>
  </w:style>
  <w:style w:type="paragraph" w:styleId="HTML">
    <w:name w:val="HTML Preformatted"/>
    <w:basedOn w:val="a"/>
    <w:link w:val="HTML0"/>
    <w:uiPriority w:val="99"/>
    <w:semiHidden/>
    <w:unhideWhenUsed/>
    <w:rsid w:val="00501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501FCC"/>
    <w:rPr>
      <w:rFonts w:ascii="Courier New" w:hAnsi="Courier New" w:cs="Courier New"/>
    </w:rPr>
  </w:style>
  <w:style w:type="character" w:customStyle="1" w:styleId="wbformattributevalue">
    <w:name w:val="wbform_attributevalue"/>
    <w:rsid w:val="00501FCC"/>
  </w:style>
  <w:style w:type="table" w:customStyle="1" w:styleId="113">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501FCC"/>
    <w:rPr>
      <w:color w:val="800080" w:themeColor="followedHyperlink"/>
      <w:u w:val="single"/>
    </w:rPr>
  </w:style>
  <w:style w:type="character" w:customStyle="1" w:styleId="fontstyle610">
    <w:name w:val="fontstyle61"/>
    <w:basedOn w:val="a0"/>
    <w:rsid w:val="0040035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F26F7577F5BE70BB12418D25CD78EFE68VAq9G" TargetMode="External"/><Relationship Id="rId13" Type="http://schemas.openxmlformats.org/officeDocument/2006/relationships/hyperlink" Target="consultantplus://offline/ref=3B897C6CFF7707B043FEA358BF43739D935207F88F163A5DE3D6F438A7128313CB203E0B370BD6B113CD3CBA104DE8942AF73CE7B6B2Z2a0I" TargetMode="External"/><Relationship Id="rId18" Type="http://schemas.openxmlformats.org/officeDocument/2006/relationships/hyperlink" Target="javascript:K(780030)"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consultantplus://offline/ref=FB42F06C7E78BA465C295A757173CB2B72297BAC731A018F4A5F1C9445A1257470EC1F7C7945B773BC9577nFJDO" TargetMode="External"/><Relationship Id="rId7" Type="http://schemas.openxmlformats.org/officeDocument/2006/relationships/endnotes" Target="endnotes.xml"/><Relationship Id="rId12" Type="http://schemas.openxmlformats.org/officeDocument/2006/relationships/hyperlink" Target="consultantplus://offline/ref=3B897C6CFF7707B043FEA358BF43739D935207F88F163A5DE3D6F438A7128313CB203E0B370AD9B113CD3CBA104DE8942AF73CE7B6B2Z2a0I" TargetMode="External"/><Relationship Id="rId17" Type="http://schemas.openxmlformats.org/officeDocument/2006/relationships/hyperlink" Target="consultantplus://offline/ref=3B897C6CFF7707B043FEA358BF43739D935207F88F163A5DE3D6F438A7128313CB203E0B370EDDB113CD3CBA104DE8942AF73CE7B6B2Z2a0I" TargetMode="External"/><Relationship Id="rId25" Type="http://schemas.openxmlformats.org/officeDocument/2006/relationships/hyperlink" Target="consultantplus://offline/ref=FB42F06C7E78BA465C295A757173CB2B72297BAC731A018F4A5F1C9445A1377428E01E7B6E41B5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CB113CD3CBA104DE8942AF73CE7B6B2Z2a0I" TargetMode="External"/><Relationship Id="rId20" Type="http://schemas.openxmlformats.org/officeDocument/2006/relationships/hyperlink" Target="https://login.consultant.ru/link/?req=doc&amp;base=LAW&amp;n=141711&amp;dst=1001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897C6CFF7707B043FEA358BF43739D935207F88F163A5DE3D6F438A7128313CB203E0B3603DDB113CD3CBA104DE8942AF73CE7B6B2Z2a0I" TargetMode="External"/><Relationship Id="rId24" Type="http://schemas.openxmlformats.org/officeDocument/2006/relationships/hyperlink" Target="consultantplus://offline/ref=FB42F06C7E78BA465C295A757173CB2B72297BAC731A018F4A5F1C9445A1377428E01D7F6247B166EAC432A14995916ABC0F0AD01112nCJ0O" TargetMode="External"/><Relationship Id="rId5" Type="http://schemas.openxmlformats.org/officeDocument/2006/relationships/webSettings" Target="webSettings.xml"/><Relationship Id="rId15" Type="http://schemas.openxmlformats.org/officeDocument/2006/relationships/hyperlink" Target="consultantplus://offline/ref=3B897C6CFF7707B043FEA358BF43739D935207F88F163A5DE3D6F438A7128313CB203E0B370EDEB113CD3CBA104DE8942AF73CE7B6B2Z2a0I" TargetMode="External"/><Relationship Id="rId23" Type="http://schemas.openxmlformats.org/officeDocument/2006/relationships/hyperlink" Target="consultantplus://offline/ref=FB42F06C7E78BA465C295A757173CB2B72297BAC731A018F4A5F1C9445A1377428E01D7F6245B366EAC432A14995916ABC0F0AD01112nCJ0O" TargetMode="External"/><Relationship Id="rId28" Type="http://schemas.openxmlformats.org/officeDocument/2006/relationships/footer" Target="footer1.xml"/><Relationship Id="rId10" Type="http://schemas.openxmlformats.org/officeDocument/2006/relationships/hyperlink" Target="consultantplus://offline/ref=9673D3BAD8E0D9C980B52F2E88F02D21C496EEA2F49A9183345203C2DB8CD7CA33C0D92FCB33930BBA147B0054EFA41004E00C033EjBRBI" TargetMode="External"/><Relationship Id="rId19" Type="http://schemas.openxmlformats.org/officeDocument/2006/relationships/hyperlink" Target="https://login.consultant.ru/link/?req=doc&amp;base=LAW&amp;n=370078&amp;dst=100010"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javascript:K(780012)" TargetMode="External"/><Relationship Id="rId14" Type="http://schemas.openxmlformats.org/officeDocument/2006/relationships/hyperlink" Target="consultantplus://offline/ref=3B897C6CFF7707B043FEA358BF43739D935207F88F163A5DE3D6F438A7128313CB203E0B3708D9B113CD3CBA104DE8942AF73CE7B6B2Z2a0I" TargetMode="External"/><Relationship Id="rId22" Type="http://schemas.openxmlformats.org/officeDocument/2006/relationships/hyperlink" Target="consultantplus://offline/ref=FB42F06C7E78BA465C295A757173CB2B72297BAC731A018F4A5F1C9445A1377428E01D7C6242B066EAC432A14995916ABC0F0AD01112nCJ0O"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BEB3-DD2D-48DD-A6AA-91A94831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115</Pages>
  <Words>54460</Words>
  <Characters>310422</Characters>
  <Application>Microsoft Office Word</Application>
  <DocSecurity>0</DocSecurity>
  <Lines>2586</Lines>
  <Paragraphs>728</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364154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36</cp:revision>
  <dcterms:created xsi:type="dcterms:W3CDTF">2026-06-05T11:57:00Z</dcterms:created>
  <dcterms:modified xsi:type="dcterms:W3CDTF">2026-07-03T10:44:00Z</dcterms:modified>
  <cp:version>1048576</cp:version>
</cp:coreProperties>
</file>